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6E87D" w14:textId="77777777" w:rsidR="00FC36AF" w:rsidRPr="00FC36AF" w:rsidRDefault="00FC36AF" w:rsidP="00FC36AF">
      <w:pPr>
        <w:jc w:val="center"/>
        <w:rPr>
          <w:rFonts w:ascii="Times New Roman" w:hAnsi="Times New Roman" w:cs="Times New Roman"/>
          <w:b/>
        </w:rPr>
      </w:pPr>
      <w:r w:rsidRPr="00FC36AF">
        <w:rPr>
          <w:rFonts w:ascii="Times New Roman" w:hAnsi="Times New Roman" w:cs="Times New Roman"/>
          <w:b/>
        </w:rPr>
        <w:t>АДМИНИСТРЦИЯ ВИХАРЕВСКОГО СЕЛЬСКОГО ПОСЕЛЕНИЯ</w:t>
      </w:r>
    </w:p>
    <w:p w14:paraId="5601FE4B" w14:textId="77777777" w:rsidR="00FC36AF" w:rsidRPr="00FC36AF" w:rsidRDefault="00FC36AF" w:rsidP="00FC36AF">
      <w:pPr>
        <w:jc w:val="center"/>
        <w:rPr>
          <w:rFonts w:ascii="Times New Roman" w:hAnsi="Times New Roman" w:cs="Times New Roman"/>
          <w:b/>
        </w:rPr>
      </w:pPr>
      <w:r w:rsidRPr="00FC36AF">
        <w:rPr>
          <w:rFonts w:ascii="Times New Roman" w:hAnsi="Times New Roman" w:cs="Times New Roman"/>
          <w:b/>
        </w:rPr>
        <w:t>КИЛЬМЕЗСКОГО РАЙОНА КИРОВСКОЙ ОБЛАСТИ</w:t>
      </w:r>
    </w:p>
    <w:p w14:paraId="258558E4" w14:textId="77777777" w:rsidR="00FC36AF" w:rsidRPr="00FC36AF" w:rsidRDefault="00FC36AF" w:rsidP="00FC36AF">
      <w:pPr>
        <w:jc w:val="center"/>
        <w:rPr>
          <w:rFonts w:ascii="Times New Roman" w:hAnsi="Times New Roman" w:cs="Times New Roman"/>
          <w:b/>
        </w:rPr>
      </w:pPr>
    </w:p>
    <w:p w14:paraId="07AFEDE9" w14:textId="77777777" w:rsidR="00FC36AF" w:rsidRPr="00FC36AF" w:rsidRDefault="00FC36AF" w:rsidP="00FC36AF">
      <w:pPr>
        <w:jc w:val="center"/>
        <w:rPr>
          <w:rFonts w:ascii="Times New Roman" w:hAnsi="Times New Roman" w:cs="Times New Roman"/>
          <w:b/>
        </w:rPr>
      </w:pPr>
    </w:p>
    <w:p w14:paraId="0346B746" w14:textId="77777777" w:rsidR="00FC36AF" w:rsidRPr="00FC36AF" w:rsidRDefault="00FC36AF" w:rsidP="00FC36AF">
      <w:pPr>
        <w:jc w:val="center"/>
        <w:rPr>
          <w:rFonts w:ascii="Times New Roman" w:hAnsi="Times New Roman" w:cs="Times New Roman"/>
          <w:b/>
        </w:rPr>
      </w:pPr>
      <w:r w:rsidRPr="00FC36AF">
        <w:rPr>
          <w:rFonts w:ascii="Times New Roman" w:hAnsi="Times New Roman" w:cs="Times New Roman"/>
          <w:b/>
        </w:rPr>
        <w:t>ПОСТАНОВЛЕНИЕ</w:t>
      </w:r>
    </w:p>
    <w:p w14:paraId="4AF1B1AD" w14:textId="1931AF38" w:rsidR="00FC36AF" w:rsidRPr="00FC36AF" w:rsidRDefault="00FC36AF" w:rsidP="00FC36A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10.06</w:t>
      </w:r>
      <w:r w:rsidRPr="00FC36AF">
        <w:rPr>
          <w:rFonts w:ascii="Times New Roman" w:hAnsi="Times New Roman" w:cs="Times New Roman"/>
          <w:b/>
          <w:bCs/>
        </w:rPr>
        <w:t xml:space="preserve">.2026                                                                                                                    № </w:t>
      </w:r>
      <w:r w:rsidR="004E1837">
        <w:rPr>
          <w:rFonts w:ascii="Times New Roman" w:hAnsi="Times New Roman" w:cs="Times New Roman"/>
          <w:b/>
          <w:bCs/>
        </w:rPr>
        <w:t xml:space="preserve"> 34</w:t>
      </w:r>
    </w:p>
    <w:p w14:paraId="353A0B00" w14:textId="77777777" w:rsidR="00FC36AF" w:rsidRPr="00FC36AF" w:rsidRDefault="00FC36AF" w:rsidP="00FC36AF">
      <w:pPr>
        <w:jc w:val="center"/>
        <w:rPr>
          <w:rFonts w:ascii="Times New Roman" w:hAnsi="Times New Roman" w:cs="Times New Roman"/>
        </w:rPr>
      </w:pPr>
      <w:r w:rsidRPr="00FC36AF">
        <w:rPr>
          <w:rFonts w:ascii="Times New Roman" w:hAnsi="Times New Roman" w:cs="Times New Roman"/>
          <w:b/>
          <w:bCs/>
        </w:rPr>
        <w:t>д. Вихарево</w:t>
      </w:r>
    </w:p>
    <w:p w14:paraId="2CD16F0B" w14:textId="7BB66B0E" w:rsidR="00FC36AF" w:rsidRPr="00FC36AF" w:rsidRDefault="00FC36AF" w:rsidP="00FC36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дополнительной социальной поддержке </w:t>
      </w:r>
      <w:r w:rsidR="0005210C">
        <w:rPr>
          <w:rFonts w:ascii="Times New Roman" w:hAnsi="Times New Roman" w:cs="Times New Roman"/>
          <w:b/>
        </w:rPr>
        <w:t>членов семей граждан, призванных на военную службу по мобилизации в Вооруженные Силы Российской Федерации при предоставлении муни</w:t>
      </w:r>
      <w:r w:rsidR="00724EB3">
        <w:rPr>
          <w:rFonts w:ascii="Times New Roman" w:hAnsi="Times New Roman" w:cs="Times New Roman"/>
          <w:b/>
        </w:rPr>
        <w:t>ципальных услуг</w:t>
      </w:r>
    </w:p>
    <w:p w14:paraId="3661F585" w14:textId="743978DE" w:rsidR="004E1837" w:rsidRDefault="004E1837" w:rsidP="004E18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24EB3">
        <w:rPr>
          <w:rFonts w:ascii="Times New Roman" w:hAnsi="Times New Roman" w:cs="Times New Roman"/>
        </w:rPr>
        <w:t>В целях социальной поддержки проживающих на территории Кильмезского района К</w:t>
      </w:r>
      <w:r>
        <w:rPr>
          <w:rFonts w:ascii="Times New Roman" w:hAnsi="Times New Roman" w:cs="Times New Roman"/>
        </w:rPr>
        <w:t xml:space="preserve">ировской области членов семей граждан Российской Федерации, призванных военным комиссариатом Кировской области на военную службу по мобилизации в Вооруженные Силы Российской Федерации, а также в соответствии с п.п. 2.2. Указа Губернатора Кировской области  № 81 от 05.10.2022 г. «О дополнительной социальной поддержке членов семей граждан, призванных на военную службу по мобилизации в Вооруженные Силы Российской Федерации» администрация Вихаревского сельского поселения ПОСТАНОВЛЯЕТ: </w:t>
      </w:r>
    </w:p>
    <w:p w14:paraId="0D9DC209" w14:textId="697F1F3E" w:rsidR="004E1837" w:rsidRDefault="004E1837" w:rsidP="004E18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1.Обеспечить внеочередное обслуживание членов семей мобилизованных граждан при предоставлении муниципальных услуг.</w:t>
      </w:r>
    </w:p>
    <w:p w14:paraId="0E99CCA2" w14:textId="7E111A13" w:rsidR="004E1837" w:rsidRDefault="00C06CEB" w:rsidP="004E18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E1837">
        <w:rPr>
          <w:rFonts w:ascii="Times New Roman" w:hAnsi="Times New Roman" w:cs="Times New Roman"/>
        </w:rPr>
        <w:t>.Опубликовать настоящее постановление на официальном сайте администрации  в сети Интернет.</w:t>
      </w:r>
    </w:p>
    <w:p w14:paraId="3FFC534B" w14:textId="45142385" w:rsidR="00FC36AF" w:rsidRPr="004E1837" w:rsidRDefault="00FC36AF" w:rsidP="004E1837">
      <w:pPr>
        <w:rPr>
          <w:rFonts w:ascii="Times New Roman" w:hAnsi="Times New Roman" w:cs="Times New Roman"/>
        </w:rPr>
      </w:pPr>
    </w:p>
    <w:p w14:paraId="4E143757" w14:textId="48687F98" w:rsidR="00FC36AF" w:rsidRPr="00FC36AF" w:rsidRDefault="004E1837" w:rsidP="00C06C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C36AF" w:rsidRPr="00FC36AF">
        <w:rPr>
          <w:rFonts w:ascii="Times New Roman" w:hAnsi="Times New Roman" w:cs="Times New Roman"/>
        </w:rPr>
        <w:t>Глав</w:t>
      </w:r>
      <w:r w:rsidR="00C06CEB">
        <w:rPr>
          <w:rFonts w:ascii="Times New Roman" w:hAnsi="Times New Roman" w:cs="Times New Roman"/>
        </w:rPr>
        <w:t>а</w:t>
      </w:r>
      <w:r w:rsidR="00FC36AF" w:rsidRPr="00FC36AF">
        <w:rPr>
          <w:rFonts w:ascii="Times New Roman" w:hAnsi="Times New Roman" w:cs="Times New Roman"/>
        </w:rPr>
        <w:t xml:space="preserve"> администрации</w:t>
      </w:r>
      <w:r w:rsidR="00FC36AF" w:rsidRPr="00FC36AF">
        <w:rPr>
          <w:rFonts w:ascii="Times New Roman" w:hAnsi="Times New Roman" w:cs="Times New Roman"/>
        </w:rPr>
        <w:tab/>
      </w:r>
      <w:r w:rsidR="00FC36AF" w:rsidRPr="00FC36AF">
        <w:rPr>
          <w:rFonts w:ascii="Times New Roman" w:hAnsi="Times New Roman" w:cs="Times New Roman"/>
        </w:rPr>
        <w:tab/>
        <w:t xml:space="preserve">                    </w:t>
      </w:r>
      <w:r w:rsidR="00FC36AF" w:rsidRPr="00FC36AF">
        <w:rPr>
          <w:rFonts w:ascii="Times New Roman" w:hAnsi="Times New Roman" w:cs="Times New Roman"/>
        </w:rPr>
        <w:tab/>
      </w:r>
      <w:r w:rsidR="00FC36AF" w:rsidRPr="00FC36AF">
        <w:rPr>
          <w:rFonts w:ascii="Times New Roman" w:hAnsi="Times New Roman" w:cs="Times New Roman"/>
        </w:rPr>
        <w:tab/>
      </w:r>
      <w:r w:rsidR="00FC36AF" w:rsidRPr="00FC36AF">
        <w:rPr>
          <w:rFonts w:ascii="Times New Roman" w:hAnsi="Times New Roman" w:cs="Times New Roman"/>
        </w:rPr>
        <w:tab/>
      </w:r>
      <w:r w:rsidR="00FC36AF" w:rsidRPr="00FC36AF">
        <w:rPr>
          <w:rFonts w:ascii="Times New Roman" w:hAnsi="Times New Roman" w:cs="Times New Roman"/>
        </w:rPr>
        <w:tab/>
      </w:r>
      <w:r w:rsidR="00C06CEB">
        <w:rPr>
          <w:rFonts w:ascii="Times New Roman" w:hAnsi="Times New Roman" w:cs="Times New Roman"/>
        </w:rPr>
        <w:t>А.М.Чучалин</w:t>
      </w:r>
    </w:p>
    <w:p w14:paraId="789BEF4D" w14:textId="77777777" w:rsidR="00FC36AF" w:rsidRPr="00FC36AF" w:rsidRDefault="00FC36AF" w:rsidP="00FC36AF">
      <w:pPr>
        <w:jc w:val="center"/>
        <w:rPr>
          <w:rFonts w:ascii="Times New Roman" w:hAnsi="Times New Roman" w:cs="Times New Roman"/>
          <w:b/>
        </w:rPr>
      </w:pPr>
    </w:p>
    <w:p w14:paraId="11384FFE" w14:textId="77777777" w:rsidR="00FC36AF" w:rsidRPr="00FC36AF" w:rsidRDefault="00FC36AF" w:rsidP="00FC36AF">
      <w:pPr>
        <w:jc w:val="center"/>
        <w:rPr>
          <w:rFonts w:ascii="Times New Roman" w:hAnsi="Times New Roman" w:cs="Times New Roman"/>
          <w:b/>
        </w:rPr>
      </w:pPr>
    </w:p>
    <w:p w14:paraId="38616FDB" w14:textId="77777777" w:rsidR="00FC36AF" w:rsidRPr="00FC36AF" w:rsidRDefault="00FC36AF" w:rsidP="00FC36AF">
      <w:pPr>
        <w:jc w:val="center"/>
        <w:rPr>
          <w:rFonts w:ascii="Times New Roman" w:hAnsi="Times New Roman" w:cs="Times New Roman"/>
          <w:b/>
        </w:rPr>
      </w:pPr>
    </w:p>
    <w:p w14:paraId="0D0D0153" w14:textId="77777777" w:rsidR="00FC36AF" w:rsidRPr="00FC36AF" w:rsidRDefault="00FC36AF" w:rsidP="00FC36AF">
      <w:pPr>
        <w:rPr>
          <w:b/>
        </w:rPr>
      </w:pPr>
    </w:p>
    <w:p w14:paraId="46F87BAF" w14:textId="77777777" w:rsidR="00FC36AF" w:rsidRPr="00FC36AF" w:rsidRDefault="00FC36AF" w:rsidP="00FC36AF">
      <w:pPr>
        <w:rPr>
          <w:b/>
        </w:rPr>
      </w:pPr>
    </w:p>
    <w:p w14:paraId="45ADBAB2" w14:textId="77777777" w:rsidR="00FC36AF" w:rsidRPr="00FC36AF" w:rsidRDefault="00FC36AF" w:rsidP="00FC36AF">
      <w:pPr>
        <w:rPr>
          <w:b/>
        </w:rPr>
      </w:pPr>
    </w:p>
    <w:p w14:paraId="7BDD3924" w14:textId="77777777" w:rsidR="00AE6A21" w:rsidRDefault="00AE6A21"/>
    <w:sectPr w:rsidR="00AE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AF"/>
    <w:rsid w:val="0005210C"/>
    <w:rsid w:val="002405E5"/>
    <w:rsid w:val="004E1837"/>
    <w:rsid w:val="00692B16"/>
    <w:rsid w:val="00724EB3"/>
    <w:rsid w:val="00AE6A21"/>
    <w:rsid w:val="00BF7CAE"/>
    <w:rsid w:val="00C06CEB"/>
    <w:rsid w:val="00FC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4253"/>
  <w15:chartTrackingRefBased/>
  <w15:docId w15:val="{1FAB886D-B1D7-4DC6-B8BB-30616C0B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3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3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36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36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36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36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36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36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3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3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3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36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36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36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3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36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36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cp:lastPrinted>2026-06-10T07:32:00Z</cp:lastPrinted>
  <dcterms:created xsi:type="dcterms:W3CDTF">2026-06-10T05:26:00Z</dcterms:created>
  <dcterms:modified xsi:type="dcterms:W3CDTF">2026-06-22T06:25:00Z</dcterms:modified>
</cp:coreProperties>
</file>