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CD5" w:rsidRDefault="00EC2CD5" w:rsidP="00EC2CD5">
      <w:pPr>
        <w:rPr>
          <w:b/>
          <w:sz w:val="28"/>
          <w:szCs w:val="28"/>
        </w:rPr>
      </w:pPr>
    </w:p>
    <w:p w:rsidR="00EC2CD5" w:rsidRDefault="00EC2CD5" w:rsidP="00EC2CD5">
      <w:pPr>
        <w:rPr>
          <w:b/>
          <w:sz w:val="28"/>
          <w:szCs w:val="28"/>
        </w:rPr>
      </w:pPr>
    </w:p>
    <w:p w:rsidR="00EC2CD5" w:rsidRDefault="00EC2CD5" w:rsidP="00EC2C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ВИХАРЕВСКОГО СЕЛЬСКОГО ПОСЕЛЕНИЯ</w:t>
      </w:r>
    </w:p>
    <w:p w:rsidR="00EC2CD5" w:rsidRDefault="00EC2CD5" w:rsidP="00EC2C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 КИРОВСКОЙ ОБЛАСТИ</w:t>
      </w:r>
    </w:p>
    <w:p w:rsidR="00EC2CD5" w:rsidRDefault="00EC2CD5" w:rsidP="00EC2CD5">
      <w:pPr>
        <w:rPr>
          <w:b/>
          <w:sz w:val="28"/>
          <w:szCs w:val="28"/>
        </w:rPr>
      </w:pPr>
    </w:p>
    <w:p w:rsidR="00EC2CD5" w:rsidRDefault="00EC2CD5" w:rsidP="00EC2CD5">
      <w:pPr>
        <w:tabs>
          <w:tab w:val="left" w:pos="31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C2CD5" w:rsidRDefault="00EC2CD5" w:rsidP="00EC2CD5">
      <w:pPr>
        <w:rPr>
          <w:sz w:val="28"/>
          <w:szCs w:val="28"/>
        </w:rPr>
      </w:pPr>
    </w:p>
    <w:p w:rsidR="00EC2CD5" w:rsidRDefault="00EC2CD5" w:rsidP="00EC2CD5">
      <w:pPr>
        <w:rPr>
          <w:sz w:val="28"/>
          <w:szCs w:val="28"/>
        </w:rPr>
      </w:pPr>
    </w:p>
    <w:p w:rsidR="00EC2CD5" w:rsidRDefault="00EC2CD5" w:rsidP="00EC2CD5">
      <w:pPr>
        <w:rPr>
          <w:sz w:val="28"/>
          <w:szCs w:val="28"/>
        </w:rPr>
      </w:pPr>
      <w:r>
        <w:rPr>
          <w:sz w:val="28"/>
          <w:szCs w:val="28"/>
        </w:rPr>
        <w:t xml:space="preserve">        02.12.2016</w:t>
      </w:r>
      <w:r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                    №87</w:t>
      </w:r>
      <w:r>
        <w:rPr>
          <w:sz w:val="28"/>
          <w:szCs w:val="28"/>
        </w:rPr>
        <w:t xml:space="preserve">    </w:t>
      </w:r>
    </w:p>
    <w:p w:rsidR="00EC2CD5" w:rsidRDefault="00EC2CD5" w:rsidP="00EC2CD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proofErr w:type="spellStart"/>
      <w:r>
        <w:rPr>
          <w:sz w:val="28"/>
          <w:szCs w:val="28"/>
        </w:rPr>
        <w:t>д.Вихарево</w:t>
      </w:r>
      <w:proofErr w:type="spellEnd"/>
    </w:p>
    <w:p w:rsidR="00EC2CD5" w:rsidRDefault="00EC2CD5" w:rsidP="00EC2CD5">
      <w:pPr>
        <w:rPr>
          <w:sz w:val="28"/>
          <w:szCs w:val="28"/>
        </w:rPr>
      </w:pPr>
    </w:p>
    <w:p w:rsidR="00EC2CD5" w:rsidRDefault="00EC2CD5" w:rsidP="00EC2C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публичных слушаний</w:t>
      </w:r>
    </w:p>
    <w:p w:rsidR="00EC2CD5" w:rsidRDefault="00EC2CD5" w:rsidP="00EC2C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проекту </w:t>
      </w:r>
      <w:r>
        <w:rPr>
          <w:b/>
          <w:sz w:val="28"/>
          <w:szCs w:val="28"/>
        </w:rPr>
        <w:t xml:space="preserve">изменений и дополнений в </w:t>
      </w:r>
      <w:r>
        <w:rPr>
          <w:b/>
          <w:sz w:val="28"/>
          <w:szCs w:val="28"/>
        </w:rPr>
        <w:t>Правил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землепо</w:t>
      </w:r>
      <w:r>
        <w:rPr>
          <w:b/>
          <w:sz w:val="28"/>
          <w:szCs w:val="28"/>
        </w:rPr>
        <w:t xml:space="preserve">льзования и застройки </w:t>
      </w:r>
      <w:proofErr w:type="spellStart"/>
      <w:r>
        <w:rPr>
          <w:b/>
          <w:sz w:val="28"/>
          <w:szCs w:val="28"/>
        </w:rPr>
        <w:t>Вихаревского</w:t>
      </w:r>
      <w:proofErr w:type="spellEnd"/>
      <w:r>
        <w:rPr>
          <w:b/>
          <w:sz w:val="28"/>
          <w:szCs w:val="28"/>
        </w:rPr>
        <w:t xml:space="preserve"> сельского посел</w:t>
      </w:r>
      <w:r>
        <w:rPr>
          <w:b/>
          <w:sz w:val="28"/>
          <w:szCs w:val="28"/>
        </w:rPr>
        <w:t xml:space="preserve">ения </w:t>
      </w:r>
      <w:proofErr w:type="spellStart"/>
      <w:proofErr w:type="gramStart"/>
      <w:r>
        <w:rPr>
          <w:b/>
          <w:sz w:val="28"/>
          <w:szCs w:val="28"/>
        </w:rPr>
        <w:t>Кильмезского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района</w:t>
      </w:r>
      <w:proofErr w:type="gramEnd"/>
      <w:r>
        <w:rPr>
          <w:b/>
          <w:sz w:val="28"/>
          <w:szCs w:val="28"/>
        </w:rPr>
        <w:t xml:space="preserve"> Кировской области</w:t>
      </w:r>
    </w:p>
    <w:p w:rsidR="00EC2CD5" w:rsidRDefault="00EC2CD5" w:rsidP="00EC2CD5">
      <w:pPr>
        <w:rPr>
          <w:b/>
          <w:sz w:val="28"/>
          <w:szCs w:val="28"/>
        </w:rPr>
      </w:pPr>
    </w:p>
    <w:p w:rsidR="00EC2CD5" w:rsidRDefault="00EC2CD5" w:rsidP="00EC2CD5">
      <w:pPr>
        <w:tabs>
          <w:tab w:val="left" w:pos="142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В соответствии с Градостроительным кодексом Российской Федерации, </w:t>
      </w:r>
      <w:proofErr w:type="gramStart"/>
      <w:r>
        <w:rPr>
          <w:sz w:val="28"/>
          <w:szCs w:val="28"/>
        </w:rPr>
        <w:t>руководствуясь  статьей</w:t>
      </w:r>
      <w:proofErr w:type="gramEnd"/>
      <w:r>
        <w:rPr>
          <w:sz w:val="28"/>
          <w:szCs w:val="28"/>
        </w:rPr>
        <w:t xml:space="preserve"> 17, 24 Устава муниципального образования </w:t>
      </w:r>
      <w:proofErr w:type="spellStart"/>
      <w:r>
        <w:rPr>
          <w:sz w:val="28"/>
          <w:szCs w:val="28"/>
        </w:rPr>
        <w:t>Вихаревское</w:t>
      </w:r>
      <w:proofErr w:type="spellEnd"/>
      <w:r>
        <w:rPr>
          <w:sz w:val="28"/>
          <w:szCs w:val="28"/>
        </w:rPr>
        <w:t xml:space="preserve"> сельское поселение, администрация </w:t>
      </w:r>
      <w:proofErr w:type="spellStart"/>
      <w:r>
        <w:rPr>
          <w:sz w:val="28"/>
          <w:szCs w:val="28"/>
        </w:rPr>
        <w:t>Вихаревского</w:t>
      </w:r>
      <w:proofErr w:type="spellEnd"/>
      <w:r>
        <w:rPr>
          <w:sz w:val="28"/>
          <w:szCs w:val="28"/>
        </w:rPr>
        <w:t xml:space="preserve"> сельского поселения ПОСТАНОВЛЯЕТ: </w:t>
      </w:r>
    </w:p>
    <w:p w:rsidR="00EC2CD5" w:rsidRDefault="00EC2CD5" w:rsidP="00EC2C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Назначить проведение публичных слушаний по проекту Правил землепо</w:t>
      </w:r>
      <w:r>
        <w:rPr>
          <w:sz w:val="28"/>
          <w:szCs w:val="28"/>
        </w:rPr>
        <w:t xml:space="preserve">льзования и </w:t>
      </w:r>
      <w:proofErr w:type="gramStart"/>
      <w:r>
        <w:rPr>
          <w:sz w:val="28"/>
          <w:szCs w:val="28"/>
        </w:rPr>
        <w:t xml:space="preserve">застройки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Вихаревского</w:t>
      </w:r>
      <w:proofErr w:type="spellEnd"/>
      <w:proofErr w:type="gramEnd"/>
      <w:r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</w:t>
      </w:r>
      <w:proofErr w:type="spellStart"/>
      <w:r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района Кировской области. </w:t>
      </w:r>
    </w:p>
    <w:p w:rsidR="00EC2CD5" w:rsidRDefault="00EC2CD5" w:rsidP="00EC2C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Место проведения публичных слушаний – администрация </w:t>
      </w:r>
      <w:proofErr w:type="spellStart"/>
      <w:r>
        <w:rPr>
          <w:sz w:val="28"/>
          <w:szCs w:val="28"/>
        </w:rPr>
        <w:t>Вихаревского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EC2CD5" w:rsidRDefault="00EC2CD5" w:rsidP="00EC2C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1.2.Время пр</w:t>
      </w:r>
      <w:r>
        <w:rPr>
          <w:sz w:val="28"/>
          <w:szCs w:val="28"/>
        </w:rPr>
        <w:t>оведения публичных слушаний – 03.02.2017</w:t>
      </w:r>
      <w:r>
        <w:rPr>
          <w:sz w:val="28"/>
          <w:szCs w:val="28"/>
        </w:rPr>
        <w:t xml:space="preserve"> года в – 14.00 </w:t>
      </w:r>
      <w:proofErr w:type="gramStart"/>
      <w:r>
        <w:rPr>
          <w:sz w:val="28"/>
          <w:szCs w:val="28"/>
        </w:rPr>
        <w:t>час .</w:t>
      </w:r>
      <w:proofErr w:type="gramEnd"/>
      <w:r>
        <w:rPr>
          <w:sz w:val="28"/>
          <w:szCs w:val="28"/>
        </w:rPr>
        <w:t xml:space="preserve"> </w:t>
      </w:r>
    </w:p>
    <w:p w:rsidR="00EC2CD5" w:rsidRDefault="00EC2CD5" w:rsidP="00EC2C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Данное постановление одновременно с проектом </w:t>
      </w:r>
      <w:r>
        <w:rPr>
          <w:sz w:val="28"/>
          <w:szCs w:val="28"/>
        </w:rPr>
        <w:t xml:space="preserve">изменений и дополнений в </w:t>
      </w:r>
      <w:r>
        <w:rPr>
          <w:sz w:val="28"/>
          <w:szCs w:val="28"/>
        </w:rPr>
        <w:t>Правил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землепо</w:t>
      </w:r>
      <w:r>
        <w:rPr>
          <w:sz w:val="28"/>
          <w:szCs w:val="28"/>
        </w:rPr>
        <w:t xml:space="preserve">льзования и </w:t>
      </w:r>
      <w:proofErr w:type="gramStart"/>
      <w:r>
        <w:rPr>
          <w:sz w:val="28"/>
          <w:szCs w:val="28"/>
        </w:rPr>
        <w:t xml:space="preserve">застройки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Вихаревского</w:t>
      </w:r>
      <w:proofErr w:type="spellEnd"/>
      <w:proofErr w:type="gramEnd"/>
      <w:r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</w:t>
      </w:r>
      <w:proofErr w:type="spellStart"/>
      <w:r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района Кировской области обнародовать путем вывешивания  на информационных стендах сельского поселения и разместить  на официальном сайте в сети Интернет.</w:t>
      </w:r>
    </w:p>
    <w:p w:rsidR="00EC2CD5" w:rsidRDefault="00EC2CD5" w:rsidP="00EC2CD5">
      <w:pPr>
        <w:jc w:val="both"/>
        <w:rPr>
          <w:sz w:val="28"/>
          <w:szCs w:val="28"/>
        </w:rPr>
      </w:pPr>
    </w:p>
    <w:p w:rsidR="00EC2CD5" w:rsidRDefault="00EC2CD5" w:rsidP="00EC2CD5">
      <w:pPr>
        <w:rPr>
          <w:sz w:val="28"/>
          <w:szCs w:val="28"/>
        </w:rPr>
      </w:pPr>
    </w:p>
    <w:p w:rsidR="00EC2CD5" w:rsidRDefault="00EC2CD5" w:rsidP="00EC2CD5">
      <w:pPr>
        <w:rPr>
          <w:sz w:val="28"/>
          <w:szCs w:val="28"/>
        </w:rPr>
      </w:pPr>
    </w:p>
    <w:p w:rsidR="00EC2CD5" w:rsidRDefault="00EC2CD5" w:rsidP="00EC2CD5">
      <w:pPr>
        <w:rPr>
          <w:sz w:val="28"/>
          <w:szCs w:val="28"/>
        </w:rPr>
      </w:pPr>
    </w:p>
    <w:p w:rsidR="00C634F9" w:rsidRDefault="00EC2CD5" w:rsidP="00EC2CD5">
      <w:r>
        <w:rPr>
          <w:sz w:val="28"/>
          <w:szCs w:val="28"/>
        </w:rPr>
        <w:t xml:space="preserve">                 Глава администрации                </w:t>
      </w:r>
      <w:r>
        <w:rPr>
          <w:sz w:val="28"/>
          <w:szCs w:val="28"/>
        </w:rPr>
        <w:t xml:space="preserve">                     Л.Е.Маркова</w:t>
      </w:r>
      <w:bookmarkStart w:id="0" w:name="_GoBack"/>
      <w:bookmarkEnd w:id="0"/>
    </w:p>
    <w:sectPr w:rsidR="00C63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D5"/>
    <w:rsid w:val="00C634F9"/>
    <w:rsid w:val="00EC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C3DF2-0A0F-4757-A4D2-59A1B72F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C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2C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2016-12-02T13:01:00Z</cp:lastPrinted>
  <dcterms:created xsi:type="dcterms:W3CDTF">2016-12-02T12:57:00Z</dcterms:created>
  <dcterms:modified xsi:type="dcterms:W3CDTF">2016-12-02T13:01:00Z</dcterms:modified>
</cp:coreProperties>
</file>