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02" w:rsidRDefault="008F3802" w:rsidP="008F3802">
      <w:pPr>
        <w:pStyle w:val="2"/>
        <w:spacing w:after="0" w:line="240" w:lineRule="auto"/>
        <w:ind w:right="135"/>
        <w:jc w:val="center"/>
      </w:pPr>
      <w:r>
        <w:t xml:space="preserve">АДМИНИСТРАЦИЯ ВИХАРЕВСКОГО СЕЛЬСКОГО ПОСЕЛЕНИЯ </w:t>
      </w:r>
    </w:p>
    <w:p w:rsidR="008F3802" w:rsidRDefault="008F3802" w:rsidP="008F3802">
      <w:pPr>
        <w:pStyle w:val="2"/>
        <w:spacing w:after="0" w:line="240" w:lineRule="auto"/>
        <w:ind w:right="135"/>
        <w:jc w:val="center"/>
      </w:pPr>
      <w:r>
        <w:t xml:space="preserve">КИЛЬМЕЗСКОГО </w:t>
      </w:r>
      <w:proofErr w:type="gramStart"/>
      <w:r>
        <w:t>РАЙОНА  КИРОВСКОЙ</w:t>
      </w:r>
      <w:proofErr w:type="gramEnd"/>
      <w:r>
        <w:t xml:space="preserve"> ОБЛАСТИ</w:t>
      </w:r>
    </w:p>
    <w:p w:rsidR="008F3802" w:rsidRDefault="008F3802" w:rsidP="008F3802">
      <w:pPr>
        <w:pStyle w:val="2"/>
        <w:spacing w:line="240" w:lineRule="auto"/>
        <w:jc w:val="center"/>
      </w:pPr>
    </w:p>
    <w:p w:rsidR="008F3802" w:rsidRDefault="008F3802" w:rsidP="008F3802">
      <w:pPr>
        <w:pStyle w:val="2"/>
        <w:spacing w:line="240" w:lineRule="auto"/>
        <w:jc w:val="center"/>
      </w:pPr>
      <w:r>
        <w:t>ПОСТАНОВЛЕНИЕ</w:t>
      </w:r>
    </w:p>
    <w:p w:rsidR="008F3802" w:rsidRDefault="008F3802" w:rsidP="008F3802">
      <w:pPr>
        <w:pStyle w:val="2"/>
        <w:spacing w:line="240" w:lineRule="auto"/>
        <w:jc w:val="both"/>
      </w:pPr>
      <w:r>
        <w:t>01.04.2016                                                                                                           №  29</w:t>
      </w:r>
    </w:p>
    <w:p w:rsidR="008F3802" w:rsidRDefault="008F3802" w:rsidP="008F3802">
      <w:pPr>
        <w:pStyle w:val="2"/>
        <w:spacing w:line="240" w:lineRule="auto"/>
        <w:jc w:val="center"/>
      </w:pPr>
      <w:proofErr w:type="spellStart"/>
      <w:r>
        <w:t>д.Вихарево</w:t>
      </w:r>
      <w:proofErr w:type="spellEnd"/>
    </w:p>
    <w:p w:rsidR="008F3802" w:rsidRDefault="008F3802" w:rsidP="008F3802">
      <w:pPr>
        <w:pStyle w:val="2"/>
        <w:spacing w:line="240" w:lineRule="auto"/>
        <w:jc w:val="center"/>
      </w:pPr>
    </w:p>
    <w:p w:rsidR="008F3802" w:rsidRDefault="008F3802" w:rsidP="008F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</w:t>
      </w:r>
      <w:r w:rsidR="001E715A">
        <w:rPr>
          <w:rFonts w:ascii="Times New Roman" w:hAnsi="Times New Roman" w:cs="Times New Roman"/>
          <w:sz w:val="24"/>
          <w:szCs w:val="24"/>
        </w:rPr>
        <w:t>нии Перечня муниципальных услуг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802" w:rsidRDefault="008F3802" w:rsidP="008F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proofErr w:type="gramEnd"/>
    </w:p>
    <w:p w:rsidR="008F3802" w:rsidRDefault="008F3802" w:rsidP="008F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F3802" w:rsidRDefault="008F3802" w:rsidP="008F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8F3802" w:rsidRDefault="008F3802" w:rsidP="008F3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802" w:rsidRDefault="008F3802" w:rsidP="008F38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от 27.10.2010 № 210-ФЗ «Об организации предоставления государственных и муниципальных услуг», постановлением Правительства Кировской области от 10.12.2012 № 185/758 «О внесении изменений в постановление Правительства Кировской области от 13.05.2008 N 131/182 «Об утверждении перечня государственных услуг» и рекомендаций департамента информационных технологий и связи Кировской области от 16.10.2013 № 446-71/05-01 и в целях обеспечения открытости и доступности сведений об услугах муниципального образования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поселение, администрация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8F3802" w:rsidRDefault="008F3802" w:rsidP="008F38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муниципальных услуг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области. Прилагается.</w:t>
      </w:r>
    </w:p>
    <w:p w:rsidR="008F3802" w:rsidRDefault="008F3802" w:rsidP="008F38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от 28.09.2015 № </w:t>
      </w:r>
      <w:proofErr w:type="gramStart"/>
      <w:r>
        <w:rPr>
          <w:rFonts w:ascii="Times New Roman" w:hAnsi="Times New Roman" w:cs="Times New Roman"/>
          <w:sz w:val="24"/>
          <w:szCs w:val="24"/>
        </w:rPr>
        <w:t>39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муниципальных услуг муниципального образования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области» считать утратившим силу.</w:t>
      </w:r>
    </w:p>
    <w:p w:rsidR="008F3802" w:rsidRDefault="008F3802" w:rsidP="008F3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Разместить настоящее постановление на сайте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:rsidR="008F3802" w:rsidRDefault="008F3802" w:rsidP="008F3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Контроль за выполнением настоящего постановления оставляю за собой.</w:t>
      </w:r>
    </w:p>
    <w:p w:rsidR="008F3802" w:rsidRDefault="008F3802" w:rsidP="008F3802">
      <w:pPr>
        <w:ind w:firstLine="360"/>
        <w:jc w:val="both"/>
        <w:rPr>
          <w:sz w:val="24"/>
          <w:szCs w:val="24"/>
        </w:rPr>
      </w:pPr>
    </w:p>
    <w:p w:rsidR="008F3802" w:rsidRDefault="008F3802" w:rsidP="008F3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02" w:rsidRDefault="008F3802" w:rsidP="008F3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02" w:rsidRDefault="008F3802" w:rsidP="008F38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Н.В.Мальцев</w:t>
      </w:r>
      <w:proofErr w:type="spellEnd"/>
    </w:p>
    <w:p w:rsidR="008F3802" w:rsidRDefault="008F3802" w:rsidP="008F38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802" w:rsidRDefault="008F3802" w:rsidP="008F38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F3802" w:rsidRDefault="008F3802" w:rsidP="008F38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802" w:rsidRDefault="008F3802" w:rsidP="008F38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02" w:rsidRDefault="008F3802" w:rsidP="008F38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6" w:type="dxa"/>
        <w:tblInd w:w="98" w:type="dxa"/>
        <w:tblLook w:val="04A0" w:firstRow="1" w:lastRow="0" w:firstColumn="1" w:lastColumn="0" w:noHBand="0" w:noVBand="1"/>
      </w:tblPr>
      <w:tblGrid>
        <w:gridCol w:w="680"/>
        <w:gridCol w:w="5455"/>
        <w:gridCol w:w="257"/>
        <w:gridCol w:w="3524"/>
      </w:tblGrid>
      <w:tr w:rsidR="008F3802" w:rsidTr="008F3802">
        <w:trPr>
          <w:trHeight w:val="255"/>
        </w:trPr>
        <w:tc>
          <w:tcPr>
            <w:tcW w:w="680" w:type="dxa"/>
            <w:noWrap/>
            <w:vAlign w:val="center"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  <w:noWrap/>
            <w:vAlign w:val="bottom"/>
            <w:hideMark/>
          </w:tcPr>
          <w:p w:rsidR="008F3802" w:rsidRDefault="008F3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F3802" w:rsidRDefault="008F3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</w:tc>
      </w:tr>
      <w:tr w:rsidR="008F3802" w:rsidTr="008F3802">
        <w:trPr>
          <w:trHeight w:val="255"/>
        </w:trPr>
        <w:tc>
          <w:tcPr>
            <w:tcW w:w="680" w:type="dxa"/>
            <w:noWrap/>
            <w:vAlign w:val="center"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  <w:noWrap/>
            <w:vAlign w:val="bottom"/>
            <w:hideMark/>
          </w:tcPr>
          <w:p w:rsidR="008F3802" w:rsidRDefault="008F3802">
            <w:pPr>
              <w:suppressAutoHyphens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</w:p>
          <w:p w:rsidR="008F3802" w:rsidRDefault="008F3802">
            <w:pPr>
              <w:suppressAutoHyphens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8F3802" w:rsidTr="008F3802">
        <w:trPr>
          <w:trHeight w:val="255"/>
        </w:trPr>
        <w:tc>
          <w:tcPr>
            <w:tcW w:w="680" w:type="dxa"/>
            <w:noWrap/>
            <w:vAlign w:val="center"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ind w:right="-1008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  <w:noWrap/>
            <w:vAlign w:val="bottom"/>
            <w:hideMark/>
          </w:tcPr>
          <w:p w:rsidR="008F3802" w:rsidRDefault="008F3802">
            <w:pPr>
              <w:suppressAutoHyphens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01.04.2016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30</w:t>
            </w:r>
            <w:proofErr w:type="gramEnd"/>
          </w:p>
        </w:tc>
      </w:tr>
      <w:tr w:rsidR="008F3802" w:rsidTr="008F3802">
        <w:trPr>
          <w:trHeight w:val="80"/>
        </w:trPr>
        <w:tc>
          <w:tcPr>
            <w:tcW w:w="680" w:type="dxa"/>
            <w:noWrap/>
            <w:vAlign w:val="center"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802" w:rsidTr="008F3802">
        <w:trPr>
          <w:trHeight w:val="255"/>
        </w:trPr>
        <w:tc>
          <w:tcPr>
            <w:tcW w:w="680" w:type="dxa"/>
            <w:noWrap/>
            <w:vAlign w:val="center"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2"/>
            <w:noWrap/>
            <w:vAlign w:val="bottom"/>
          </w:tcPr>
          <w:p w:rsidR="008F3802" w:rsidRDefault="008F3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802" w:rsidTr="008F3802">
        <w:trPr>
          <w:trHeight w:val="465"/>
        </w:trPr>
        <w:tc>
          <w:tcPr>
            <w:tcW w:w="9916" w:type="dxa"/>
            <w:gridSpan w:val="4"/>
            <w:noWrap/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муниципальных услуг муниципального образования</w:t>
            </w:r>
          </w:p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Вихаревское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</w:tr>
      <w:tr w:rsidR="008F3802" w:rsidTr="008F3802">
        <w:trPr>
          <w:trHeight w:val="345"/>
        </w:trPr>
        <w:tc>
          <w:tcPr>
            <w:tcW w:w="9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3802" w:rsidTr="008F3802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отраслевом (функциональном) или территориальном органе, предоставляющем муниципальные услуги </w:t>
            </w:r>
          </w:p>
        </w:tc>
      </w:tr>
      <w:tr w:rsidR="008F3802" w:rsidTr="008F3802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муниципального жилищного фонда по договорам социального найма малоимущим гражданам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строительство объекта капитального строительства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ввод объекта в эксплуатацию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10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помещения жилым помещением, жилого помещения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непригодным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проживания и многоквартирного дома аварийным и подлежащим сносу или реконструкции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переустройства и (или) перепланировки жилого помещения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переводе жилого помещения в нежилое или нежилого помещения в жилое помещение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очередности предоставления малоимущим гражданам жилых помещений муниципального жилищного фонда по договорам социального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10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в специализированном жилищном (маневренном) фонде в домах, расположенных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согласия на обмен жилыми помещениями муниципального жилищного фонда, предоставленными по договорам социального найма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разработке документации по планировке территории в границах муниципального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Продление срока действия разрешения на строительство объекта капитального строительства на территории муниципального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hd w:val="clear" w:color="auto" w:fill="FFFFFF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изменений в разрешение на строительство объекта капитального строительства на территории </w:t>
            </w:r>
          </w:p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градостроительного плана земельного участка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адресации, расположенному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или аннулировании его адреса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Предоставление земельных участков из земель, находящихся в на территории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поселения, гражданам для индивидуального жилищного строительства, ведения личного подсобного хозяйства в границах населенного пункта,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земельных участков из земель, находящихся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поселения, на которых расположены здания, сооружения, в аренду, постоянное (бессрочное) пользование, безвозмездное пользование, собственность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F3802" w:rsidTr="008F3802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802" w:rsidRDefault="008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802" w:rsidRDefault="008F3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8F3802" w:rsidRDefault="008F3802" w:rsidP="008F3802">
      <w:pPr>
        <w:pStyle w:val="ConsPlusNonformat"/>
        <w:jc w:val="both"/>
        <w:rPr>
          <w:rFonts w:ascii="Times New Roman" w:hAnsi="Times New Roman" w:cs="Times New Roman"/>
        </w:rPr>
      </w:pPr>
    </w:p>
    <w:p w:rsidR="008F3802" w:rsidRDefault="008F3802" w:rsidP="008F3802">
      <w:pPr>
        <w:pStyle w:val="ConsPlusNonformat"/>
        <w:jc w:val="both"/>
        <w:rPr>
          <w:rFonts w:ascii="Times New Roman" w:hAnsi="Times New Roman" w:cs="Times New Roman"/>
        </w:rPr>
      </w:pPr>
    </w:p>
    <w:p w:rsidR="008F3802" w:rsidRDefault="008F3802" w:rsidP="008F3802">
      <w:pPr>
        <w:pStyle w:val="ConsPlusNonformat"/>
        <w:jc w:val="both"/>
        <w:rPr>
          <w:rFonts w:ascii="Times New Roman" w:hAnsi="Times New Roman" w:cs="Times New Roman"/>
        </w:rPr>
      </w:pPr>
    </w:p>
    <w:p w:rsidR="008F3802" w:rsidRDefault="008F3802" w:rsidP="008F38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8F3802" w:rsidRDefault="008F3802" w:rsidP="008F3802"/>
    <w:p w:rsidR="009F7EF8" w:rsidRDefault="009F7EF8"/>
    <w:sectPr w:rsidR="009F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02"/>
    <w:rsid w:val="001E715A"/>
    <w:rsid w:val="008F3802"/>
    <w:rsid w:val="009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5BB6-A0B8-47F9-9954-48F9CA82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F380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F3802"/>
    <w:rPr>
      <w:rFonts w:ascii="Calibri" w:eastAsia="Calibri" w:hAnsi="Calibri" w:cs="Calibri"/>
      <w:lang w:eastAsia="ar-SA"/>
    </w:rPr>
  </w:style>
  <w:style w:type="paragraph" w:styleId="2">
    <w:name w:val="Body Text 2"/>
    <w:basedOn w:val="a"/>
    <w:link w:val="20"/>
    <w:semiHidden/>
    <w:unhideWhenUsed/>
    <w:rsid w:val="008F3802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3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F3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8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2016-04-01T10:28:00Z</cp:lastPrinted>
  <dcterms:created xsi:type="dcterms:W3CDTF">2016-04-01T10:24:00Z</dcterms:created>
  <dcterms:modified xsi:type="dcterms:W3CDTF">2016-04-04T10:45:00Z</dcterms:modified>
</cp:coreProperties>
</file>