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57F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6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B4206C">
        <w:rPr>
          <w:rFonts w:ascii="Times New Roman" w:hAnsi="Times New Roman" w:cs="Times New Roman"/>
          <w:b/>
          <w:sz w:val="28"/>
          <w:szCs w:val="28"/>
        </w:rPr>
        <w:t>ВИХАРЕВСКОГО  СЕЛЬСКОГО</w:t>
      </w:r>
      <w:proofErr w:type="gramEnd"/>
      <w:r w:rsidRPr="00B4206C">
        <w:rPr>
          <w:rFonts w:ascii="Times New Roman" w:hAnsi="Times New Roman" w:cs="Times New Roman"/>
          <w:b/>
          <w:sz w:val="28"/>
          <w:szCs w:val="28"/>
        </w:rPr>
        <w:t xml:space="preserve"> ПОСЕЛЕНИЯ КИЛЬМЕЗСКОГО РАЙОНА КИРОВСКОЙ ОБЛАСТИ</w:t>
      </w:r>
    </w:p>
    <w:p w14:paraId="7113E4FF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4FF01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7804A" w14:textId="3CCC9FE5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A014FD4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053A7" w14:textId="7731FB72" w:rsidR="00B4206C" w:rsidRPr="00B4206C" w:rsidRDefault="00C1252C" w:rsidP="00B42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BD1">
        <w:rPr>
          <w:rFonts w:ascii="Times New Roman" w:hAnsi="Times New Roman" w:cs="Times New Roman"/>
          <w:sz w:val="28"/>
          <w:szCs w:val="28"/>
        </w:rPr>
        <w:t>1</w:t>
      </w:r>
      <w:r w:rsidR="00B4206C" w:rsidRPr="00B420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206C" w:rsidRPr="00B4206C">
        <w:rPr>
          <w:rFonts w:ascii="Times New Roman" w:hAnsi="Times New Roman" w:cs="Times New Roman"/>
          <w:sz w:val="28"/>
          <w:szCs w:val="28"/>
        </w:rPr>
        <w:t>.2025</w:t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</w:t>
      </w:r>
      <w:r w:rsidR="00E30B03">
        <w:rPr>
          <w:rFonts w:ascii="Times New Roman" w:hAnsi="Times New Roman" w:cs="Times New Roman"/>
          <w:sz w:val="28"/>
          <w:szCs w:val="28"/>
        </w:rPr>
        <w:t xml:space="preserve"> 43</w:t>
      </w:r>
    </w:p>
    <w:p w14:paraId="0D760D21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06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4206C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04E26E34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71BE" w14:textId="5AD10129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6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B4206C">
        <w:rPr>
          <w:rFonts w:ascii="Times New Roman" w:hAnsi="Times New Roman" w:cs="Times New Roman"/>
          <w:b/>
          <w:sz w:val="28"/>
          <w:szCs w:val="28"/>
        </w:rPr>
        <w:t xml:space="preserve">Правил землепользования и застройки территории </w:t>
      </w:r>
      <w:proofErr w:type="spellStart"/>
      <w:r w:rsidRPr="00B4206C">
        <w:rPr>
          <w:rFonts w:ascii="Times New Roman" w:hAnsi="Times New Roman" w:cs="Times New Roman"/>
          <w:b/>
          <w:sz w:val="28"/>
          <w:szCs w:val="28"/>
        </w:rPr>
        <w:t>Вихаревского</w:t>
      </w:r>
      <w:proofErr w:type="spellEnd"/>
      <w:r w:rsidRPr="00B420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gramStart"/>
      <w:r w:rsidRPr="00B4206C">
        <w:rPr>
          <w:rFonts w:ascii="Times New Roman" w:hAnsi="Times New Roman" w:cs="Times New Roman"/>
          <w:b/>
          <w:sz w:val="28"/>
          <w:szCs w:val="28"/>
        </w:rPr>
        <w:t>Кильмезского  района</w:t>
      </w:r>
      <w:proofErr w:type="gramEnd"/>
      <w:r w:rsidRPr="00B4206C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14:paraId="0EDA705A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4D694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8DA36" w14:textId="0615BF7B" w:rsidR="00B4206C" w:rsidRPr="00B4206C" w:rsidRDefault="00B4206C" w:rsidP="00B4206C">
      <w:pPr>
        <w:rPr>
          <w:rFonts w:ascii="Times New Roman" w:hAnsi="Times New Roman" w:cs="Times New Roman"/>
          <w:sz w:val="28"/>
          <w:szCs w:val="28"/>
        </w:rPr>
      </w:pPr>
      <w:r w:rsidRPr="00B4206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1 </w:t>
      </w:r>
      <w:r w:rsidRPr="00B4206C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206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06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частью 3 статьи 4</w:t>
      </w:r>
      <w:r w:rsidRPr="00B4206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42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4206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206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264 </w:t>
      </w:r>
      <w:r w:rsidRPr="00B4206C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Градостроительный кодекс </w:t>
      </w:r>
      <w:r w:rsidRPr="00B4206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</w:t>
      </w:r>
      <w:r w:rsidRPr="00B4206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частью 2 статьи10 Закона Кировской области от 28.09.2006 № 44-ЗО «О регулировании градостроительной деятельности в Кировской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Pr="00B4206C">
        <w:rPr>
          <w:rFonts w:ascii="Times New Roman" w:hAnsi="Times New Roman" w:cs="Times New Roman"/>
          <w:sz w:val="28"/>
          <w:szCs w:val="28"/>
        </w:rPr>
        <w:t xml:space="preserve"> </w:t>
      </w:r>
      <w:r w:rsidR="00A854C6">
        <w:rPr>
          <w:rFonts w:ascii="Times New Roman" w:hAnsi="Times New Roman" w:cs="Times New Roman"/>
          <w:sz w:val="28"/>
          <w:szCs w:val="28"/>
        </w:rPr>
        <w:t>а</w:t>
      </w:r>
      <w:r w:rsidRPr="00B4206C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Pr="00B42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6C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Pr="00B4206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5E581990" w14:textId="2ADA07CD" w:rsidR="00B4206C" w:rsidRPr="00A854C6" w:rsidRDefault="00B4206C" w:rsidP="00A854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4C6">
        <w:rPr>
          <w:rFonts w:ascii="Times New Roman" w:hAnsi="Times New Roman" w:cs="Times New Roman"/>
          <w:sz w:val="28"/>
          <w:szCs w:val="28"/>
        </w:rPr>
        <w:t xml:space="preserve">Утвердить Правила землепользования и застройки территории </w:t>
      </w:r>
      <w:proofErr w:type="spellStart"/>
      <w:r w:rsidRPr="00A854C6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Pr="00A854C6"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</w:t>
      </w:r>
      <w:r w:rsidR="003564F5" w:rsidRPr="00A854C6">
        <w:rPr>
          <w:rFonts w:ascii="Times New Roman" w:hAnsi="Times New Roman" w:cs="Times New Roman"/>
          <w:sz w:val="28"/>
          <w:szCs w:val="28"/>
        </w:rPr>
        <w:t xml:space="preserve"> (далее-правила), согласно приложению.</w:t>
      </w:r>
    </w:p>
    <w:p w14:paraId="6A3C6ACC" w14:textId="2B23EC7A" w:rsidR="00A854C6" w:rsidRDefault="00A854C6" w:rsidP="00A854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14:paraId="0B4685F0" w14:textId="23D29483" w:rsidR="00A854C6" w:rsidRDefault="00A854C6" w:rsidP="00A8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54C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09.09.2021 №</w:t>
      </w:r>
      <w:r w:rsidR="007C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 «Об утверждении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5DBFAD6" w14:textId="33358810" w:rsidR="00A854C6" w:rsidRDefault="00A854C6" w:rsidP="00A8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</w:t>
      </w:r>
      <w:r w:rsidR="00C1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01.09.2022 №36 </w:t>
      </w:r>
      <w:r w:rsidR="00C125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158AFAB" w14:textId="6026D48E" w:rsidR="00A854C6" w:rsidRDefault="00A854C6" w:rsidP="00A8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от 13.07.2023 № 36 «О внесении изменений в Правила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A5FD619" w14:textId="27B1A555" w:rsidR="00A854C6" w:rsidRDefault="00A854C6" w:rsidP="00A8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C1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09.10.2023 № 59 «О внесении изменений в Правила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993EDCC" w14:textId="1159244F" w:rsidR="00A854C6" w:rsidRDefault="00A854C6" w:rsidP="00A8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от 24.09.2024 № 27 «О внесении изменений в Правила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4D9A23E" w14:textId="4D497CB6" w:rsidR="00B4206C" w:rsidRPr="00B4206C" w:rsidRDefault="00A854C6" w:rsidP="00356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206C" w:rsidRPr="00B420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4206C" w:rsidRPr="00B4206C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правила на официальном сайте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65B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в федеральной </w:t>
      </w:r>
      <w:r w:rsidR="00F65B7A">
        <w:rPr>
          <w:rFonts w:ascii="Times New Roman" w:hAnsi="Times New Roman" w:cs="Times New Roman"/>
          <w:sz w:val="28"/>
          <w:szCs w:val="28"/>
        </w:rPr>
        <w:t xml:space="preserve">государственной сети территориального планирования. </w:t>
      </w:r>
    </w:p>
    <w:p w14:paraId="5C322B2B" w14:textId="4644D20E" w:rsidR="00B4206C" w:rsidRPr="00B4206C" w:rsidRDefault="00B4206C" w:rsidP="003564F5">
      <w:pPr>
        <w:rPr>
          <w:rFonts w:ascii="Times New Roman" w:hAnsi="Times New Roman" w:cs="Times New Roman"/>
          <w:sz w:val="28"/>
          <w:szCs w:val="28"/>
        </w:rPr>
      </w:pPr>
      <w:r w:rsidRPr="00B4206C">
        <w:rPr>
          <w:rFonts w:ascii="Times New Roman" w:hAnsi="Times New Roman" w:cs="Times New Roman"/>
          <w:sz w:val="28"/>
          <w:szCs w:val="28"/>
        </w:rPr>
        <w:t xml:space="preserve">3. </w:t>
      </w:r>
      <w:r w:rsidR="00F65B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B4206C">
        <w:rPr>
          <w:rFonts w:ascii="Times New Roman" w:hAnsi="Times New Roman" w:cs="Times New Roman"/>
          <w:sz w:val="28"/>
          <w:szCs w:val="28"/>
        </w:rPr>
        <w:t>.</w:t>
      </w:r>
    </w:p>
    <w:p w14:paraId="5074D76F" w14:textId="77777777" w:rsidR="00DD148A" w:rsidRDefault="00DD148A" w:rsidP="00F65B7A">
      <w:pPr>
        <w:rPr>
          <w:rFonts w:ascii="Times New Roman" w:hAnsi="Times New Roman" w:cs="Times New Roman"/>
          <w:sz w:val="28"/>
          <w:szCs w:val="28"/>
        </w:rPr>
      </w:pPr>
    </w:p>
    <w:p w14:paraId="1427DE87" w14:textId="4DABBCBF" w:rsidR="00B4206C" w:rsidRPr="00B4206C" w:rsidRDefault="00B4206C" w:rsidP="00F65B7A">
      <w:pPr>
        <w:rPr>
          <w:rFonts w:ascii="Times New Roman" w:hAnsi="Times New Roman" w:cs="Times New Roman"/>
          <w:sz w:val="28"/>
          <w:szCs w:val="28"/>
        </w:rPr>
      </w:pPr>
      <w:r w:rsidRPr="00B420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B4206C">
        <w:rPr>
          <w:rFonts w:ascii="Times New Roman" w:hAnsi="Times New Roman" w:cs="Times New Roman"/>
          <w:sz w:val="28"/>
          <w:szCs w:val="28"/>
        </w:rPr>
        <w:t xml:space="preserve">администрации:   </w:t>
      </w:r>
      <w:proofErr w:type="gramEnd"/>
      <w:r w:rsidRPr="00B42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А.М.</w:t>
      </w:r>
      <w:r w:rsidR="00DD148A">
        <w:rPr>
          <w:rFonts w:ascii="Times New Roman" w:hAnsi="Times New Roman" w:cs="Times New Roman"/>
          <w:sz w:val="28"/>
          <w:szCs w:val="28"/>
        </w:rPr>
        <w:t xml:space="preserve"> </w:t>
      </w:r>
      <w:r w:rsidRPr="00B4206C">
        <w:rPr>
          <w:rFonts w:ascii="Times New Roman" w:hAnsi="Times New Roman" w:cs="Times New Roman"/>
          <w:sz w:val="28"/>
          <w:szCs w:val="28"/>
        </w:rPr>
        <w:t>Чучалин</w:t>
      </w:r>
    </w:p>
    <w:p w14:paraId="58908E99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D00AB" w14:textId="77777777" w:rsidR="00AE6A21" w:rsidRPr="00B4206C" w:rsidRDefault="00AE6A21" w:rsidP="00B420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A21" w:rsidRPr="00B4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399E"/>
    <w:multiLevelType w:val="hybridMultilevel"/>
    <w:tmpl w:val="3B6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C"/>
    <w:rsid w:val="002405E5"/>
    <w:rsid w:val="003564F5"/>
    <w:rsid w:val="005C7D6C"/>
    <w:rsid w:val="006F47B2"/>
    <w:rsid w:val="007C1BD1"/>
    <w:rsid w:val="008A22E0"/>
    <w:rsid w:val="00980AC2"/>
    <w:rsid w:val="00A854C6"/>
    <w:rsid w:val="00AE6A21"/>
    <w:rsid w:val="00B4206C"/>
    <w:rsid w:val="00C1252C"/>
    <w:rsid w:val="00D66DC6"/>
    <w:rsid w:val="00DD148A"/>
    <w:rsid w:val="00E30B03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11"/>
  <w15:chartTrackingRefBased/>
  <w15:docId w15:val="{EAD05CE8-E1BB-4012-8270-7C77C40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57A-A7B6-4739-BDDE-B80EABC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2025-06-10T07:16:00Z</cp:lastPrinted>
  <dcterms:created xsi:type="dcterms:W3CDTF">2025-05-26T07:31:00Z</dcterms:created>
  <dcterms:modified xsi:type="dcterms:W3CDTF">2025-06-10T07:17:00Z</dcterms:modified>
</cp:coreProperties>
</file>