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2AD" w:rsidRDefault="00B24C04">
      <w:pPr>
        <w:pStyle w:val="a4"/>
      </w:pPr>
      <w:r>
        <w:t>Муниципальный</w:t>
      </w:r>
      <w:r>
        <w:rPr>
          <w:spacing w:val="-2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благоустройства</w:t>
      </w:r>
    </w:p>
    <w:p w:rsidR="008C22AD" w:rsidRDefault="008C22AD">
      <w:pPr>
        <w:pStyle w:val="a3"/>
        <w:spacing w:before="3"/>
        <w:ind w:left="0"/>
        <w:rPr>
          <w:b/>
          <w:sz w:val="27"/>
        </w:rPr>
      </w:pPr>
    </w:p>
    <w:p w:rsidR="008C22AD" w:rsidRDefault="00B24C04">
      <w:pPr>
        <w:pStyle w:val="a3"/>
        <w:ind w:left="247" w:right="551" w:firstLine="6"/>
        <w:jc w:val="center"/>
      </w:pPr>
      <w:r>
        <w:t>Перечень нормативных правовых актов или их отдельных частей, содержащих обязательные требования, оценка соблюдения 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благоустройства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 w:rsidR="004A5F6F">
        <w:t>Вихарев</w:t>
      </w:r>
      <w:r w:rsidR="00582C8D">
        <w:t>ском</w:t>
      </w:r>
      <w:proofErr w:type="spellEnd"/>
      <w:r w:rsidR="00582C8D">
        <w:t xml:space="preserve"> сельском поселении</w:t>
      </w:r>
      <w:r>
        <w:t>,</w:t>
      </w:r>
      <w:r>
        <w:rPr>
          <w:spacing w:val="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3"/>
        </w:rPr>
        <w:t xml:space="preserve"> </w:t>
      </w:r>
      <w:r>
        <w:t>нормативных правовых актов</w:t>
      </w:r>
    </w:p>
    <w:p w:rsidR="008C22AD" w:rsidRDefault="008C22AD">
      <w:pPr>
        <w:pStyle w:val="a3"/>
        <w:spacing w:before="6"/>
        <w:ind w:left="0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886"/>
        <w:gridCol w:w="2282"/>
        <w:gridCol w:w="1846"/>
        <w:gridCol w:w="7272"/>
      </w:tblGrid>
      <w:tr w:rsidR="008C22AD">
        <w:trPr>
          <w:trHeight w:val="3704"/>
        </w:trPr>
        <w:tc>
          <w:tcPr>
            <w:tcW w:w="588" w:type="dxa"/>
            <w:shd w:val="clear" w:color="auto" w:fill="F6F7F9"/>
          </w:tcPr>
          <w:p w:rsidR="008C22AD" w:rsidRDefault="00B24C04">
            <w:pPr>
              <w:pStyle w:val="TableParagraph"/>
              <w:spacing w:line="513" w:lineRule="auto"/>
              <w:ind w:left="133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886" w:type="dxa"/>
            <w:shd w:val="clear" w:color="auto" w:fill="F6F7F9"/>
          </w:tcPr>
          <w:p w:rsidR="008C22AD" w:rsidRDefault="00B24C04">
            <w:pPr>
              <w:pStyle w:val="TableParagraph"/>
              <w:ind w:left="660" w:right="571" w:hanging="5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2282" w:type="dxa"/>
            <w:shd w:val="clear" w:color="auto" w:fill="F6F7F9"/>
          </w:tcPr>
          <w:p w:rsidR="008C22AD" w:rsidRDefault="00B24C04">
            <w:pPr>
              <w:pStyle w:val="TableParagraph"/>
              <w:ind w:left="210" w:right="183" w:hanging="3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 лиц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1846" w:type="dxa"/>
            <w:shd w:val="clear" w:color="auto" w:fill="F6F7F9"/>
          </w:tcPr>
          <w:p w:rsidR="008C22AD" w:rsidRDefault="00B24C04">
            <w:pPr>
              <w:pStyle w:val="TableParagraph"/>
              <w:ind w:left="121" w:right="99"/>
              <w:jc w:val="center"/>
              <w:rPr>
                <w:sz w:val="24"/>
              </w:rPr>
            </w:pPr>
            <w:r>
              <w:rPr>
                <w:sz w:val="24"/>
              </w:rPr>
              <w:t>Указание</w:t>
            </w:r>
          </w:p>
          <w:p w:rsidR="008C22AD" w:rsidRDefault="008C22AD">
            <w:pPr>
              <w:pStyle w:val="TableParagraph"/>
              <w:spacing w:before="3"/>
              <w:rPr>
                <w:sz w:val="27"/>
              </w:rPr>
            </w:pPr>
          </w:p>
          <w:p w:rsidR="008C22AD" w:rsidRDefault="00B24C04">
            <w:pPr>
              <w:pStyle w:val="TableParagraph"/>
              <w:ind w:left="123" w:right="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 </w:t>
            </w:r>
            <w:r>
              <w:rPr>
                <w:sz w:val="24"/>
              </w:rPr>
              <w:t>структурные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единицы 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</w:p>
          <w:p w:rsidR="008C22AD" w:rsidRDefault="008C22AD">
            <w:pPr>
              <w:pStyle w:val="TableParagraph"/>
              <w:spacing w:before="6"/>
              <w:rPr>
                <w:sz w:val="27"/>
              </w:rPr>
            </w:pPr>
          </w:p>
          <w:p w:rsidR="008C22AD" w:rsidRDefault="00B24C04">
            <w:pPr>
              <w:pStyle w:val="TableParagraph"/>
              <w:ind w:left="252" w:right="228" w:firstLine="4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3080" w:right="3058"/>
              <w:jc w:val="center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</w:tr>
      <w:tr w:rsidR="008C22AD">
        <w:trPr>
          <w:trHeight w:val="591"/>
        </w:trPr>
        <w:tc>
          <w:tcPr>
            <w:tcW w:w="14874" w:type="dxa"/>
            <w:gridSpan w:val="5"/>
          </w:tcPr>
          <w:p w:rsidR="008C22AD" w:rsidRDefault="00B24C04">
            <w:pPr>
              <w:pStyle w:val="TableParagraph"/>
              <w:ind w:left="5826" w:right="5804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</w:tr>
      <w:tr w:rsidR="008C22AD">
        <w:trPr>
          <w:trHeight w:val="1694"/>
        </w:trPr>
        <w:tc>
          <w:tcPr>
            <w:tcW w:w="588" w:type="dxa"/>
            <w:vMerge w:val="restart"/>
            <w:shd w:val="clear" w:color="auto" w:fill="F6F7F9"/>
          </w:tcPr>
          <w:p w:rsidR="008C22AD" w:rsidRDefault="00B24C04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86" w:type="dxa"/>
            <w:vMerge w:val="restart"/>
            <w:shd w:val="clear" w:color="auto" w:fill="F6F7F9"/>
          </w:tcPr>
          <w:p w:rsidR="008C22AD" w:rsidRDefault="00B24C04">
            <w:pPr>
              <w:pStyle w:val="TableParagraph"/>
              <w:ind w:left="128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Федеральный закон </w:t>
            </w:r>
            <w:r>
              <w:rPr>
                <w:sz w:val="24"/>
              </w:rPr>
              <w:t xml:space="preserve">от 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января 2002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i/>
                <w:sz w:val="24"/>
              </w:rPr>
              <w:t>7-ФЗ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"Об </w:t>
            </w:r>
            <w:r>
              <w:rPr>
                <w:i/>
                <w:sz w:val="24"/>
              </w:rPr>
              <w:t>охране окружающей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среды"</w:t>
            </w:r>
          </w:p>
        </w:tc>
        <w:tc>
          <w:tcPr>
            <w:tcW w:w="2282" w:type="dxa"/>
            <w:vMerge w:val="restart"/>
            <w:shd w:val="clear" w:color="auto" w:fill="F6F7F9"/>
          </w:tcPr>
          <w:p w:rsidR="008C22AD" w:rsidRDefault="00B24C04">
            <w:pPr>
              <w:pStyle w:val="TableParagraph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1846" w:type="dxa"/>
            <w:shd w:val="clear" w:color="auto" w:fill="F6F7F9"/>
          </w:tcPr>
          <w:p w:rsidR="008C22AD" w:rsidRDefault="00B24C04">
            <w:pPr>
              <w:pStyle w:val="TableParagraph"/>
              <w:ind w:left="120" w:right="99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110" w:right="83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строений,   </w:t>
            </w:r>
            <w:proofErr w:type="gramEnd"/>
            <w:r>
              <w:rPr>
                <w:sz w:val="24"/>
              </w:rPr>
              <w:t>сооружений   и   иных   объектов   принимаются  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Pr="004A5F6F">
              <w:rPr>
                <w:sz w:val="24"/>
              </w:rPr>
              <w:t>охране</w:t>
            </w:r>
            <w:r w:rsidRPr="004A5F6F">
              <w:rPr>
                <w:spacing w:val="1"/>
                <w:sz w:val="24"/>
              </w:rPr>
              <w:t xml:space="preserve"> </w:t>
            </w:r>
            <w:r w:rsidRPr="004A5F6F">
              <w:rPr>
                <w:sz w:val="24"/>
              </w:rPr>
              <w:t>окружающей</w:t>
            </w:r>
            <w:r w:rsidRPr="004A5F6F">
              <w:rPr>
                <w:spacing w:val="1"/>
                <w:sz w:val="24"/>
              </w:rPr>
              <w:t xml:space="preserve"> </w:t>
            </w:r>
            <w:r w:rsidRPr="004A5F6F">
              <w:rPr>
                <w:sz w:val="24"/>
              </w:rPr>
              <w:t>среды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восстановлению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природной </w:t>
            </w:r>
            <w:r w:rsidRPr="004A5F6F">
              <w:rPr>
                <w:sz w:val="24"/>
              </w:rPr>
              <w:t>среды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рекультивации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земель,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законодательством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</w:tc>
      </w:tr>
      <w:tr w:rsidR="008C22AD">
        <w:trPr>
          <w:trHeight w:val="2484"/>
        </w:trPr>
        <w:tc>
          <w:tcPr>
            <w:tcW w:w="588" w:type="dxa"/>
            <w:vMerge/>
            <w:tcBorders>
              <w:top w:val="nil"/>
            </w:tcBorders>
            <w:shd w:val="clear" w:color="auto" w:fill="F6F7F9"/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  <w:shd w:val="clear" w:color="auto" w:fill="F6F7F9"/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  <w:shd w:val="clear" w:color="auto" w:fill="F6F7F9"/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8C22AD" w:rsidRDefault="00B24C04">
            <w:pPr>
              <w:pStyle w:val="TableParagraph"/>
              <w:ind w:left="120" w:right="99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spacing w:line="270" w:lineRule="atLeast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Запрещается ввод в эксплуатацию зданий, строений, сооружений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обезвреживания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сбросов </w:t>
            </w:r>
            <w:r>
              <w:rPr>
                <w:sz w:val="24"/>
                <w:u w:val="single"/>
              </w:rPr>
              <w:t>загрязняющих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веществ</w:t>
            </w:r>
            <w:r>
              <w:rPr>
                <w:sz w:val="24"/>
              </w:rPr>
              <w:t>, обеспечивающими выполнение установленных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</w:t>
            </w:r>
            <w:r>
              <w:rPr>
                <w:sz w:val="24"/>
                <w:u w:val="single"/>
              </w:rPr>
              <w:t>охраны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среды. </w:t>
            </w:r>
            <w:r>
              <w:rPr>
                <w:sz w:val="24"/>
              </w:rPr>
              <w:t>Запрещается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объектов,   </w:t>
            </w:r>
            <w:proofErr w:type="gramEnd"/>
            <w:r>
              <w:rPr>
                <w:sz w:val="24"/>
              </w:rPr>
              <w:t>не   оснащенных   средствами  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z w:val="24"/>
                <w:u w:val="single"/>
              </w:rPr>
              <w:t>загрязнением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проектами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охране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  <w:r>
              <w:rPr>
                <w:sz w:val="24"/>
              </w:rPr>
              <w:t>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рекультивации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земель,</w:t>
            </w:r>
          </w:p>
        </w:tc>
      </w:tr>
    </w:tbl>
    <w:p w:rsidR="008C22AD" w:rsidRDefault="008C22AD">
      <w:pPr>
        <w:spacing w:line="270" w:lineRule="atLeast"/>
        <w:jc w:val="both"/>
        <w:rPr>
          <w:sz w:val="24"/>
        </w:rPr>
        <w:sectPr w:rsidR="008C22AD">
          <w:type w:val="continuous"/>
          <w:pgSz w:w="16840" w:h="11910" w:orient="landscape"/>
          <w:pgMar w:top="50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886"/>
        <w:gridCol w:w="2282"/>
        <w:gridCol w:w="1846"/>
        <w:gridCol w:w="7272"/>
      </w:tblGrid>
      <w:tr w:rsidR="008C22AD">
        <w:trPr>
          <w:trHeight w:val="866"/>
        </w:trPr>
        <w:tc>
          <w:tcPr>
            <w:tcW w:w="588" w:type="dxa"/>
            <w:vMerge w:val="restart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  <w:vMerge w:val="restart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vMerge w:val="restart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благоустройству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8C22AD">
        <w:trPr>
          <w:trHeight w:val="3351"/>
        </w:trPr>
        <w:tc>
          <w:tcPr>
            <w:tcW w:w="588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shd w:val="clear" w:color="auto" w:fill="F6F7F9"/>
          </w:tcPr>
          <w:p w:rsidR="008C22AD" w:rsidRDefault="00B24C04">
            <w:pPr>
              <w:pStyle w:val="TableParagraph"/>
              <w:ind w:left="120" w:right="99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tabs>
                <w:tab w:val="left" w:pos="2001"/>
                <w:tab w:val="left" w:pos="4282"/>
                <w:tab w:val="left" w:pos="5481"/>
              </w:tabs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Юридические и физические лица, осуществляющие 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соблюдение </w:t>
            </w:r>
            <w:r>
              <w:rPr>
                <w:sz w:val="24"/>
                <w:u w:val="single"/>
              </w:rPr>
              <w:t>нормативов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качества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среды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технических средств и технологий обезвреживания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обезвреживания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сбросов </w:t>
            </w:r>
            <w:r>
              <w:rPr>
                <w:sz w:val="24"/>
                <w:u w:val="single"/>
              </w:rPr>
              <w:t>загрязняющих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веществ</w:t>
            </w:r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</w:t>
            </w:r>
            <w:r>
              <w:rPr>
                <w:i/>
                <w:sz w:val="24"/>
              </w:rPr>
              <w:t>охраны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восстановлению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природной </w:t>
            </w:r>
            <w:r>
              <w:rPr>
                <w:i/>
                <w:sz w:val="24"/>
              </w:rPr>
              <w:t xml:space="preserve">среды, </w:t>
            </w:r>
            <w:r>
              <w:rPr>
                <w:sz w:val="24"/>
              </w:rPr>
              <w:t>рекультивации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 в 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законодательством.</w:t>
            </w:r>
          </w:p>
        </w:tc>
      </w:tr>
      <w:tr w:rsidR="008C22AD">
        <w:trPr>
          <w:trHeight w:val="3074"/>
        </w:trPr>
        <w:tc>
          <w:tcPr>
            <w:tcW w:w="588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8C22AD" w:rsidRDefault="00B24C04">
            <w:pPr>
              <w:pStyle w:val="TableParagraph"/>
              <w:ind w:left="120" w:right="99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tabs>
                <w:tab w:val="left" w:pos="1261"/>
                <w:tab w:val="left" w:pos="4161"/>
                <w:tab w:val="left" w:pos="5290"/>
                <w:tab w:val="left" w:pos="6416"/>
                <w:tab w:val="left" w:pos="6912"/>
              </w:tabs>
              <w:ind w:left="110" w:right="81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соблюдаться </w:t>
            </w:r>
            <w:r>
              <w:rPr>
                <w:sz w:val="24"/>
                <w:u w:val="single"/>
              </w:rPr>
              <w:t>требования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области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охраны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среды</w:t>
            </w:r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приниматься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санитарной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очистке,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обезвреживанию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безопасному размещению отходов производства и потребления,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допустимых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выбросов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сбросов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микроорганизмов,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природной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среды,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рекультивации</w:t>
            </w:r>
            <w:r>
              <w:rPr>
                <w:sz w:val="24"/>
              </w:rPr>
              <w:tab/>
              <w:t>земель,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благоустройству территорий и иные меры по обеспечению </w:t>
            </w:r>
            <w:r>
              <w:rPr>
                <w:i/>
                <w:sz w:val="24"/>
              </w:rPr>
              <w:t>охраны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окружающей среды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  <w:u w:val="single"/>
              </w:rPr>
              <w:t>экологической безопасности</w:t>
            </w:r>
            <w:r>
              <w:rPr>
                <w:sz w:val="24"/>
              </w:rPr>
              <w:t xml:space="preserve">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законодательством.</w:t>
            </w:r>
          </w:p>
        </w:tc>
      </w:tr>
      <w:tr w:rsidR="008C22AD">
        <w:trPr>
          <w:trHeight w:val="2838"/>
        </w:trPr>
        <w:tc>
          <w:tcPr>
            <w:tcW w:w="588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shd w:val="clear" w:color="auto" w:fill="F6F7F9"/>
          </w:tcPr>
          <w:p w:rsidR="008C22AD" w:rsidRDefault="00B24C04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Зеленый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лесные и иные насаждения, в том числе в зеленых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лесопарковых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этих поселений.</w:t>
            </w:r>
          </w:p>
          <w:p w:rsidR="008C22AD" w:rsidRDefault="008C22AD">
            <w:pPr>
              <w:pStyle w:val="TableParagraph"/>
              <w:spacing w:before="5"/>
              <w:rPr>
                <w:sz w:val="27"/>
              </w:rPr>
            </w:pPr>
          </w:p>
          <w:p w:rsidR="008C22AD" w:rsidRDefault="00B24C04">
            <w:pPr>
              <w:pStyle w:val="TableParagraph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регулирование в области </w:t>
            </w:r>
            <w:r>
              <w:rPr>
                <w:i/>
                <w:sz w:val="24"/>
              </w:rPr>
              <w:t xml:space="preserve">охраны </w:t>
            </w:r>
            <w:r>
              <w:rPr>
                <w:sz w:val="24"/>
              </w:rPr>
              <w:t>зеленого 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 и сельских поселений осуществляется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законодательством.</w:t>
            </w:r>
          </w:p>
        </w:tc>
      </w:tr>
    </w:tbl>
    <w:p w:rsidR="008C22AD" w:rsidRDefault="008C22AD">
      <w:pPr>
        <w:jc w:val="both"/>
        <w:rPr>
          <w:sz w:val="24"/>
        </w:rPr>
        <w:sectPr w:rsidR="008C22AD">
          <w:pgSz w:w="16840" w:h="11910" w:orient="landscape"/>
          <w:pgMar w:top="56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886"/>
        <w:gridCol w:w="2282"/>
        <w:gridCol w:w="1846"/>
        <w:gridCol w:w="7272"/>
      </w:tblGrid>
      <w:tr w:rsidR="008C22AD">
        <w:trPr>
          <w:trHeight w:val="3390"/>
        </w:trPr>
        <w:tc>
          <w:tcPr>
            <w:tcW w:w="588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tabs>
                <w:tab w:val="left" w:pos="2503"/>
                <w:tab w:val="left" w:pos="4938"/>
                <w:tab w:val="left" w:pos="7035"/>
              </w:tabs>
              <w:ind w:left="110" w:right="8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Охрана </w:t>
            </w:r>
            <w:r>
              <w:rPr>
                <w:sz w:val="24"/>
              </w:rPr>
              <w:t>зеленого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нормализации</w:t>
            </w:r>
            <w:r>
              <w:rPr>
                <w:sz w:val="24"/>
              </w:rPr>
              <w:tab/>
              <w:t>экологической</w:t>
            </w:r>
            <w:r>
              <w:rPr>
                <w:sz w:val="24"/>
              </w:rPr>
              <w:tab/>
              <w:t>обстановки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благоприятной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окружающей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среды</w:t>
            </w:r>
            <w:r>
              <w:rPr>
                <w:sz w:val="24"/>
              </w:rPr>
              <w:t>.</w:t>
            </w:r>
          </w:p>
          <w:p w:rsidR="008C22AD" w:rsidRDefault="008C22AD">
            <w:pPr>
              <w:pStyle w:val="TableParagraph"/>
              <w:spacing w:before="3"/>
              <w:rPr>
                <w:sz w:val="27"/>
              </w:rPr>
            </w:pPr>
          </w:p>
          <w:p w:rsidR="008C22AD" w:rsidRDefault="00B24C04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рекреационного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</w:tc>
      </w:tr>
      <w:tr w:rsidR="008C22AD">
        <w:trPr>
          <w:trHeight w:val="3074"/>
        </w:trPr>
        <w:tc>
          <w:tcPr>
            <w:tcW w:w="588" w:type="dxa"/>
            <w:vMerge w:val="restart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spacing w:before="5"/>
              <w:rPr>
                <w:sz w:val="36"/>
              </w:rPr>
            </w:pPr>
          </w:p>
          <w:p w:rsidR="008C22AD" w:rsidRDefault="00B24C04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86" w:type="dxa"/>
            <w:vMerge w:val="restart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spacing w:before="5"/>
              <w:rPr>
                <w:sz w:val="28"/>
              </w:rPr>
            </w:pPr>
          </w:p>
          <w:p w:rsidR="008C22AD" w:rsidRDefault="00B24C04">
            <w:pPr>
              <w:pStyle w:val="TableParagraph"/>
              <w:ind w:left="207" w:right="182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Федеральный закон </w:t>
            </w:r>
            <w:r>
              <w:rPr>
                <w:sz w:val="24"/>
              </w:rPr>
              <w:t>от 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 2003 г. № 131-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ФЗ </w:t>
            </w:r>
            <w:r>
              <w:rPr>
                <w:sz w:val="24"/>
              </w:rPr>
              <w:t xml:space="preserve">"Об </w:t>
            </w:r>
            <w:r>
              <w:rPr>
                <w:i/>
                <w:sz w:val="24"/>
              </w:rPr>
              <w:t>общих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принципах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8C22AD" w:rsidRDefault="00B24C04">
            <w:pPr>
              <w:pStyle w:val="TableParagraph"/>
              <w:ind w:left="114" w:right="90" w:hanging="1"/>
              <w:jc w:val="center"/>
              <w:rPr>
                <w:sz w:val="24"/>
              </w:rPr>
            </w:pPr>
            <w:r>
              <w:rPr>
                <w:sz w:val="24"/>
              </w:rPr>
              <w:t>местного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2282" w:type="dxa"/>
            <w:vMerge w:val="restart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spacing w:before="5"/>
              <w:rPr>
                <w:sz w:val="38"/>
              </w:rPr>
            </w:pPr>
          </w:p>
          <w:p w:rsidR="008C22AD" w:rsidRDefault="00B24C04">
            <w:pPr>
              <w:pStyle w:val="TableParagraph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1846" w:type="dxa"/>
          </w:tcPr>
          <w:p w:rsidR="008C22AD" w:rsidRDefault="00B24C04">
            <w:pPr>
              <w:pStyle w:val="TableParagraph"/>
              <w:ind w:left="416" w:right="89" w:hanging="2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фрагмент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 2</w:t>
            </w: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8C22AD" w:rsidRDefault="00B24C04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благоустройству территории муниципального образования,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периодичность их проведения; (в ред. Федерального закона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 463-ФЗ).</w:t>
            </w:r>
          </w:p>
        </w:tc>
      </w:tr>
      <w:tr w:rsidR="008C22AD">
        <w:trPr>
          <w:trHeight w:val="2524"/>
        </w:trPr>
        <w:tc>
          <w:tcPr>
            <w:tcW w:w="588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shd w:val="clear" w:color="auto" w:fill="F6F7F9"/>
          </w:tcPr>
          <w:p w:rsidR="008C22AD" w:rsidRDefault="00B24C04">
            <w:pPr>
              <w:pStyle w:val="TableParagraph"/>
              <w:ind w:left="121" w:right="99"/>
              <w:jc w:val="center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8C22AD" w:rsidRDefault="00B24C04">
            <w:pPr>
              <w:pStyle w:val="TableParagraph"/>
              <w:ind w:left="123" w:right="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 14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пунктов поселения; (п. 19 в ред. Федерального 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29.12.2017 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463-ФЗ).</w:t>
            </w:r>
          </w:p>
        </w:tc>
      </w:tr>
      <w:tr w:rsidR="008C22AD">
        <w:trPr>
          <w:trHeight w:val="1380"/>
        </w:trPr>
        <w:tc>
          <w:tcPr>
            <w:tcW w:w="588" w:type="dxa"/>
          </w:tcPr>
          <w:p w:rsidR="008C22AD" w:rsidRDefault="00B24C04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86" w:type="dxa"/>
          </w:tcPr>
          <w:p w:rsidR="008C22AD" w:rsidRDefault="00B24C04">
            <w:pPr>
              <w:pStyle w:val="TableParagraph"/>
              <w:ind w:left="282" w:right="96" w:hanging="142"/>
              <w:rPr>
                <w:sz w:val="24"/>
              </w:rPr>
            </w:pPr>
            <w:r>
              <w:rPr>
                <w:sz w:val="24"/>
              </w:rPr>
              <w:t>Федеральный закон от 30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марта 1999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52-ФЗ</w:t>
            </w:r>
          </w:p>
        </w:tc>
        <w:tc>
          <w:tcPr>
            <w:tcW w:w="2282" w:type="dxa"/>
          </w:tcPr>
          <w:p w:rsidR="008C22AD" w:rsidRDefault="00B24C04">
            <w:pPr>
              <w:pStyle w:val="TableParagraph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1846" w:type="dxa"/>
          </w:tcPr>
          <w:p w:rsidR="008C22AD" w:rsidRDefault="00B24C04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пункты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C22AD" w:rsidRDefault="00B24C04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spacing w:line="270" w:lineRule="atLeast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здоровья населения путем комплексного 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вредного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</w:tbl>
    <w:p w:rsidR="008C22AD" w:rsidRDefault="008C22AD">
      <w:pPr>
        <w:spacing w:line="270" w:lineRule="atLeast"/>
        <w:jc w:val="both"/>
        <w:rPr>
          <w:sz w:val="24"/>
        </w:rPr>
        <w:sectPr w:rsidR="008C22AD">
          <w:pgSz w:w="16840" w:h="11910" w:orient="landscape"/>
          <w:pgMar w:top="56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886"/>
        <w:gridCol w:w="2282"/>
        <w:gridCol w:w="1846"/>
        <w:gridCol w:w="7272"/>
      </w:tblGrid>
      <w:tr w:rsidR="008C22AD">
        <w:trPr>
          <w:trHeight w:val="5912"/>
        </w:trPr>
        <w:tc>
          <w:tcPr>
            <w:tcW w:w="588" w:type="dxa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B24C04">
            <w:pPr>
              <w:pStyle w:val="TableParagraph"/>
              <w:ind w:left="128" w:right="106"/>
              <w:jc w:val="center"/>
              <w:rPr>
                <w:sz w:val="24"/>
              </w:rPr>
            </w:pPr>
            <w:r>
              <w:rPr>
                <w:sz w:val="24"/>
              </w:rPr>
              <w:t>"О 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населения"</w:t>
            </w:r>
          </w:p>
        </w:tc>
        <w:tc>
          <w:tcPr>
            <w:tcW w:w="2282" w:type="dxa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факторов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:rsidR="008C22AD" w:rsidRDefault="008C22AD">
            <w:pPr>
              <w:pStyle w:val="TableParagraph"/>
              <w:spacing w:before="3"/>
              <w:rPr>
                <w:sz w:val="27"/>
              </w:rPr>
            </w:pPr>
          </w:p>
          <w:p w:rsidR="008C22AD" w:rsidRDefault="00B24C04">
            <w:pPr>
              <w:pStyle w:val="TableParagraph"/>
              <w:ind w:left="110" w:right="86"/>
              <w:jc w:val="both"/>
              <w:rPr>
                <w:sz w:val="24"/>
              </w:rPr>
            </w:pPr>
            <w:r>
              <w:rPr>
                <w:sz w:val="24"/>
              </w:rPr>
              <w:t>- При разработке нормативов градостроительного проектирования,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магистралей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санитарно-защитных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перевооружении,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 объектов, зданий и сооружений культурно-бытового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назначения, жилых домов, объектов инженерной инфраструктуры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соблюдаться санитарные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  <w:p w:rsidR="008C22AD" w:rsidRDefault="008C22AD">
            <w:pPr>
              <w:pStyle w:val="TableParagraph"/>
              <w:spacing w:before="6"/>
              <w:rPr>
                <w:sz w:val="27"/>
              </w:rPr>
            </w:pPr>
          </w:p>
          <w:p w:rsidR="008C22AD" w:rsidRDefault="00B24C04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-Порядок установления санитарно-защитных зон 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8C22AD">
        <w:trPr>
          <w:trHeight w:val="2524"/>
        </w:trPr>
        <w:tc>
          <w:tcPr>
            <w:tcW w:w="588" w:type="dxa"/>
            <w:vMerge w:val="restart"/>
            <w:shd w:val="clear" w:color="auto" w:fill="F6F7F9"/>
          </w:tcPr>
          <w:p w:rsidR="008C22AD" w:rsidRDefault="00B24C04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86" w:type="dxa"/>
            <w:vMerge w:val="restart"/>
            <w:shd w:val="clear" w:color="auto" w:fill="F6F7F9"/>
          </w:tcPr>
          <w:p w:rsidR="008C22AD" w:rsidRDefault="00B24C04">
            <w:pPr>
              <w:pStyle w:val="TableParagraph"/>
              <w:ind w:left="113" w:right="89" w:hanging="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Федеральный закон от 26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декабря 2008 г. № 294-ФЗ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"О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защите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юридических лиц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предпринимателей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контроля (надзора)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контроля"</w:t>
            </w:r>
          </w:p>
        </w:tc>
        <w:tc>
          <w:tcPr>
            <w:tcW w:w="2282" w:type="dxa"/>
            <w:vMerge w:val="restart"/>
            <w:shd w:val="clear" w:color="auto" w:fill="F6F7F9"/>
          </w:tcPr>
          <w:p w:rsidR="008C22AD" w:rsidRDefault="00B24C04">
            <w:pPr>
              <w:pStyle w:val="TableParagraph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1846" w:type="dxa"/>
            <w:shd w:val="clear" w:color="auto" w:fill="F6F7F9"/>
          </w:tcPr>
          <w:p w:rsidR="008C22AD" w:rsidRDefault="00B24C0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часть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Предметом плановой проверки является соблюдение 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обязательным требованиям.</w:t>
            </w:r>
          </w:p>
        </w:tc>
      </w:tr>
      <w:tr w:rsidR="008C22AD">
        <w:trPr>
          <w:trHeight w:val="1932"/>
        </w:trPr>
        <w:tc>
          <w:tcPr>
            <w:tcW w:w="588" w:type="dxa"/>
            <w:vMerge/>
            <w:tcBorders>
              <w:top w:val="nil"/>
            </w:tcBorders>
            <w:shd w:val="clear" w:color="auto" w:fill="F6F7F9"/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  <w:shd w:val="clear" w:color="auto" w:fill="F6F7F9"/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  <w:shd w:val="clear" w:color="auto" w:fill="F6F7F9"/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8C22AD" w:rsidRDefault="00B24C04">
            <w:pPr>
              <w:pStyle w:val="TableParagraph"/>
              <w:ind w:left="123" w:right="99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spacing w:line="270" w:lineRule="atLeast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внеплановой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осуществления деятельности обязательных требований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</w:tc>
      </w:tr>
    </w:tbl>
    <w:p w:rsidR="008C22AD" w:rsidRDefault="008C22AD">
      <w:pPr>
        <w:spacing w:line="270" w:lineRule="atLeast"/>
        <w:jc w:val="both"/>
        <w:rPr>
          <w:sz w:val="24"/>
        </w:rPr>
        <w:sectPr w:rsidR="008C22AD">
          <w:pgSz w:w="16840" w:h="11910" w:orient="landscape"/>
          <w:pgMar w:top="56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886"/>
        <w:gridCol w:w="2282"/>
        <w:gridCol w:w="1846"/>
        <w:gridCol w:w="7272"/>
      </w:tblGrid>
      <w:tr w:rsidR="008C22AD">
        <w:trPr>
          <w:trHeight w:val="3350"/>
        </w:trPr>
        <w:tc>
          <w:tcPr>
            <w:tcW w:w="588" w:type="dxa"/>
            <w:vMerge w:val="restart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  <w:vMerge w:val="restart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vMerge w:val="restart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здоровью граждан, вреда животным, растениям, окружающей среде,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 культурного наследия (памятникам истории и культуры)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Российской Федерации, музейным предметам и музейным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состав Музейного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особо ценным, в том числе уникальным,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Архивного фонда Российской Федерации, документам, 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 историческое,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 природного и техногенного характера,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последствий причинения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такого вреда.</w:t>
            </w:r>
          </w:p>
        </w:tc>
      </w:tr>
      <w:tr w:rsidR="008C22AD">
        <w:trPr>
          <w:trHeight w:val="2800"/>
        </w:trPr>
        <w:tc>
          <w:tcPr>
            <w:tcW w:w="588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shd w:val="clear" w:color="auto" w:fill="F6F7F9"/>
          </w:tcPr>
          <w:p w:rsidR="008C22AD" w:rsidRDefault="00B24C04">
            <w:pPr>
              <w:pStyle w:val="TableParagraph"/>
              <w:ind w:left="123" w:right="99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 в документах юридического лица,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предпринимателя, устанавливающих их организационно-правовую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 их деятельности и связанные с исполнением 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 правовыми актами, исполнением предписаний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</w:tr>
      <w:tr w:rsidR="008C22AD">
        <w:trPr>
          <w:trHeight w:val="3350"/>
        </w:trPr>
        <w:tc>
          <w:tcPr>
            <w:tcW w:w="588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vMerge/>
            <w:tcBorders>
              <w:top w:val="nil"/>
            </w:tcBorders>
          </w:tcPr>
          <w:p w:rsidR="008C22AD" w:rsidRDefault="008C22AD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8C22AD" w:rsidRDefault="00B24C04">
            <w:pPr>
              <w:pStyle w:val="TableParagraph"/>
              <w:ind w:left="123" w:right="99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72" w:type="dxa"/>
          </w:tcPr>
          <w:p w:rsidR="008C22AD" w:rsidRDefault="00B24C04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юридического лица, индивидуального предпринимателя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 предпринимателем товары (выполняемая 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предоставляемые услуги) и принимаемые ими меры по исполнению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 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</w:p>
        </w:tc>
      </w:tr>
      <w:tr w:rsidR="008C22AD">
        <w:trPr>
          <w:trHeight w:val="828"/>
        </w:trPr>
        <w:tc>
          <w:tcPr>
            <w:tcW w:w="588" w:type="dxa"/>
            <w:shd w:val="clear" w:color="auto" w:fill="F6F7F9"/>
          </w:tcPr>
          <w:p w:rsidR="008C22AD" w:rsidRDefault="00B24C04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86" w:type="dxa"/>
            <w:shd w:val="clear" w:color="auto" w:fill="F6F7F9"/>
          </w:tcPr>
          <w:p w:rsidR="008C22AD" w:rsidRDefault="00B24C04">
            <w:pPr>
              <w:pStyle w:val="TableParagraph"/>
              <w:ind w:left="180" w:right="153" w:hanging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закон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31.07.2020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248-ФЗ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8C22AD" w:rsidRDefault="00B24C04">
            <w:pPr>
              <w:pStyle w:val="TableParagraph"/>
              <w:spacing w:line="256" w:lineRule="exact"/>
              <w:ind w:left="128" w:right="106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</w:p>
        </w:tc>
        <w:tc>
          <w:tcPr>
            <w:tcW w:w="2282" w:type="dxa"/>
            <w:shd w:val="clear" w:color="auto" w:fill="F6F7F9"/>
          </w:tcPr>
          <w:p w:rsidR="008C22AD" w:rsidRDefault="00B24C04">
            <w:pPr>
              <w:pStyle w:val="TableParagraph"/>
              <w:spacing w:line="270" w:lineRule="atLeast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</w:p>
        </w:tc>
        <w:tc>
          <w:tcPr>
            <w:tcW w:w="184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tabs>
                <w:tab w:val="left" w:pos="775"/>
                <w:tab w:val="left" w:pos="2027"/>
                <w:tab w:val="left" w:pos="2417"/>
                <w:tab w:val="left" w:pos="3168"/>
                <w:tab w:val="left" w:pos="4012"/>
                <w:tab w:val="left" w:pos="4721"/>
                <w:tab w:val="left" w:pos="4814"/>
                <w:tab w:val="left" w:pos="5095"/>
                <w:tab w:val="left" w:pos="6137"/>
              </w:tabs>
              <w:ind w:left="110" w:right="8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Предметом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(надзора),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  <w:t>(далее</w:t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предмет</w:t>
            </w:r>
            <w:r>
              <w:rPr>
                <w:sz w:val="24"/>
              </w:rPr>
              <w:tab/>
              <w:t>контроля)</w:t>
            </w:r>
          </w:p>
        </w:tc>
      </w:tr>
    </w:tbl>
    <w:p w:rsidR="008C22AD" w:rsidRDefault="008C22AD">
      <w:pPr>
        <w:rPr>
          <w:sz w:val="24"/>
        </w:rPr>
        <w:sectPr w:rsidR="008C22AD">
          <w:pgSz w:w="16840" w:h="11910" w:orient="landscape"/>
          <w:pgMar w:top="56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886"/>
        <w:gridCol w:w="2282"/>
        <w:gridCol w:w="1846"/>
        <w:gridCol w:w="7272"/>
      </w:tblGrid>
      <w:tr w:rsidR="008C22AD">
        <w:trPr>
          <w:trHeight w:val="6818"/>
        </w:trPr>
        <w:tc>
          <w:tcPr>
            <w:tcW w:w="588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582C8D">
            <w:pPr>
              <w:pStyle w:val="TableParagraph"/>
              <w:ind w:left="121" w:right="99" w:firstLine="3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B24C04">
              <w:rPr>
                <w:sz w:val="24"/>
              </w:rPr>
              <w:t>онтроле (надзоре) и</w:t>
            </w:r>
            <w:r w:rsidR="00B24C04">
              <w:rPr>
                <w:spacing w:val="1"/>
                <w:sz w:val="24"/>
              </w:rPr>
              <w:t xml:space="preserve"> </w:t>
            </w:r>
            <w:r w:rsidR="00B24C04">
              <w:rPr>
                <w:sz w:val="24"/>
              </w:rPr>
              <w:t>муниципальном</w:t>
            </w:r>
            <w:r w:rsidR="00B24C04">
              <w:rPr>
                <w:spacing w:val="-15"/>
                <w:sz w:val="24"/>
              </w:rPr>
              <w:t xml:space="preserve"> </w:t>
            </w:r>
            <w:r w:rsidR="00B24C04">
              <w:rPr>
                <w:sz w:val="24"/>
              </w:rPr>
              <w:t>контроле</w:t>
            </w:r>
            <w:r w:rsidR="00B24C04">
              <w:rPr>
                <w:spacing w:val="-57"/>
                <w:sz w:val="24"/>
              </w:rPr>
              <w:t xml:space="preserve"> </w:t>
            </w:r>
            <w:r w:rsidR="00B24C04">
              <w:rPr>
                <w:sz w:val="24"/>
              </w:rPr>
              <w:t>в</w:t>
            </w:r>
            <w:r w:rsidR="00B24C04">
              <w:rPr>
                <w:spacing w:val="60"/>
                <w:sz w:val="24"/>
              </w:rPr>
              <w:t xml:space="preserve"> </w:t>
            </w:r>
            <w:r w:rsidR="00B24C04">
              <w:rPr>
                <w:sz w:val="24"/>
              </w:rPr>
              <w:t>Российской</w:t>
            </w:r>
            <w:r w:rsidR="00B24C04">
              <w:rPr>
                <w:spacing w:val="1"/>
                <w:sz w:val="24"/>
              </w:rPr>
              <w:t xml:space="preserve"> </w:t>
            </w:r>
            <w:r w:rsidR="00B24C04">
              <w:rPr>
                <w:sz w:val="24"/>
              </w:rPr>
              <w:t>Федерации»</w:t>
            </w:r>
          </w:p>
        </w:tc>
        <w:tc>
          <w:tcPr>
            <w:tcW w:w="2282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spacing w:before="9"/>
              <w:rPr>
                <w:sz w:val="36"/>
              </w:rPr>
            </w:pPr>
          </w:p>
          <w:p w:rsidR="008C22AD" w:rsidRDefault="00B24C04">
            <w:pPr>
              <w:pStyle w:val="TableParagraph"/>
              <w:ind w:left="665"/>
              <w:rPr>
                <w:sz w:val="24"/>
              </w:rPr>
            </w:pPr>
            <w:r>
              <w:rPr>
                <w:sz w:val="24"/>
              </w:rPr>
              <w:t>граждане</w:t>
            </w:r>
          </w:p>
        </w:tc>
        <w:tc>
          <w:tcPr>
            <w:tcW w:w="184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rPr>
                <w:sz w:val="26"/>
              </w:rPr>
            </w:pPr>
          </w:p>
          <w:p w:rsidR="008C22AD" w:rsidRDefault="008C22AD">
            <w:pPr>
              <w:pStyle w:val="TableParagraph"/>
              <w:spacing w:before="1"/>
              <w:rPr>
                <w:sz w:val="21"/>
              </w:rPr>
            </w:pPr>
          </w:p>
          <w:p w:rsidR="008C22AD" w:rsidRDefault="00B24C04">
            <w:pPr>
              <w:pStyle w:val="TableParagraph"/>
              <w:spacing w:before="1"/>
              <w:ind w:left="120" w:right="99"/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</w:p>
          <w:p w:rsidR="008C22AD" w:rsidRDefault="00B24C04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являются:</w:t>
            </w:r>
          </w:p>
          <w:p w:rsidR="008C22AD" w:rsidRDefault="008C22AD">
            <w:pPr>
              <w:pStyle w:val="TableParagraph"/>
              <w:spacing w:before="3"/>
              <w:rPr>
                <w:sz w:val="27"/>
              </w:rPr>
            </w:pPr>
          </w:p>
          <w:p w:rsidR="008C22AD" w:rsidRDefault="00B24C04">
            <w:pPr>
              <w:pStyle w:val="TableParagraph"/>
              <w:numPr>
                <w:ilvl w:val="0"/>
                <w:numId w:val="2"/>
              </w:numPr>
              <w:tabs>
                <w:tab w:val="left" w:pos="372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 контролируемыми лицами обязательных требований,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установленных нормативными правовыми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актами;</w:t>
            </w:r>
          </w:p>
          <w:p w:rsidR="008C22AD" w:rsidRDefault="008C22AD">
            <w:pPr>
              <w:pStyle w:val="TableParagraph"/>
              <w:spacing w:before="6"/>
              <w:rPr>
                <w:sz w:val="27"/>
              </w:rPr>
            </w:pPr>
          </w:p>
          <w:p w:rsidR="008C22AD" w:rsidRDefault="00B24C04">
            <w:pPr>
              <w:pStyle w:val="TableParagraph"/>
              <w:numPr>
                <w:ilvl w:val="0"/>
                <w:numId w:val="2"/>
              </w:numPr>
              <w:tabs>
                <w:tab w:val="left" w:pos="602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(реализация)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разрешительных документах;</w:t>
            </w:r>
          </w:p>
          <w:p w:rsidR="008C22AD" w:rsidRDefault="008C22AD">
            <w:pPr>
              <w:pStyle w:val="TableParagraph"/>
              <w:spacing w:before="3"/>
              <w:rPr>
                <w:sz w:val="27"/>
              </w:rPr>
            </w:pPr>
          </w:p>
          <w:p w:rsidR="008C22AD" w:rsidRDefault="00B24C04">
            <w:pPr>
              <w:pStyle w:val="TableParagraph"/>
              <w:numPr>
                <w:ilvl w:val="0"/>
                <w:numId w:val="2"/>
              </w:numPr>
              <w:tabs>
                <w:tab w:val="left" w:pos="532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8C22AD" w:rsidRDefault="008C22AD">
            <w:pPr>
              <w:pStyle w:val="TableParagraph"/>
              <w:spacing w:before="6"/>
              <w:rPr>
                <w:sz w:val="27"/>
              </w:rPr>
            </w:pPr>
          </w:p>
          <w:p w:rsidR="008C22AD" w:rsidRDefault="00B24C04">
            <w:pPr>
              <w:pStyle w:val="TableParagraph"/>
              <w:numPr>
                <w:ilvl w:val="0"/>
                <w:numId w:val="2"/>
              </w:numPr>
              <w:tabs>
                <w:tab w:val="left" w:pos="380"/>
                <w:tab w:val="left" w:pos="6001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исполнение решений, принимаемых по результатам 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11.06.2021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170-ФЗ).</w:t>
            </w:r>
            <w:r>
              <w:rPr>
                <w:sz w:val="24"/>
              </w:rPr>
              <w:tab/>
              <w:t>2.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8C22AD" w:rsidRDefault="00B24C04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решений, принимаемых по результатам 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(надзора), содержащийся в едином реестре видов контроля,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контроля, законе субъекта Российской Федерации о виде 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11.06.2021 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170-ФЗ).</w:t>
            </w:r>
          </w:p>
        </w:tc>
      </w:tr>
      <w:tr w:rsidR="008C22AD">
        <w:trPr>
          <w:trHeight w:val="591"/>
        </w:trPr>
        <w:tc>
          <w:tcPr>
            <w:tcW w:w="14874" w:type="dxa"/>
            <w:gridSpan w:val="5"/>
          </w:tcPr>
          <w:p w:rsidR="008C22AD" w:rsidRDefault="00B24C04">
            <w:pPr>
              <w:pStyle w:val="TableParagraph"/>
              <w:ind w:left="5826" w:right="5805"/>
              <w:jc w:val="center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8C22AD">
        <w:trPr>
          <w:trHeight w:val="2840"/>
        </w:trPr>
        <w:tc>
          <w:tcPr>
            <w:tcW w:w="588" w:type="dxa"/>
            <w:shd w:val="clear" w:color="auto" w:fill="F6F7F9"/>
          </w:tcPr>
          <w:p w:rsidR="008C22AD" w:rsidRDefault="00B24C04">
            <w:pPr>
              <w:pStyle w:val="TableParagraph"/>
              <w:ind w:left="2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86" w:type="dxa"/>
            <w:shd w:val="clear" w:color="auto" w:fill="F6F7F9"/>
          </w:tcPr>
          <w:p w:rsidR="008C22AD" w:rsidRDefault="00B24C04" w:rsidP="00582C8D">
            <w:pPr>
              <w:pStyle w:val="a6"/>
              <w:jc w:val="center"/>
            </w:pPr>
            <w:bookmarkStart w:id="0" w:name="Решение_Совета_депутатов_№_10/44_от_30.0"/>
            <w:bookmarkEnd w:id="0"/>
            <w:r>
              <w:t>Решение</w:t>
            </w:r>
            <w:r w:rsidR="00CC161F">
              <w:t xml:space="preserve"> </w:t>
            </w:r>
            <w:proofErr w:type="spellStart"/>
            <w:r w:rsidR="00CC161F">
              <w:rPr>
                <w:spacing w:val="-1"/>
              </w:rPr>
              <w:t>Вихарев</w:t>
            </w:r>
            <w:r w:rsidR="00582C8D">
              <w:rPr>
                <w:spacing w:val="-1"/>
              </w:rPr>
              <w:t>ской</w:t>
            </w:r>
            <w:proofErr w:type="spellEnd"/>
            <w:r w:rsidR="00582C8D">
              <w:rPr>
                <w:spacing w:val="-1"/>
              </w:rPr>
              <w:t xml:space="preserve"> сельской Думы от </w:t>
            </w:r>
            <w:r w:rsidR="004A5F6F">
              <w:rPr>
                <w:spacing w:val="-1"/>
              </w:rPr>
              <w:t>09.02</w:t>
            </w:r>
            <w:r w:rsidR="00582C8D">
              <w:rPr>
                <w:spacing w:val="-1"/>
              </w:rPr>
              <w:t>.202</w:t>
            </w:r>
            <w:r w:rsidR="004A5F6F">
              <w:rPr>
                <w:spacing w:val="-1"/>
              </w:rPr>
              <w:t>2</w:t>
            </w:r>
            <w:r w:rsidR="00582C8D">
              <w:rPr>
                <w:spacing w:val="-1"/>
              </w:rPr>
              <w:t xml:space="preserve"> № </w:t>
            </w:r>
            <w:r w:rsidR="004A5F6F">
              <w:rPr>
                <w:spacing w:val="-1"/>
              </w:rPr>
              <w:t>1</w:t>
            </w:r>
            <w:r w:rsidR="00582C8D">
              <w:rPr>
                <w:spacing w:val="-1"/>
              </w:rPr>
              <w:t>/3</w:t>
            </w:r>
            <w:r>
              <w:rPr>
                <w:spacing w:val="54"/>
              </w:rPr>
              <w:t xml:space="preserve"> </w:t>
            </w:r>
            <w:r>
              <w:t>«</w:t>
            </w:r>
            <w:r w:rsidR="00582C8D" w:rsidRPr="00EB7AB0">
              <w:t xml:space="preserve">Об утверждении Положения о муниципальном контроле в сфере благоустройства на территории </w:t>
            </w:r>
            <w:proofErr w:type="spellStart"/>
            <w:r w:rsidR="00CC161F">
              <w:t>Вихарев</w:t>
            </w:r>
            <w:r w:rsidR="00582C8D" w:rsidRPr="00EB7AB0">
              <w:t>ского</w:t>
            </w:r>
            <w:proofErr w:type="spellEnd"/>
            <w:r w:rsidR="00582C8D" w:rsidRPr="00EB7AB0">
              <w:t xml:space="preserve"> сельского поселения </w:t>
            </w:r>
            <w:proofErr w:type="spellStart"/>
            <w:r w:rsidR="00582C8D" w:rsidRPr="00EB7AB0">
              <w:t>Кильмезского</w:t>
            </w:r>
            <w:proofErr w:type="spellEnd"/>
            <w:r w:rsidR="00582C8D">
              <w:t xml:space="preserve"> района</w:t>
            </w:r>
            <w:r w:rsidR="004A5F6F">
              <w:t xml:space="preserve"> Кировской области</w:t>
            </w:r>
            <w:r w:rsidR="00582C8D">
              <w:t>»</w:t>
            </w:r>
          </w:p>
        </w:tc>
        <w:tc>
          <w:tcPr>
            <w:tcW w:w="2282" w:type="dxa"/>
            <w:shd w:val="clear" w:color="auto" w:fill="F6F7F9"/>
          </w:tcPr>
          <w:p w:rsidR="008C22AD" w:rsidRDefault="00B24C04">
            <w:pPr>
              <w:pStyle w:val="TableParagraph"/>
              <w:ind w:left="160" w:right="135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</w:p>
        </w:tc>
        <w:tc>
          <w:tcPr>
            <w:tcW w:w="1846" w:type="dxa"/>
            <w:shd w:val="clear" w:color="auto" w:fill="F6F7F9"/>
          </w:tcPr>
          <w:p w:rsidR="008C22AD" w:rsidRDefault="00582C8D">
            <w:pPr>
              <w:pStyle w:val="TableParagraph"/>
              <w:ind w:left="560" w:right="400" w:hanging="128"/>
              <w:rPr>
                <w:sz w:val="24"/>
              </w:rPr>
            </w:pPr>
            <w:r>
              <w:rPr>
                <w:sz w:val="24"/>
              </w:rPr>
              <w:t>п.2 Положения</w:t>
            </w:r>
          </w:p>
        </w:tc>
        <w:tc>
          <w:tcPr>
            <w:tcW w:w="7272" w:type="dxa"/>
            <w:shd w:val="clear" w:color="auto" w:fill="F6F7F9"/>
          </w:tcPr>
          <w:p w:rsidR="008C22AD" w:rsidRDefault="00B24C04">
            <w:pPr>
              <w:pStyle w:val="TableParagraph"/>
              <w:ind w:left="183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контроля:</w:t>
            </w:r>
          </w:p>
          <w:p w:rsidR="008C22AD" w:rsidRDefault="00582C8D">
            <w:pPr>
              <w:pStyle w:val="TableParagraph"/>
              <w:ind w:left="110" w:right="89" w:firstLine="74"/>
              <w:jc w:val="both"/>
              <w:rPr>
                <w:sz w:val="24"/>
              </w:rPr>
            </w:pPr>
            <w:r w:rsidRPr="00EB7AB0">
              <w:rPr>
                <w:sz w:val="24"/>
                <w:szCs w:val="24"/>
              </w:rPr>
      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физическими лицами обязательных требований, содержащихся в Правилах благоустройства </w:t>
            </w:r>
            <w:proofErr w:type="spellStart"/>
            <w:r w:rsidR="00CC161F">
              <w:rPr>
                <w:sz w:val="24"/>
                <w:szCs w:val="24"/>
              </w:rPr>
              <w:t>Вихарев</w:t>
            </w:r>
            <w:r w:rsidRPr="00EB7AB0">
              <w:rPr>
                <w:sz w:val="24"/>
                <w:szCs w:val="24"/>
              </w:rPr>
              <w:t>ского</w:t>
            </w:r>
            <w:proofErr w:type="spellEnd"/>
            <w:r w:rsidRPr="00EB7AB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EB7AB0">
              <w:rPr>
                <w:sz w:val="24"/>
                <w:szCs w:val="24"/>
              </w:rPr>
              <w:t>Кильмезского</w:t>
            </w:r>
            <w:proofErr w:type="spellEnd"/>
            <w:r w:rsidRPr="00EB7AB0">
              <w:rPr>
                <w:sz w:val="24"/>
                <w:szCs w:val="24"/>
              </w:rPr>
              <w:t xml:space="preserve"> муниципального района, за нарушение которых предусмотрена административная ответственность,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C22AD" w:rsidRDefault="008C22AD">
      <w:pPr>
        <w:jc w:val="both"/>
        <w:rPr>
          <w:sz w:val="24"/>
        </w:rPr>
        <w:sectPr w:rsidR="008C22AD">
          <w:pgSz w:w="16840" w:h="11910" w:orient="landscape"/>
          <w:pgMar w:top="56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886"/>
        <w:gridCol w:w="2282"/>
        <w:gridCol w:w="1846"/>
        <w:gridCol w:w="7272"/>
      </w:tblGrid>
      <w:tr w:rsidR="008C22AD" w:rsidTr="00582C8D">
        <w:trPr>
          <w:trHeight w:val="48"/>
        </w:trPr>
        <w:tc>
          <w:tcPr>
            <w:tcW w:w="569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88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2282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shd w:val="clear" w:color="auto" w:fill="F6F7F9"/>
          </w:tcPr>
          <w:p w:rsidR="008C22AD" w:rsidRDefault="008C22AD">
            <w:pPr>
              <w:pStyle w:val="TableParagraph"/>
              <w:rPr>
                <w:sz w:val="24"/>
              </w:rPr>
            </w:pPr>
          </w:p>
        </w:tc>
        <w:tc>
          <w:tcPr>
            <w:tcW w:w="7272" w:type="dxa"/>
            <w:shd w:val="clear" w:color="auto" w:fill="F6F7F9"/>
          </w:tcPr>
          <w:p w:rsidR="008C22AD" w:rsidRDefault="008C22AD">
            <w:pPr>
              <w:pStyle w:val="TableParagraph"/>
              <w:ind w:left="110" w:right="87" w:firstLine="710"/>
              <w:jc w:val="both"/>
              <w:rPr>
                <w:sz w:val="24"/>
              </w:rPr>
            </w:pPr>
          </w:p>
        </w:tc>
      </w:tr>
    </w:tbl>
    <w:p w:rsidR="008C22AD" w:rsidRDefault="00B24C04">
      <w:pPr>
        <w:pStyle w:val="a3"/>
      </w:pPr>
      <w:r>
        <w:rPr>
          <w:color w:val="3E4657"/>
        </w:rPr>
        <w:t>Ссылки</w:t>
      </w:r>
      <w:r>
        <w:rPr>
          <w:color w:val="3E4657"/>
          <w:spacing w:val="-2"/>
        </w:rPr>
        <w:t xml:space="preserve"> </w:t>
      </w:r>
      <w:r>
        <w:rPr>
          <w:color w:val="3E4657"/>
        </w:rPr>
        <w:t>на</w:t>
      </w:r>
      <w:r>
        <w:rPr>
          <w:color w:val="3E4657"/>
          <w:spacing w:val="-4"/>
        </w:rPr>
        <w:t xml:space="preserve"> </w:t>
      </w:r>
      <w:r>
        <w:rPr>
          <w:color w:val="3E4657"/>
        </w:rPr>
        <w:t>полный</w:t>
      </w:r>
      <w:r>
        <w:rPr>
          <w:color w:val="3E4657"/>
          <w:spacing w:val="-1"/>
        </w:rPr>
        <w:t xml:space="preserve"> </w:t>
      </w:r>
      <w:r>
        <w:rPr>
          <w:color w:val="3E4657"/>
        </w:rPr>
        <w:t>текст:</w:t>
      </w:r>
    </w:p>
    <w:p w:rsidR="008C22AD" w:rsidRDefault="00B24C04">
      <w:pPr>
        <w:pStyle w:val="a5"/>
        <w:numPr>
          <w:ilvl w:val="0"/>
          <w:numId w:val="1"/>
        </w:numPr>
        <w:tabs>
          <w:tab w:val="left" w:pos="376"/>
        </w:tabs>
        <w:ind w:left="135" w:right="1711" w:firstLine="0"/>
        <w:rPr>
          <w:sz w:val="24"/>
        </w:rPr>
      </w:pPr>
      <w:r>
        <w:rPr>
          <w:color w:val="3E4657"/>
          <w:sz w:val="24"/>
        </w:rPr>
        <w:t>Федеральный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закон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от</w:t>
      </w:r>
      <w:r>
        <w:rPr>
          <w:color w:val="3E4657"/>
          <w:spacing w:val="-4"/>
          <w:sz w:val="24"/>
        </w:rPr>
        <w:t xml:space="preserve"> </w:t>
      </w:r>
      <w:r>
        <w:rPr>
          <w:color w:val="3E4657"/>
          <w:sz w:val="24"/>
        </w:rPr>
        <w:t>31.07.2020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№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248-ФЗ</w:t>
      </w:r>
      <w:r>
        <w:rPr>
          <w:color w:val="3E4657"/>
          <w:spacing w:val="-4"/>
          <w:sz w:val="24"/>
        </w:rPr>
        <w:t xml:space="preserve"> </w:t>
      </w:r>
      <w:r>
        <w:rPr>
          <w:color w:val="3E4657"/>
          <w:sz w:val="24"/>
        </w:rPr>
        <w:t>«О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государственном</w:t>
      </w:r>
      <w:r>
        <w:rPr>
          <w:color w:val="3E4657"/>
          <w:spacing w:val="-1"/>
          <w:sz w:val="24"/>
        </w:rPr>
        <w:t xml:space="preserve"> </w:t>
      </w:r>
      <w:r>
        <w:rPr>
          <w:color w:val="3E4657"/>
          <w:sz w:val="24"/>
        </w:rPr>
        <w:t>контроле (надзоре)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и</w:t>
      </w:r>
      <w:r>
        <w:rPr>
          <w:color w:val="3E4657"/>
          <w:spacing w:val="-4"/>
          <w:sz w:val="24"/>
        </w:rPr>
        <w:t xml:space="preserve"> </w:t>
      </w:r>
      <w:r>
        <w:rPr>
          <w:color w:val="3E4657"/>
          <w:sz w:val="24"/>
        </w:rPr>
        <w:t>муниципальном</w:t>
      </w:r>
      <w:r>
        <w:rPr>
          <w:color w:val="3E4657"/>
          <w:spacing w:val="-1"/>
          <w:sz w:val="24"/>
        </w:rPr>
        <w:t xml:space="preserve"> </w:t>
      </w:r>
      <w:r>
        <w:rPr>
          <w:color w:val="3E4657"/>
          <w:sz w:val="24"/>
        </w:rPr>
        <w:t>контроле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в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Российской</w:t>
      </w:r>
      <w:r>
        <w:rPr>
          <w:color w:val="3E4657"/>
          <w:spacing w:val="-57"/>
          <w:sz w:val="24"/>
        </w:rPr>
        <w:t xml:space="preserve"> </w:t>
      </w:r>
      <w:r>
        <w:rPr>
          <w:color w:val="3E4657"/>
          <w:sz w:val="24"/>
        </w:rPr>
        <w:t>Федерации»,</w:t>
      </w:r>
      <w:r>
        <w:rPr>
          <w:color w:val="6699E5"/>
          <w:spacing w:val="3"/>
          <w:sz w:val="24"/>
        </w:rPr>
        <w:t xml:space="preserve"> </w:t>
      </w:r>
      <w:hyperlink r:id="rId5">
        <w:r>
          <w:rPr>
            <w:color w:val="6699E5"/>
            <w:sz w:val="24"/>
            <w:u w:val="single" w:color="6699E5"/>
          </w:rPr>
          <w:t>http://publication.pravo.gov.ru/Document/View/0001202007310018</w:t>
        </w:r>
      </w:hyperlink>
    </w:p>
    <w:p w:rsidR="008C22AD" w:rsidRDefault="00B24C04">
      <w:pPr>
        <w:pStyle w:val="a5"/>
        <w:numPr>
          <w:ilvl w:val="0"/>
          <w:numId w:val="1"/>
        </w:numPr>
        <w:tabs>
          <w:tab w:val="left" w:pos="317"/>
        </w:tabs>
        <w:ind w:left="135" w:right="449" w:firstLine="0"/>
        <w:rPr>
          <w:sz w:val="24"/>
        </w:rPr>
      </w:pPr>
      <w:r>
        <w:rPr>
          <w:color w:val="3E4657"/>
          <w:sz w:val="24"/>
        </w:rPr>
        <w:t>Федеральный</w:t>
      </w:r>
      <w:r>
        <w:rPr>
          <w:color w:val="3E4657"/>
          <w:spacing w:val="13"/>
          <w:sz w:val="24"/>
        </w:rPr>
        <w:t xml:space="preserve"> </w:t>
      </w:r>
      <w:r>
        <w:rPr>
          <w:color w:val="3E4657"/>
          <w:sz w:val="24"/>
        </w:rPr>
        <w:t>закон</w:t>
      </w:r>
      <w:r>
        <w:rPr>
          <w:color w:val="3E4657"/>
          <w:spacing w:val="14"/>
          <w:sz w:val="24"/>
        </w:rPr>
        <w:t xml:space="preserve"> </w:t>
      </w:r>
      <w:r>
        <w:rPr>
          <w:color w:val="3E4657"/>
          <w:sz w:val="24"/>
        </w:rPr>
        <w:t>от</w:t>
      </w:r>
      <w:r>
        <w:rPr>
          <w:color w:val="3E4657"/>
          <w:spacing w:val="11"/>
          <w:sz w:val="24"/>
        </w:rPr>
        <w:t xml:space="preserve"> </w:t>
      </w:r>
      <w:r>
        <w:rPr>
          <w:color w:val="3E4657"/>
          <w:sz w:val="24"/>
        </w:rPr>
        <w:t>26.12.2008</w:t>
      </w:r>
      <w:r>
        <w:rPr>
          <w:color w:val="3E4657"/>
          <w:spacing w:val="11"/>
          <w:sz w:val="24"/>
        </w:rPr>
        <w:t xml:space="preserve"> </w:t>
      </w:r>
      <w:r>
        <w:rPr>
          <w:color w:val="3E4657"/>
          <w:sz w:val="24"/>
        </w:rPr>
        <w:t>№</w:t>
      </w:r>
      <w:r>
        <w:rPr>
          <w:color w:val="3E4657"/>
          <w:spacing w:val="13"/>
          <w:sz w:val="24"/>
        </w:rPr>
        <w:t xml:space="preserve"> </w:t>
      </w:r>
      <w:r>
        <w:rPr>
          <w:color w:val="3E4657"/>
          <w:sz w:val="24"/>
        </w:rPr>
        <w:t>294-ФЗ</w:t>
      </w:r>
      <w:r>
        <w:rPr>
          <w:color w:val="3E4657"/>
          <w:spacing w:val="12"/>
          <w:sz w:val="24"/>
        </w:rPr>
        <w:t xml:space="preserve"> </w:t>
      </w:r>
      <w:r>
        <w:rPr>
          <w:color w:val="3E4657"/>
          <w:sz w:val="24"/>
        </w:rPr>
        <w:t>«О</w:t>
      </w:r>
      <w:r>
        <w:rPr>
          <w:color w:val="3E4657"/>
          <w:spacing w:val="13"/>
          <w:sz w:val="24"/>
        </w:rPr>
        <w:t xml:space="preserve"> </w:t>
      </w:r>
      <w:r>
        <w:rPr>
          <w:color w:val="3E4657"/>
          <w:sz w:val="24"/>
        </w:rPr>
        <w:t>защите</w:t>
      </w:r>
      <w:r>
        <w:rPr>
          <w:color w:val="3E4657"/>
          <w:spacing w:val="15"/>
          <w:sz w:val="24"/>
        </w:rPr>
        <w:t xml:space="preserve"> </w:t>
      </w:r>
      <w:r>
        <w:rPr>
          <w:color w:val="3E4657"/>
          <w:sz w:val="24"/>
        </w:rPr>
        <w:t>прав</w:t>
      </w:r>
      <w:r>
        <w:rPr>
          <w:color w:val="3E4657"/>
          <w:spacing w:val="13"/>
          <w:sz w:val="24"/>
        </w:rPr>
        <w:t xml:space="preserve"> </w:t>
      </w:r>
      <w:r>
        <w:rPr>
          <w:color w:val="3E4657"/>
          <w:sz w:val="24"/>
        </w:rPr>
        <w:t>юридических</w:t>
      </w:r>
      <w:r>
        <w:rPr>
          <w:color w:val="3E4657"/>
          <w:spacing w:val="14"/>
          <w:sz w:val="24"/>
        </w:rPr>
        <w:t xml:space="preserve"> </w:t>
      </w:r>
      <w:r>
        <w:rPr>
          <w:color w:val="3E4657"/>
          <w:sz w:val="24"/>
        </w:rPr>
        <w:t>лиц</w:t>
      </w:r>
      <w:r>
        <w:rPr>
          <w:color w:val="3E4657"/>
          <w:spacing w:val="13"/>
          <w:sz w:val="24"/>
        </w:rPr>
        <w:t xml:space="preserve"> </w:t>
      </w:r>
      <w:r>
        <w:rPr>
          <w:color w:val="3E4657"/>
          <w:sz w:val="24"/>
        </w:rPr>
        <w:t>и</w:t>
      </w:r>
      <w:r>
        <w:rPr>
          <w:color w:val="3E4657"/>
          <w:spacing w:val="12"/>
          <w:sz w:val="24"/>
        </w:rPr>
        <w:t xml:space="preserve"> </w:t>
      </w:r>
      <w:r>
        <w:rPr>
          <w:color w:val="3E4657"/>
          <w:sz w:val="24"/>
        </w:rPr>
        <w:t>индивидуальных</w:t>
      </w:r>
      <w:r>
        <w:rPr>
          <w:color w:val="3E4657"/>
          <w:spacing w:val="14"/>
          <w:sz w:val="24"/>
        </w:rPr>
        <w:t xml:space="preserve"> </w:t>
      </w:r>
      <w:r>
        <w:rPr>
          <w:color w:val="3E4657"/>
          <w:sz w:val="24"/>
        </w:rPr>
        <w:t>предпринимателей</w:t>
      </w:r>
      <w:r>
        <w:rPr>
          <w:color w:val="3E4657"/>
          <w:spacing w:val="14"/>
          <w:sz w:val="24"/>
        </w:rPr>
        <w:t xml:space="preserve"> </w:t>
      </w:r>
      <w:r>
        <w:rPr>
          <w:color w:val="3E4657"/>
          <w:sz w:val="24"/>
        </w:rPr>
        <w:t>при</w:t>
      </w:r>
      <w:r>
        <w:rPr>
          <w:color w:val="3E4657"/>
          <w:spacing w:val="12"/>
          <w:sz w:val="24"/>
        </w:rPr>
        <w:t xml:space="preserve"> </w:t>
      </w:r>
      <w:r>
        <w:rPr>
          <w:color w:val="3E4657"/>
          <w:sz w:val="24"/>
        </w:rPr>
        <w:t>осуществлении</w:t>
      </w:r>
      <w:r>
        <w:rPr>
          <w:color w:val="3E4657"/>
          <w:spacing w:val="-57"/>
          <w:sz w:val="24"/>
        </w:rPr>
        <w:t xml:space="preserve"> </w:t>
      </w:r>
      <w:r>
        <w:rPr>
          <w:color w:val="3E4657"/>
          <w:sz w:val="24"/>
        </w:rPr>
        <w:t>государственного контроля</w:t>
      </w:r>
      <w:r>
        <w:rPr>
          <w:color w:val="3E4657"/>
          <w:spacing w:val="2"/>
          <w:sz w:val="24"/>
        </w:rPr>
        <w:t xml:space="preserve"> </w:t>
      </w:r>
      <w:r>
        <w:rPr>
          <w:color w:val="3E4657"/>
          <w:sz w:val="24"/>
        </w:rPr>
        <w:t>(надзора) и</w:t>
      </w:r>
      <w:r>
        <w:rPr>
          <w:color w:val="3E4657"/>
          <w:spacing w:val="-1"/>
          <w:sz w:val="24"/>
        </w:rPr>
        <w:t xml:space="preserve"> </w:t>
      </w:r>
      <w:r>
        <w:rPr>
          <w:color w:val="3E4657"/>
          <w:sz w:val="24"/>
        </w:rPr>
        <w:t>муниципального</w:t>
      </w:r>
      <w:r>
        <w:rPr>
          <w:color w:val="3E4657"/>
          <w:spacing w:val="2"/>
          <w:sz w:val="24"/>
        </w:rPr>
        <w:t xml:space="preserve"> </w:t>
      </w:r>
      <w:r>
        <w:rPr>
          <w:color w:val="3E4657"/>
          <w:sz w:val="24"/>
        </w:rPr>
        <w:t>контроля»,</w:t>
      </w:r>
      <w:r>
        <w:rPr>
          <w:color w:val="6699E5"/>
          <w:spacing w:val="3"/>
          <w:sz w:val="24"/>
        </w:rPr>
        <w:t xml:space="preserve"> </w:t>
      </w:r>
      <w:r>
        <w:rPr>
          <w:color w:val="6699E5"/>
          <w:sz w:val="24"/>
          <w:u w:val="single" w:color="6699E5"/>
        </w:rPr>
        <w:t>https://minjust.gov.ru/ru/documents/7622/</w:t>
      </w:r>
    </w:p>
    <w:p w:rsidR="008C22AD" w:rsidRDefault="00B24C04">
      <w:pPr>
        <w:pStyle w:val="a5"/>
        <w:numPr>
          <w:ilvl w:val="0"/>
          <w:numId w:val="1"/>
        </w:numPr>
        <w:tabs>
          <w:tab w:val="left" w:pos="376"/>
        </w:tabs>
        <w:ind w:left="135" w:right="4631" w:firstLine="0"/>
        <w:rPr>
          <w:sz w:val="24"/>
        </w:rPr>
      </w:pPr>
      <w:r>
        <w:rPr>
          <w:color w:val="3E4657"/>
          <w:sz w:val="24"/>
        </w:rPr>
        <w:t>Федеральный закон от 30 марта 1999 г. № 5</w:t>
      </w:r>
      <w:r>
        <w:rPr>
          <w:i/>
          <w:color w:val="3E4657"/>
          <w:sz w:val="24"/>
        </w:rPr>
        <w:t>2-</w:t>
      </w:r>
      <w:r>
        <w:rPr>
          <w:color w:val="3E4657"/>
          <w:sz w:val="24"/>
        </w:rPr>
        <w:t>ФЗ</w:t>
      </w:r>
      <w:r>
        <w:rPr>
          <w:i/>
          <w:color w:val="3E4657"/>
          <w:sz w:val="24"/>
        </w:rPr>
        <w:t>"</w:t>
      </w:r>
      <w:r>
        <w:rPr>
          <w:color w:val="3E4657"/>
          <w:sz w:val="24"/>
        </w:rPr>
        <w:t>О санитарно</w:t>
      </w:r>
      <w:r>
        <w:rPr>
          <w:i/>
          <w:color w:val="3E4657"/>
          <w:sz w:val="24"/>
        </w:rPr>
        <w:t>-</w:t>
      </w:r>
      <w:r>
        <w:rPr>
          <w:color w:val="3E4657"/>
          <w:sz w:val="24"/>
        </w:rPr>
        <w:t>эпидемиологическом благополучии</w:t>
      </w:r>
      <w:r>
        <w:rPr>
          <w:color w:val="3E4657"/>
          <w:spacing w:val="-58"/>
          <w:sz w:val="24"/>
        </w:rPr>
        <w:t xml:space="preserve"> </w:t>
      </w:r>
      <w:r>
        <w:rPr>
          <w:color w:val="3E4657"/>
          <w:sz w:val="24"/>
        </w:rPr>
        <w:t>населения</w:t>
      </w:r>
      <w:r>
        <w:rPr>
          <w:i/>
          <w:color w:val="3E4657"/>
          <w:sz w:val="24"/>
        </w:rPr>
        <w:t>"</w:t>
      </w:r>
      <w:r>
        <w:rPr>
          <w:i/>
          <w:color w:val="6699E5"/>
          <w:sz w:val="24"/>
        </w:rPr>
        <w:t xml:space="preserve"> </w:t>
      </w:r>
      <w:hyperlink r:id="rId6">
        <w:r>
          <w:rPr>
            <w:color w:val="6699E5"/>
            <w:sz w:val="24"/>
            <w:u w:val="single" w:color="6699E5"/>
          </w:rPr>
          <w:t>http://pravo.gov.ru/proxy/ips/?docbody=&amp;nd=102058898</w:t>
        </w:r>
      </w:hyperlink>
    </w:p>
    <w:p w:rsidR="008C22AD" w:rsidRDefault="00B24C04">
      <w:pPr>
        <w:pStyle w:val="a5"/>
        <w:numPr>
          <w:ilvl w:val="0"/>
          <w:numId w:val="1"/>
        </w:numPr>
        <w:tabs>
          <w:tab w:val="left" w:pos="376"/>
        </w:tabs>
        <w:ind w:left="376" w:hanging="241"/>
        <w:rPr>
          <w:sz w:val="24"/>
        </w:rPr>
      </w:pPr>
      <w:r>
        <w:rPr>
          <w:color w:val="3E4657"/>
          <w:sz w:val="24"/>
        </w:rPr>
        <w:t>Федеральный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закон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от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10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января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2002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г.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№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7</w:t>
      </w:r>
      <w:r>
        <w:rPr>
          <w:i/>
          <w:color w:val="3E4657"/>
          <w:sz w:val="24"/>
        </w:rPr>
        <w:t>-</w:t>
      </w:r>
      <w:r>
        <w:rPr>
          <w:color w:val="3E4657"/>
          <w:sz w:val="24"/>
        </w:rPr>
        <w:t>ФЗ"Об</w:t>
      </w:r>
      <w:r>
        <w:rPr>
          <w:color w:val="3E4657"/>
          <w:spacing w:val="-4"/>
          <w:sz w:val="24"/>
        </w:rPr>
        <w:t xml:space="preserve"> </w:t>
      </w:r>
      <w:r>
        <w:rPr>
          <w:color w:val="3E4657"/>
          <w:sz w:val="24"/>
        </w:rPr>
        <w:t>охране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окружающей</w:t>
      </w:r>
      <w:r>
        <w:rPr>
          <w:color w:val="3E4657"/>
          <w:spacing w:val="-1"/>
          <w:sz w:val="24"/>
        </w:rPr>
        <w:t xml:space="preserve"> </w:t>
      </w:r>
      <w:r>
        <w:rPr>
          <w:color w:val="3E4657"/>
          <w:sz w:val="24"/>
        </w:rPr>
        <w:t>среды»</w:t>
      </w:r>
      <w:r>
        <w:rPr>
          <w:color w:val="6699E5"/>
          <w:spacing w:val="-1"/>
          <w:sz w:val="24"/>
        </w:rPr>
        <w:t xml:space="preserve"> </w:t>
      </w:r>
      <w:hyperlink r:id="rId7">
        <w:r>
          <w:rPr>
            <w:color w:val="6699E5"/>
            <w:sz w:val="24"/>
            <w:u w:val="single" w:color="6699E5"/>
          </w:rPr>
          <w:t>http://pravo.gov.ru/proxy/ips/?docbody=&amp;nd=102074303</w:t>
        </w:r>
      </w:hyperlink>
    </w:p>
    <w:p w:rsidR="008C22AD" w:rsidRDefault="00B24C04">
      <w:pPr>
        <w:pStyle w:val="a5"/>
        <w:numPr>
          <w:ilvl w:val="0"/>
          <w:numId w:val="1"/>
        </w:numPr>
        <w:tabs>
          <w:tab w:val="left" w:pos="376"/>
        </w:tabs>
        <w:ind w:left="135" w:right="1688" w:firstLine="0"/>
        <w:rPr>
          <w:sz w:val="24"/>
        </w:rPr>
      </w:pPr>
      <w:r>
        <w:rPr>
          <w:color w:val="3E4657"/>
          <w:sz w:val="24"/>
        </w:rPr>
        <w:t>Федеральный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закон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от</w:t>
      </w:r>
      <w:r>
        <w:rPr>
          <w:color w:val="3E4657"/>
          <w:spacing w:val="-4"/>
          <w:sz w:val="24"/>
        </w:rPr>
        <w:t xml:space="preserve"> </w:t>
      </w:r>
      <w:r>
        <w:rPr>
          <w:color w:val="3E4657"/>
          <w:sz w:val="24"/>
        </w:rPr>
        <w:t>6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октября</w:t>
      </w:r>
      <w:r>
        <w:rPr>
          <w:color w:val="3E4657"/>
          <w:spacing w:val="-1"/>
          <w:sz w:val="24"/>
        </w:rPr>
        <w:t xml:space="preserve"> </w:t>
      </w:r>
      <w:r>
        <w:rPr>
          <w:color w:val="3E4657"/>
          <w:sz w:val="24"/>
        </w:rPr>
        <w:t>2003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г.</w:t>
      </w:r>
      <w:r>
        <w:rPr>
          <w:color w:val="3E4657"/>
          <w:spacing w:val="-3"/>
          <w:sz w:val="24"/>
        </w:rPr>
        <w:t xml:space="preserve"> </w:t>
      </w:r>
      <w:r>
        <w:rPr>
          <w:color w:val="3E4657"/>
          <w:sz w:val="24"/>
        </w:rPr>
        <w:t>№</w:t>
      </w:r>
      <w:r>
        <w:rPr>
          <w:color w:val="3E4657"/>
          <w:spacing w:val="-4"/>
          <w:sz w:val="24"/>
        </w:rPr>
        <w:t xml:space="preserve"> </w:t>
      </w:r>
      <w:r>
        <w:rPr>
          <w:color w:val="3E4657"/>
          <w:sz w:val="24"/>
        </w:rPr>
        <w:t>131-ФЗ</w:t>
      </w:r>
      <w:r>
        <w:rPr>
          <w:color w:val="3E4657"/>
          <w:spacing w:val="-4"/>
          <w:sz w:val="24"/>
        </w:rPr>
        <w:t xml:space="preserve"> </w:t>
      </w:r>
      <w:r>
        <w:rPr>
          <w:color w:val="3E4657"/>
          <w:sz w:val="24"/>
        </w:rPr>
        <w:t>"Об</w:t>
      </w:r>
      <w:r>
        <w:rPr>
          <w:color w:val="3E4657"/>
          <w:spacing w:val="-5"/>
          <w:sz w:val="24"/>
        </w:rPr>
        <w:t xml:space="preserve"> </w:t>
      </w:r>
      <w:r>
        <w:rPr>
          <w:color w:val="3E4657"/>
          <w:sz w:val="24"/>
        </w:rPr>
        <w:t>общих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принципах организации</w:t>
      </w:r>
      <w:r>
        <w:rPr>
          <w:color w:val="3E4657"/>
          <w:spacing w:val="-1"/>
          <w:sz w:val="24"/>
        </w:rPr>
        <w:t xml:space="preserve"> </w:t>
      </w:r>
      <w:r>
        <w:rPr>
          <w:color w:val="3E4657"/>
          <w:sz w:val="24"/>
        </w:rPr>
        <w:t>местного</w:t>
      </w:r>
      <w:r>
        <w:rPr>
          <w:color w:val="3E4657"/>
          <w:spacing w:val="-2"/>
          <w:sz w:val="24"/>
        </w:rPr>
        <w:t xml:space="preserve"> </w:t>
      </w:r>
      <w:r>
        <w:rPr>
          <w:color w:val="3E4657"/>
          <w:sz w:val="24"/>
        </w:rPr>
        <w:t>самоуправления в</w:t>
      </w:r>
      <w:r>
        <w:rPr>
          <w:color w:val="3E4657"/>
          <w:spacing w:val="-5"/>
          <w:sz w:val="24"/>
        </w:rPr>
        <w:t xml:space="preserve"> </w:t>
      </w:r>
      <w:r>
        <w:rPr>
          <w:color w:val="3E4657"/>
          <w:sz w:val="24"/>
        </w:rPr>
        <w:t>Российской</w:t>
      </w:r>
      <w:r>
        <w:rPr>
          <w:color w:val="3E4657"/>
          <w:spacing w:val="-57"/>
          <w:sz w:val="24"/>
        </w:rPr>
        <w:t xml:space="preserve"> </w:t>
      </w:r>
      <w:r>
        <w:rPr>
          <w:color w:val="3E4657"/>
          <w:sz w:val="24"/>
        </w:rPr>
        <w:t>Федерации"</w:t>
      </w:r>
      <w:r>
        <w:rPr>
          <w:color w:val="6699E5"/>
          <w:spacing w:val="3"/>
          <w:sz w:val="24"/>
        </w:rPr>
        <w:t xml:space="preserve"> </w:t>
      </w:r>
      <w:hyperlink r:id="rId8">
        <w:r>
          <w:rPr>
            <w:color w:val="6699E5"/>
            <w:sz w:val="24"/>
            <w:u w:val="single" w:color="6699E5"/>
          </w:rPr>
          <w:t>http://pravo.gov.ru/proxy/ips/?docbody=&amp;nd=102083574</w:t>
        </w:r>
      </w:hyperlink>
    </w:p>
    <w:p w:rsidR="00582C8D" w:rsidRPr="003F12C8" w:rsidRDefault="00B24C04" w:rsidP="00582C8D">
      <w:pPr>
        <w:pStyle w:val="a6"/>
      </w:pPr>
      <w:r>
        <w:t>5.Решение</w:t>
      </w:r>
      <w:r>
        <w:rPr>
          <w:spacing w:val="-1"/>
        </w:rPr>
        <w:t xml:space="preserve"> </w:t>
      </w:r>
      <w:proofErr w:type="spellStart"/>
      <w:r w:rsidR="004A5F6F">
        <w:t>Вихарев</w:t>
      </w:r>
      <w:r w:rsidR="00582C8D">
        <w:t>ской</w:t>
      </w:r>
      <w:proofErr w:type="spellEnd"/>
      <w:r w:rsidR="00582C8D">
        <w:t xml:space="preserve"> сельской Думы от </w:t>
      </w:r>
      <w:r w:rsidR="004A5F6F">
        <w:t>09</w:t>
      </w:r>
      <w:r w:rsidR="00582C8D">
        <w:t>.</w:t>
      </w:r>
      <w:r w:rsidR="004A5F6F">
        <w:t>02</w:t>
      </w:r>
      <w:r w:rsidR="00582C8D">
        <w:t>.202</w:t>
      </w:r>
      <w:r w:rsidR="004A5F6F">
        <w:t>2</w:t>
      </w:r>
      <w:r w:rsidR="00582C8D">
        <w:t xml:space="preserve"> № </w:t>
      </w:r>
      <w:r w:rsidR="004A5F6F">
        <w:t>1</w:t>
      </w:r>
      <w:r w:rsidR="00582C8D">
        <w:t>/3</w:t>
      </w:r>
      <w:r>
        <w:rPr>
          <w:spacing w:val="-3"/>
        </w:rPr>
        <w:t xml:space="preserve"> </w:t>
      </w:r>
      <w:r>
        <w:t>г</w:t>
      </w:r>
      <w:r>
        <w:rPr>
          <w:spacing w:val="-4"/>
        </w:rPr>
        <w:t xml:space="preserve"> </w:t>
      </w:r>
      <w:r>
        <w:t>«</w:t>
      </w:r>
      <w:r w:rsidR="00582C8D" w:rsidRPr="00EB7AB0"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4A5F6F">
        <w:t>Вихарев</w:t>
      </w:r>
      <w:r w:rsidR="00582C8D" w:rsidRPr="00EB7AB0">
        <w:t>ского</w:t>
      </w:r>
      <w:proofErr w:type="spellEnd"/>
      <w:r w:rsidR="00582C8D" w:rsidRPr="00EB7AB0">
        <w:t xml:space="preserve"> сельского поселения </w:t>
      </w:r>
      <w:proofErr w:type="spellStart"/>
      <w:r w:rsidR="00582C8D" w:rsidRPr="00EB7AB0">
        <w:t>Кильмезского</w:t>
      </w:r>
      <w:proofErr w:type="spellEnd"/>
      <w:r w:rsidR="00582C8D" w:rsidRPr="00EB7AB0">
        <w:t xml:space="preserve"> района</w:t>
      </w:r>
      <w:r w:rsidR="004A5F6F">
        <w:t xml:space="preserve"> Кировской области</w:t>
      </w:r>
      <w:r w:rsidR="00582C8D" w:rsidRPr="00EB7AB0">
        <w:t xml:space="preserve"> </w:t>
      </w:r>
    </w:p>
    <w:p w:rsidR="008C22AD" w:rsidRDefault="00B93823" w:rsidP="00582C8D">
      <w:pPr>
        <w:pStyle w:val="a3"/>
        <w:ind w:right="823"/>
      </w:pPr>
      <w:bookmarkStart w:id="1" w:name="_GoBack"/>
      <w:bookmarkEnd w:id="1"/>
      <w:r w:rsidRPr="00B93823">
        <w:rPr>
          <w:rStyle w:val="a7"/>
        </w:rPr>
        <w:t>http://viharevoadm.ru/wp-content/uploads/2022/03/решение-1.3-ОТ-09.02.2022-о-муниц-контроле-в-сфере-благоустройства.docx</w:t>
      </w:r>
    </w:p>
    <w:p w:rsidR="00582C8D" w:rsidRDefault="00582C8D" w:rsidP="00582C8D">
      <w:pPr>
        <w:pStyle w:val="a3"/>
        <w:ind w:right="823"/>
      </w:pPr>
    </w:p>
    <w:sectPr w:rsidR="00582C8D" w:rsidSect="008C22AD">
      <w:pgSz w:w="16840" w:h="11910" w:orient="landscape"/>
      <w:pgMar w:top="560" w:right="7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02BB4"/>
    <w:multiLevelType w:val="hybridMultilevel"/>
    <w:tmpl w:val="85302100"/>
    <w:lvl w:ilvl="0" w:tplc="76621F10">
      <w:start w:val="1"/>
      <w:numFmt w:val="decimal"/>
      <w:lvlText w:val="%1)"/>
      <w:lvlJc w:val="left"/>
      <w:pPr>
        <w:ind w:left="110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364A26">
      <w:numFmt w:val="bullet"/>
      <w:lvlText w:val="•"/>
      <w:lvlJc w:val="left"/>
      <w:pPr>
        <w:ind w:left="833" w:hanging="262"/>
      </w:pPr>
      <w:rPr>
        <w:rFonts w:hint="default"/>
        <w:lang w:val="ru-RU" w:eastAsia="en-US" w:bidi="ar-SA"/>
      </w:rPr>
    </w:lvl>
    <w:lvl w:ilvl="2" w:tplc="F89E839C">
      <w:numFmt w:val="bullet"/>
      <w:lvlText w:val="•"/>
      <w:lvlJc w:val="left"/>
      <w:pPr>
        <w:ind w:left="1546" w:hanging="262"/>
      </w:pPr>
      <w:rPr>
        <w:rFonts w:hint="default"/>
        <w:lang w:val="ru-RU" w:eastAsia="en-US" w:bidi="ar-SA"/>
      </w:rPr>
    </w:lvl>
    <w:lvl w:ilvl="3" w:tplc="6D105D22">
      <w:numFmt w:val="bullet"/>
      <w:lvlText w:val="•"/>
      <w:lvlJc w:val="left"/>
      <w:pPr>
        <w:ind w:left="2259" w:hanging="262"/>
      </w:pPr>
      <w:rPr>
        <w:rFonts w:hint="default"/>
        <w:lang w:val="ru-RU" w:eastAsia="en-US" w:bidi="ar-SA"/>
      </w:rPr>
    </w:lvl>
    <w:lvl w:ilvl="4" w:tplc="5E08C6B8">
      <w:numFmt w:val="bullet"/>
      <w:lvlText w:val="•"/>
      <w:lvlJc w:val="left"/>
      <w:pPr>
        <w:ind w:left="2972" w:hanging="262"/>
      </w:pPr>
      <w:rPr>
        <w:rFonts w:hint="default"/>
        <w:lang w:val="ru-RU" w:eastAsia="en-US" w:bidi="ar-SA"/>
      </w:rPr>
    </w:lvl>
    <w:lvl w:ilvl="5" w:tplc="01324A6A">
      <w:numFmt w:val="bullet"/>
      <w:lvlText w:val="•"/>
      <w:lvlJc w:val="left"/>
      <w:pPr>
        <w:ind w:left="3686" w:hanging="262"/>
      </w:pPr>
      <w:rPr>
        <w:rFonts w:hint="default"/>
        <w:lang w:val="ru-RU" w:eastAsia="en-US" w:bidi="ar-SA"/>
      </w:rPr>
    </w:lvl>
    <w:lvl w:ilvl="6" w:tplc="1E7E3952">
      <w:numFmt w:val="bullet"/>
      <w:lvlText w:val="•"/>
      <w:lvlJc w:val="left"/>
      <w:pPr>
        <w:ind w:left="4399" w:hanging="262"/>
      </w:pPr>
      <w:rPr>
        <w:rFonts w:hint="default"/>
        <w:lang w:val="ru-RU" w:eastAsia="en-US" w:bidi="ar-SA"/>
      </w:rPr>
    </w:lvl>
    <w:lvl w:ilvl="7" w:tplc="60ECD0C4">
      <w:numFmt w:val="bullet"/>
      <w:lvlText w:val="•"/>
      <w:lvlJc w:val="left"/>
      <w:pPr>
        <w:ind w:left="5112" w:hanging="262"/>
      </w:pPr>
      <w:rPr>
        <w:rFonts w:hint="default"/>
        <w:lang w:val="ru-RU" w:eastAsia="en-US" w:bidi="ar-SA"/>
      </w:rPr>
    </w:lvl>
    <w:lvl w:ilvl="8" w:tplc="8ECCCE6E">
      <w:numFmt w:val="bullet"/>
      <w:lvlText w:val="•"/>
      <w:lvlJc w:val="left"/>
      <w:pPr>
        <w:ind w:left="5825" w:hanging="262"/>
      </w:pPr>
      <w:rPr>
        <w:rFonts w:hint="default"/>
        <w:lang w:val="ru-RU" w:eastAsia="en-US" w:bidi="ar-SA"/>
      </w:rPr>
    </w:lvl>
  </w:abstractNum>
  <w:abstractNum w:abstractNumId="1" w15:restartNumberingAfterBreak="0">
    <w:nsid w:val="7D224C5E"/>
    <w:multiLevelType w:val="hybridMultilevel"/>
    <w:tmpl w:val="2F484EF4"/>
    <w:lvl w:ilvl="0" w:tplc="3FBC74FE">
      <w:start w:val="1"/>
      <w:numFmt w:val="decimal"/>
      <w:lvlText w:val="%1."/>
      <w:lvlJc w:val="left"/>
      <w:pPr>
        <w:ind w:left="136" w:hanging="240"/>
        <w:jc w:val="left"/>
      </w:pPr>
      <w:rPr>
        <w:rFonts w:ascii="Times New Roman" w:eastAsia="Times New Roman" w:hAnsi="Times New Roman" w:cs="Times New Roman" w:hint="default"/>
        <w:color w:val="3E4657"/>
        <w:w w:val="100"/>
        <w:sz w:val="24"/>
        <w:szCs w:val="24"/>
        <w:lang w:val="ru-RU" w:eastAsia="en-US" w:bidi="ar-SA"/>
      </w:rPr>
    </w:lvl>
    <w:lvl w:ilvl="1" w:tplc="BBA06402">
      <w:numFmt w:val="bullet"/>
      <w:lvlText w:val="•"/>
      <w:lvlJc w:val="left"/>
      <w:pPr>
        <w:ind w:left="1639" w:hanging="240"/>
      </w:pPr>
      <w:rPr>
        <w:rFonts w:hint="default"/>
        <w:lang w:val="ru-RU" w:eastAsia="en-US" w:bidi="ar-SA"/>
      </w:rPr>
    </w:lvl>
    <w:lvl w:ilvl="2" w:tplc="0DA0037E">
      <w:numFmt w:val="bullet"/>
      <w:lvlText w:val="•"/>
      <w:lvlJc w:val="left"/>
      <w:pPr>
        <w:ind w:left="3139" w:hanging="240"/>
      </w:pPr>
      <w:rPr>
        <w:rFonts w:hint="default"/>
        <w:lang w:val="ru-RU" w:eastAsia="en-US" w:bidi="ar-SA"/>
      </w:rPr>
    </w:lvl>
    <w:lvl w:ilvl="3" w:tplc="60089C4C">
      <w:numFmt w:val="bullet"/>
      <w:lvlText w:val="•"/>
      <w:lvlJc w:val="left"/>
      <w:pPr>
        <w:ind w:left="4639" w:hanging="240"/>
      </w:pPr>
      <w:rPr>
        <w:rFonts w:hint="default"/>
        <w:lang w:val="ru-RU" w:eastAsia="en-US" w:bidi="ar-SA"/>
      </w:rPr>
    </w:lvl>
    <w:lvl w:ilvl="4" w:tplc="A7A6FDE4">
      <w:numFmt w:val="bullet"/>
      <w:lvlText w:val="•"/>
      <w:lvlJc w:val="left"/>
      <w:pPr>
        <w:ind w:left="6139" w:hanging="240"/>
      </w:pPr>
      <w:rPr>
        <w:rFonts w:hint="default"/>
        <w:lang w:val="ru-RU" w:eastAsia="en-US" w:bidi="ar-SA"/>
      </w:rPr>
    </w:lvl>
    <w:lvl w:ilvl="5" w:tplc="9A787B8E">
      <w:numFmt w:val="bullet"/>
      <w:lvlText w:val="•"/>
      <w:lvlJc w:val="left"/>
      <w:pPr>
        <w:ind w:left="7638" w:hanging="240"/>
      </w:pPr>
      <w:rPr>
        <w:rFonts w:hint="default"/>
        <w:lang w:val="ru-RU" w:eastAsia="en-US" w:bidi="ar-SA"/>
      </w:rPr>
    </w:lvl>
    <w:lvl w:ilvl="6" w:tplc="7794E2BC">
      <w:numFmt w:val="bullet"/>
      <w:lvlText w:val="•"/>
      <w:lvlJc w:val="left"/>
      <w:pPr>
        <w:ind w:left="9138" w:hanging="240"/>
      </w:pPr>
      <w:rPr>
        <w:rFonts w:hint="default"/>
        <w:lang w:val="ru-RU" w:eastAsia="en-US" w:bidi="ar-SA"/>
      </w:rPr>
    </w:lvl>
    <w:lvl w:ilvl="7" w:tplc="08040454">
      <w:numFmt w:val="bullet"/>
      <w:lvlText w:val="•"/>
      <w:lvlJc w:val="left"/>
      <w:pPr>
        <w:ind w:left="10638" w:hanging="240"/>
      </w:pPr>
      <w:rPr>
        <w:rFonts w:hint="default"/>
        <w:lang w:val="ru-RU" w:eastAsia="en-US" w:bidi="ar-SA"/>
      </w:rPr>
    </w:lvl>
    <w:lvl w:ilvl="8" w:tplc="66DA5A72">
      <w:numFmt w:val="bullet"/>
      <w:lvlText w:val="•"/>
      <w:lvlJc w:val="left"/>
      <w:pPr>
        <w:ind w:left="12138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2AD"/>
    <w:rsid w:val="004A5F6F"/>
    <w:rsid w:val="004D6F6E"/>
    <w:rsid w:val="00582C8D"/>
    <w:rsid w:val="008C22AD"/>
    <w:rsid w:val="00B24C04"/>
    <w:rsid w:val="00B93823"/>
    <w:rsid w:val="00BD1F74"/>
    <w:rsid w:val="00CC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1BE9"/>
  <w15:docId w15:val="{95A5F789-B0B2-4345-8AD4-1778162F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C22A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2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22AD"/>
    <w:pPr>
      <w:ind w:left="135"/>
    </w:pPr>
    <w:rPr>
      <w:sz w:val="24"/>
      <w:szCs w:val="24"/>
    </w:rPr>
  </w:style>
  <w:style w:type="paragraph" w:styleId="a4">
    <w:name w:val="Title"/>
    <w:basedOn w:val="a"/>
    <w:uiPriority w:val="1"/>
    <w:qFormat/>
    <w:rsid w:val="008C22AD"/>
    <w:pPr>
      <w:spacing w:before="62"/>
      <w:ind w:left="4552" w:right="484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C22AD"/>
    <w:pPr>
      <w:ind w:left="135"/>
    </w:pPr>
  </w:style>
  <w:style w:type="paragraph" w:customStyle="1" w:styleId="TableParagraph">
    <w:name w:val="Table Paragraph"/>
    <w:basedOn w:val="a"/>
    <w:uiPriority w:val="1"/>
    <w:qFormat/>
    <w:rsid w:val="008C22AD"/>
  </w:style>
  <w:style w:type="paragraph" w:styleId="a6">
    <w:name w:val="No Spacing"/>
    <w:uiPriority w:val="1"/>
    <w:qFormat/>
    <w:rsid w:val="00582C8D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Hyperlink"/>
    <w:basedOn w:val="a0"/>
    <w:uiPriority w:val="99"/>
    <w:unhideWhenUsed/>
    <w:rsid w:val="00582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&amp;nd=1020835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&amp;nd=102074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&amp;nd=102058898" TargetMode="External"/><Relationship Id="rId5" Type="http://schemas.openxmlformats.org/officeDocument/2006/relationships/hyperlink" Target="http://publication.pravo.gov.ru/Document/View/00012020073100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glspec</dc:creator>
  <cp:lastModifiedBy>Матроскин</cp:lastModifiedBy>
  <cp:revision>7</cp:revision>
  <dcterms:created xsi:type="dcterms:W3CDTF">2023-02-16T08:14:00Z</dcterms:created>
  <dcterms:modified xsi:type="dcterms:W3CDTF">2023-03-23T08:14:00Z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2022-08-31T00:00:00Z</vt:filetime>
  </property>
</Properties>
</file>