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9C8" w:rsidRDefault="005D79C8" w:rsidP="005D79C8">
      <w:pPr>
        <w:jc w:val="center"/>
        <w:rPr>
          <w:b/>
        </w:rPr>
      </w:pPr>
      <w:r>
        <w:rPr>
          <w:b/>
        </w:rPr>
        <w:t>ВИХАРЕВСКАЯ СЕЛЬСКАЯ ДУМА</w:t>
      </w:r>
    </w:p>
    <w:p w:rsidR="005D79C8" w:rsidRDefault="005D79C8" w:rsidP="005D79C8">
      <w:pPr>
        <w:jc w:val="center"/>
        <w:rPr>
          <w:b/>
        </w:rPr>
      </w:pPr>
      <w:r>
        <w:rPr>
          <w:b/>
        </w:rPr>
        <w:t>КИЛЬМЕЗСКОГО РАЙОНА</w:t>
      </w:r>
    </w:p>
    <w:p w:rsidR="005D79C8" w:rsidRDefault="005D79C8" w:rsidP="005D79C8">
      <w:pPr>
        <w:jc w:val="center"/>
        <w:rPr>
          <w:b/>
        </w:rPr>
      </w:pPr>
      <w:r>
        <w:rPr>
          <w:b/>
        </w:rPr>
        <w:t>КИРОВСКОЙ ОБЛАСТИ</w:t>
      </w:r>
    </w:p>
    <w:p w:rsidR="005D79C8" w:rsidRDefault="005D79C8" w:rsidP="005D79C8">
      <w:pPr>
        <w:jc w:val="center"/>
        <w:rPr>
          <w:b/>
        </w:rPr>
      </w:pPr>
    </w:p>
    <w:p w:rsidR="005D79C8" w:rsidRDefault="005D79C8" w:rsidP="005D79C8">
      <w:pPr>
        <w:jc w:val="center"/>
        <w:rPr>
          <w:b/>
        </w:rPr>
      </w:pPr>
      <w:r>
        <w:rPr>
          <w:b/>
        </w:rPr>
        <w:t>РЕШЕНИЕ</w:t>
      </w:r>
    </w:p>
    <w:p w:rsidR="005D79C8" w:rsidRDefault="005D79C8" w:rsidP="005D79C8">
      <w:pPr>
        <w:jc w:val="center"/>
      </w:pPr>
    </w:p>
    <w:p w:rsidR="005D79C8" w:rsidRDefault="00553B93" w:rsidP="005D79C8">
      <w:pPr>
        <w:jc w:val="both"/>
      </w:pPr>
      <w:r>
        <w:t xml:space="preserve">     </w:t>
      </w:r>
      <w:r w:rsidR="00B22DE8">
        <w:t>20</w:t>
      </w:r>
      <w:r w:rsidR="00D1291C">
        <w:t>.0</w:t>
      </w:r>
      <w:r w:rsidR="00C75BCD">
        <w:t>9</w:t>
      </w:r>
      <w:r>
        <w:t>.20</w:t>
      </w:r>
      <w:r w:rsidR="00C75BCD">
        <w:t>2</w:t>
      </w:r>
      <w:r w:rsidR="007C0C45">
        <w:t>2</w:t>
      </w:r>
      <w:r w:rsidR="00D1291C">
        <w:t xml:space="preserve"> </w:t>
      </w:r>
      <w:r w:rsidR="00D1291C">
        <w:tab/>
      </w:r>
      <w:r w:rsidR="005D79C8">
        <w:tab/>
      </w:r>
      <w:r w:rsidR="005D79C8">
        <w:tab/>
      </w:r>
      <w:r w:rsidR="005D79C8">
        <w:tab/>
      </w:r>
      <w:r w:rsidR="005D79C8">
        <w:tab/>
      </w:r>
      <w:r w:rsidR="005D79C8">
        <w:tab/>
      </w:r>
      <w:r w:rsidR="005D79C8">
        <w:tab/>
      </w:r>
      <w:r w:rsidR="00D1291C">
        <w:t xml:space="preserve">          </w:t>
      </w:r>
      <w:r w:rsidR="00C75BCD">
        <w:t xml:space="preserve">                </w:t>
      </w:r>
      <w:r w:rsidR="00D1291C">
        <w:t xml:space="preserve">    </w:t>
      </w:r>
      <w:proofErr w:type="gramStart"/>
      <w:r w:rsidR="005D79C8">
        <w:t>№</w:t>
      </w:r>
      <w:r w:rsidR="00D1291C">
        <w:t xml:space="preserve"> </w:t>
      </w:r>
      <w:r w:rsidR="005D79C8">
        <w:t xml:space="preserve"> </w:t>
      </w:r>
      <w:r w:rsidR="00B22DE8">
        <w:t>1</w:t>
      </w:r>
      <w:proofErr w:type="gramEnd"/>
      <w:r w:rsidR="00B22DE8">
        <w:t>/5</w:t>
      </w:r>
    </w:p>
    <w:p w:rsidR="005D79C8" w:rsidRDefault="005D79C8" w:rsidP="005D79C8">
      <w:pPr>
        <w:jc w:val="center"/>
      </w:pPr>
      <w:r>
        <w:t>О внесении изменений</w:t>
      </w:r>
    </w:p>
    <w:p w:rsidR="00C75BCD" w:rsidRDefault="005D79C8" w:rsidP="00C75BCD">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в Положение об оплате труда выборных должностных лиц </w:t>
      </w:r>
    </w:p>
    <w:p w:rsidR="00C75BCD" w:rsidRDefault="005D79C8" w:rsidP="00C75BCD">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местного самоуправления, осуществляющих свои полномочия </w:t>
      </w:r>
    </w:p>
    <w:p w:rsidR="00C75BCD" w:rsidRDefault="005D79C8" w:rsidP="00C75BCD">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на постоянной основе, муниципальных служащих, рабочих</w:t>
      </w:r>
    </w:p>
    <w:p w:rsidR="00C75BCD" w:rsidRDefault="005D79C8" w:rsidP="00C75BCD">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отдельных профессий и младшего обслуживающего персонала,</w:t>
      </w:r>
    </w:p>
    <w:p w:rsidR="005D79C8" w:rsidRDefault="005D79C8" w:rsidP="00C75BCD">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 занятых обслуживанием органов местного самоуправления, </w:t>
      </w:r>
    </w:p>
    <w:p w:rsidR="00C75BCD" w:rsidRDefault="005D79C8" w:rsidP="00C75BCD">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 учитываемых при установлении нормативов формирования </w:t>
      </w:r>
    </w:p>
    <w:p w:rsidR="00C75BCD" w:rsidRDefault="005D79C8" w:rsidP="00C75BCD">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расходов на содержание органов местного самоуправления </w:t>
      </w:r>
    </w:p>
    <w:p w:rsidR="005D79C8" w:rsidRDefault="005D79C8" w:rsidP="00C75BCD">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Вихаревское</w:t>
      </w:r>
      <w:proofErr w:type="spellEnd"/>
      <w:r>
        <w:rPr>
          <w:rFonts w:ascii="Times New Roman" w:hAnsi="Times New Roman" w:cs="Times New Roman"/>
          <w:sz w:val="24"/>
          <w:szCs w:val="24"/>
        </w:rPr>
        <w:t xml:space="preserve"> сельское поселение</w:t>
      </w:r>
    </w:p>
    <w:p w:rsidR="00C75BCD" w:rsidRDefault="005D79C8" w:rsidP="00C75BCD">
      <w:pPr>
        <w:pStyle w:val="ConsPlusNormal"/>
        <w:widowControl/>
        <w:ind w:firstLine="540"/>
        <w:jc w:val="center"/>
        <w:rPr>
          <w:rFonts w:ascii="Times New Roman" w:hAnsi="Times New Roman" w:cs="Times New Roman"/>
          <w:sz w:val="24"/>
          <w:szCs w:val="24"/>
        </w:rPr>
      </w:pPr>
      <w:proofErr w:type="spellStart"/>
      <w:r>
        <w:rPr>
          <w:rFonts w:ascii="Times New Roman" w:hAnsi="Times New Roman" w:cs="Times New Roman"/>
          <w:sz w:val="24"/>
          <w:szCs w:val="24"/>
        </w:rPr>
        <w:t>Кильмезского</w:t>
      </w:r>
      <w:proofErr w:type="spellEnd"/>
      <w:r>
        <w:rPr>
          <w:rFonts w:ascii="Times New Roman" w:hAnsi="Times New Roman" w:cs="Times New Roman"/>
          <w:sz w:val="24"/>
          <w:szCs w:val="24"/>
        </w:rPr>
        <w:t xml:space="preserve"> района Кировской области, утвержденное</w:t>
      </w:r>
    </w:p>
    <w:p w:rsidR="00C75BCD" w:rsidRDefault="005D79C8" w:rsidP="00C75BCD">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 Решением </w:t>
      </w:r>
      <w:proofErr w:type="spellStart"/>
      <w:r>
        <w:rPr>
          <w:rFonts w:ascii="Times New Roman" w:hAnsi="Times New Roman" w:cs="Times New Roman"/>
          <w:sz w:val="24"/>
          <w:szCs w:val="24"/>
        </w:rPr>
        <w:t>Вихаревской</w:t>
      </w:r>
      <w:proofErr w:type="spellEnd"/>
      <w:r>
        <w:rPr>
          <w:rFonts w:ascii="Times New Roman" w:hAnsi="Times New Roman" w:cs="Times New Roman"/>
          <w:sz w:val="24"/>
          <w:szCs w:val="24"/>
        </w:rPr>
        <w:t xml:space="preserve"> сельской Думы от 24.05.2013 № 3/2</w:t>
      </w:r>
    </w:p>
    <w:p w:rsidR="00C75BCD" w:rsidRDefault="005D79C8" w:rsidP="00C75BCD">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 с изменениями от 05.12.2013 № 8/2, от 13.03.2015 № 1/3</w:t>
      </w:r>
      <w:r w:rsidR="00E171C2">
        <w:rPr>
          <w:rFonts w:ascii="Times New Roman" w:hAnsi="Times New Roman" w:cs="Times New Roman"/>
          <w:sz w:val="24"/>
          <w:szCs w:val="24"/>
        </w:rPr>
        <w:t xml:space="preserve">, </w:t>
      </w:r>
    </w:p>
    <w:p w:rsidR="007C0C45" w:rsidRDefault="00E171C2" w:rsidP="00C75BCD">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от 15.02.2019 № 1/3, от 24.10.2019 № 6/3, от 14.12.2020 № 7/7</w:t>
      </w:r>
      <w:r w:rsidR="007C0C45">
        <w:rPr>
          <w:rFonts w:ascii="Times New Roman" w:hAnsi="Times New Roman" w:cs="Times New Roman"/>
          <w:sz w:val="24"/>
          <w:szCs w:val="24"/>
        </w:rPr>
        <w:t>,</w:t>
      </w:r>
    </w:p>
    <w:p w:rsidR="005D79C8" w:rsidRDefault="007C0C45" w:rsidP="00C75BCD">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 от 08.09.2021 № 4/3</w:t>
      </w:r>
    </w:p>
    <w:p w:rsidR="005D79C8" w:rsidRDefault="005D79C8" w:rsidP="005D79C8">
      <w:pPr>
        <w:pStyle w:val="ConsPlusNormal"/>
        <w:widowControl/>
        <w:ind w:firstLine="540"/>
        <w:jc w:val="center"/>
        <w:rPr>
          <w:rFonts w:ascii="Times New Roman" w:hAnsi="Times New Roman" w:cs="Times New Roman"/>
          <w:sz w:val="24"/>
          <w:szCs w:val="24"/>
        </w:rPr>
      </w:pPr>
    </w:p>
    <w:p w:rsidR="005D79C8" w:rsidRDefault="005D79C8" w:rsidP="00C75BCD">
      <w:pPr>
        <w:autoSpaceDE w:val="0"/>
        <w:autoSpaceDN w:val="0"/>
        <w:adjustRightInd w:val="0"/>
        <w:ind w:firstLine="540"/>
        <w:jc w:val="both"/>
        <w:outlineLvl w:val="0"/>
      </w:pPr>
      <w:r w:rsidRPr="004B41B8">
        <w:t>Руководствуясь Федеральным законом "Об общих принципах организации местного самоуправления в Российской Федерации" от 06.10.2003 № 131-ФЗ, Законом Кировской области от 08.10.2007 № 171-ЗО "О муниципальн</w:t>
      </w:r>
      <w:r>
        <w:t xml:space="preserve">ой службе в Кировской области" </w:t>
      </w:r>
      <w:r w:rsidRPr="004B41B8">
        <w:t>с</w:t>
      </w:r>
      <w:r>
        <w:t xml:space="preserve"> последующими</w:t>
      </w:r>
      <w:r w:rsidRPr="004B41B8">
        <w:t xml:space="preserve"> изменениями, и постановлением Правительства Кировской области от 12.04.2011 №</w:t>
      </w:r>
      <w:r>
        <w:t xml:space="preserve"> </w:t>
      </w:r>
      <w:r w:rsidRPr="004B41B8">
        <w:t xml:space="preserve">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формирования расходов на содержание органов местного самоуправления муниципальных образований Кировской области" с </w:t>
      </w:r>
      <w:r w:rsidR="006441D8">
        <w:t xml:space="preserve">последующими </w:t>
      </w:r>
      <w:r w:rsidRPr="004B41B8">
        <w:t>изменениями,</w:t>
      </w:r>
      <w:r w:rsidR="00CF698A">
        <w:t xml:space="preserve"> Указом Губернатора Кировской области от 12.09.2022 № 56 «О повышении размеров должностных окладов депутатов, выборных должностных лиц, должностных лиц контрольно-счетных органов, муниципальных служащих, работников, занимающих должности, не отнесенные к должностям муниципальной службы, рабочих отдельных профессий и младшего обслуживающего персонал</w:t>
      </w:r>
      <w:r w:rsidR="0040111F">
        <w:t>а органов местного самоуправления»</w:t>
      </w:r>
      <w:r w:rsidRPr="004B41B8">
        <w:t xml:space="preserve"> и руководствуясь Трудовым </w:t>
      </w:r>
      <w:hyperlink r:id="rId4" w:history="1">
        <w:r w:rsidRPr="004B41B8">
          <w:rPr>
            <w:rStyle w:val="a7"/>
            <w:u w:val="none"/>
          </w:rPr>
          <w:t>кодексом</w:t>
        </w:r>
      </w:hyperlink>
      <w:r w:rsidRPr="004B41B8">
        <w:t xml:space="preserve"> Российской Федерации, Положением «О муниципальной службе муниципального образования </w:t>
      </w:r>
      <w:proofErr w:type="spellStart"/>
      <w:r w:rsidRPr="004B41B8">
        <w:t>Вихаревское</w:t>
      </w:r>
      <w:proofErr w:type="spellEnd"/>
      <w:r w:rsidRPr="004B41B8">
        <w:t xml:space="preserve"> сельское поселение», утвержденным решением </w:t>
      </w:r>
      <w:proofErr w:type="spellStart"/>
      <w:r w:rsidRPr="004B41B8">
        <w:t>Вихаревской</w:t>
      </w:r>
      <w:proofErr w:type="spellEnd"/>
      <w:r w:rsidRPr="004B41B8">
        <w:t xml:space="preserve"> сельской Думы от</w:t>
      </w:r>
      <w:r w:rsidR="006441D8">
        <w:t xml:space="preserve"> </w:t>
      </w:r>
      <w:r w:rsidR="00392B3C">
        <w:t>14.04.2020</w:t>
      </w:r>
      <w:r>
        <w:t xml:space="preserve"> № </w:t>
      </w:r>
      <w:r w:rsidR="00392B3C">
        <w:t>1/3</w:t>
      </w:r>
      <w:r>
        <w:t xml:space="preserve"> с изменениями от </w:t>
      </w:r>
      <w:r w:rsidR="00392B3C">
        <w:t>29.07.2020</w:t>
      </w:r>
      <w:r>
        <w:t xml:space="preserve"> № 3/4, от </w:t>
      </w:r>
      <w:r w:rsidR="00392B3C">
        <w:t>25.09.2020</w:t>
      </w:r>
      <w:r>
        <w:t xml:space="preserve"> № 5/2, от </w:t>
      </w:r>
      <w:r w:rsidR="00392B3C">
        <w:t>14.12.2020</w:t>
      </w:r>
      <w:r>
        <w:t xml:space="preserve"> № </w:t>
      </w:r>
      <w:r w:rsidR="00392B3C">
        <w:t>7</w:t>
      </w:r>
      <w:r>
        <w:t>/4</w:t>
      </w:r>
      <w:r w:rsidRPr="004B41B8">
        <w:t xml:space="preserve">, </w:t>
      </w:r>
      <w:proofErr w:type="spellStart"/>
      <w:r w:rsidRPr="00CF698A">
        <w:t>Вихаревская</w:t>
      </w:r>
      <w:proofErr w:type="spellEnd"/>
      <w:r w:rsidRPr="004B41B8">
        <w:t xml:space="preserve"> сельская Дума решила:</w:t>
      </w:r>
    </w:p>
    <w:p w:rsidR="00C75BCD" w:rsidRDefault="005D79C8" w:rsidP="00C75BCD">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 xml:space="preserve">   1. Внести</w:t>
      </w:r>
      <w:r w:rsidR="00C75BCD">
        <w:rPr>
          <w:rFonts w:ascii="Times New Roman" w:hAnsi="Times New Roman" w:cs="Times New Roman"/>
          <w:sz w:val="24"/>
          <w:szCs w:val="24"/>
        </w:rPr>
        <w:t xml:space="preserve"> следующие</w:t>
      </w:r>
      <w:r>
        <w:rPr>
          <w:rFonts w:ascii="Times New Roman" w:hAnsi="Times New Roman" w:cs="Times New Roman"/>
          <w:sz w:val="24"/>
          <w:szCs w:val="24"/>
        </w:rPr>
        <w:t xml:space="preserve"> изменения в Положение об оплате труда выборных должностных лиц местного самоуправления, осуществляющих свои полномочия на постоянной основе, муниципальных служащих, рабочих отдельных профессий и младшего обслуживающего персонала, занятых обслуживанием органов местного самоуправления,  учитываемых при установлении нормативов формирования расходов на содержание органов местного самоуправления муниципального образования </w:t>
      </w:r>
      <w:proofErr w:type="spellStart"/>
      <w:r>
        <w:rPr>
          <w:rFonts w:ascii="Times New Roman" w:hAnsi="Times New Roman" w:cs="Times New Roman"/>
          <w:sz w:val="24"/>
          <w:szCs w:val="24"/>
        </w:rPr>
        <w:t>Вихаревское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Кильмезского</w:t>
      </w:r>
      <w:proofErr w:type="spellEnd"/>
      <w:r>
        <w:rPr>
          <w:rFonts w:ascii="Times New Roman" w:hAnsi="Times New Roman" w:cs="Times New Roman"/>
          <w:sz w:val="24"/>
          <w:szCs w:val="24"/>
        </w:rPr>
        <w:t xml:space="preserve"> района Кировской области, утвержденное Решением </w:t>
      </w:r>
      <w:proofErr w:type="spellStart"/>
      <w:r>
        <w:rPr>
          <w:rFonts w:ascii="Times New Roman" w:hAnsi="Times New Roman" w:cs="Times New Roman"/>
          <w:sz w:val="24"/>
          <w:szCs w:val="24"/>
        </w:rPr>
        <w:t>Вихаревской</w:t>
      </w:r>
      <w:proofErr w:type="spellEnd"/>
      <w:r>
        <w:rPr>
          <w:rFonts w:ascii="Times New Roman" w:hAnsi="Times New Roman" w:cs="Times New Roman"/>
          <w:sz w:val="24"/>
          <w:szCs w:val="24"/>
        </w:rPr>
        <w:t xml:space="preserve"> сельской Думы от 24.05.2013  № 3/2 с изменениями от 05.12.2013 № 8/2</w:t>
      </w:r>
      <w:r w:rsidR="006441D8">
        <w:rPr>
          <w:rFonts w:ascii="Times New Roman" w:hAnsi="Times New Roman" w:cs="Times New Roman"/>
          <w:sz w:val="24"/>
          <w:szCs w:val="24"/>
        </w:rPr>
        <w:t>, от 13.03.2015 № 1/3</w:t>
      </w:r>
      <w:r w:rsidR="00E171C2">
        <w:rPr>
          <w:rFonts w:ascii="Times New Roman" w:hAnsi="Times New Roman" w:cs="Times New Roman"/>
          <w:sz w:val="24"/>
          <w:szCs w:val="24"/>
        </w:rPr>
        <w:t>, от 15.02.2019 № 1/3, от 24.10.2019 № 6/3, от 14.12.2020 № 7/7</w:t>
      </w:r>
      <w:r w:rsidR="007C0C45">
        <w:rPr>
          <w:rFonts w:ascii="Times New Roman" w:hAnsi="Times New Roman" w:cs="Times New Roman"/>
          <w:sz w:val="24"/>
          <w:szCs w:val="24"/>
        </w:rPr>
        <w:t>,</w:t>
      </w:r>
      <w:r w:rsidR="007C0C45" w:rsidRPr="007C0C45">
        <w:t xml:space="preserve"> </w:t>
      </w:r>
      <w:r w:rsidR="007C0C45">
        <w:t xml:space="preserve">от </w:t>
      </w:r>
      <w:r w:rsidR="007C0C45" w:rsidRPr="007C0C45">
        <w:rPr>
          <w:rFonts w:ascii="Times New Roman" w:hAnsi="Times New Roman" w:cs="Times New Roman"/>
          <w:sz w:val="24"/>
          <w:szCs w:val="24"/>
        </w:rPr>
        <w:t>08.09.2021 № 4/3</w:t>
      </w:r>
      <w:r>
        <w:rPr>
          <w:rFonts w:ascii="Times New Roman" w:hAnsi="Times New Roman" w:cs="Times New Roman"/>
          <w:sz w:val="24"/>
          <w:szCs w:val="24"/>
        </w:rPr>
        <w:t>:</w:t>
      </w:r>
    </w:p>
    <w:p w:rsidR="00FE1B9B" w:rsidRDefault="006441D8" w:rsidP="00FE1B9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1.</w:t>
      </w:r>
      <w:r w:rsidR="00C75BCD">
        <w:rPr>
          <w:rFonts w:ascii="Times New Roman" w:hAnsi="Times New Roman" w:cs="Times New Roman"/>
          <w:sz w:val="24"/>
          <w:szCs w:val="24"/>
        </w:rPr>
        <w:t>1</w:t>
      </w:r>
      <w:r w:rsidR="00FE1B9B">
        <w:rPr>
          <w:rFonts w:ascii="Times New Roman" w:hAnsi="Times New Roman" w:cs="Times New Roman"/>
          <w:sz w:val="24"/>
          <w:szCs w:val="24"/>
        </w:rPr>
        <w:t xml:space="preserve">     подпункт 2 пункта 3.2.4 изложить в следующей редакции:</w:t>
      </w:r>
    </w:p>
    <w:p w:rsidR="00FE1B9B" w:rsidRDefault="00FE1B9B" w:rsidP="00FE1B9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«2) Ежемесячное денежное поощрение выплачивается муниципальным служащим в размере </w:t>
      </w:r>
      <w:r>
        <w:rPr>
          <w:rFonts w:ascii="Times New Roman" w:hAnsi="Times New Roman" w:cs="Times New Roman"/>
          <w:sz w:val="24"/>
          <w:szCs w:val="24"/>
        </w:rPr>
        <w:t xml:space="preserve">до </w:t>
      </w:r>
      <w:r>
        <w:rPr>
          <w:rFonts w:ascii="Times New Roman" w:hAnsi="Times New Roman" w:cs="Times New Roman"/>
          <w:sz w:val="24"/>
          <w:szCs w:val="24"/>
        </w:rPr>
        <w:t>3</w:t>
      </w:r>
      <w:r>
        <w:rPr>
          <w:rFonts w:ascii="Times New Roman" w:hAnsi="Times New Roman" w:cs="Times New Roman"/>
          <w:sz w:val="24"/>
          <w:szCs w:val="24"/>
        </w:rPr>
        <w:t>5</w:t>
      </w:r>
      <w:r>
        <w:rPr>
          <w:rFonts w:ascii="Times New Roman" w:hAnsi="Times New Roman" w:cs="Times New Roman"/>
          <w:sz w:val="24"/>
          <w:szCs w:val="24"/>
        </w:rPr>
        <w:t>0 процентов должностного оклада»;</w:t>
      </w:r>
    </w:p>
    <w:p w:rsidR="006441D8" w:rsidRDefault="006441D8" w:rsidP="005D79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FE1B9B">
        <w:rPr>
          <w:rFonts w:ascii="Times New Roman" w:hAnsi="Times New Roman" w:cs="Times New Roman"/>
          <w:sz w:val="24"/>
          <w:szCs w:val="24"/>
        </w:rPr>
        <w:t xml:space="preserve">         </w:t>
      </w:r>
      <w:proofErr w:type="gramStart"/>
      <w:r w:rsidR="00FE1B9B">
        <w:rPr>
          <w:rFonts w:ascii="Times New Roman" w:hAnsi="Times New Roman" w:cs="Times New Roman"/>
          <w:sz w:val="24"/>
          <w:szCs w:val="24"/>
        </w:rPr>
        <w:t xml:space="preserve">1.2  </w:t>
      </w:r>
      <w:r>
        <w:rPr>
          <w:rFonts w:ascii="Times New Roman" w:hAnsi="Times New Roman" w:cs="Times New Roman"/>
          <w:sz w:val="24"/>
          <w:szCs w:val="24"/>
        </w:rPr>
        <w:t>в</w:t>
      </w:r>
      <w:proofErr w:type="gramEnd"/>
      <w:r>
        <w:rPr>
          <w:rFonts w:ascii="Times New Roman" w:hAnsi="Times New Roman" w:cs="Times New Roman"/>
          <w:sz w:val="24"/>
          <w:szCs w:val="24"/>
        </w:rPr>
        <w:t xml:space="preserve"> подпункте 5.1.1 пункта 5.1 раздела 5 цифру «</w:t>
      </w:r>
      <w:r w:rsidR="00E171C2">
        <w:rPr>
          <w:rFonts w:ascii="Times New Roman" w:hAnsi="Times New Roman" w:cs="Times New Roman"/>
          <w:sz w:val="24"/>
          <w:szCs w:val="24"/>
        </w:rPr>
        <w:t>4</w:t>
      </w:r>
      <w:r w:rsidR="00320198">
        <w:rPr>
          <w:rFonts w:ascii="Times New Roman" w:hAnsi="Times New Roman" w:cs="Times New Roman"/>
          <w:sz w:val="24"/>
          <w:szCs w:val="24"/>
        </w:rPr>
        <w:t>8</w:t>
      </w:r>
      <w:r>
        <w:rPr>
          <w:rFonts w:ascii="Times New Roman" w:hAnsi="Times New Roman" w:cs="Times New Roman"/>
          <w:sz w:val="24"/>
          <w:szCs w:val="24"/>
        </w:rPr>
        <w:t>» заменить на цифру «</w:t>
      </w:r>
      <w:r w:rsidR="00320198">
        <w:rPr>
          <w:rFonts w:ascii="Times New Roman" w:hAnsi="Times New Roman" w:cs="Times New Roman"/>
          <w:sz w:val="24"/>
          <w:szCs w:val="24"/>
        </w:rPr>
        <w:t>54</w:t>
      </w:r>
      <w:r>
        <w:rPr>
          <w:rFonts w:ascii="Times New Roman" w:hAnsi="Times New Roman" w:cs="Times New Roman"/>
          <w:sz w:val="24"/>
          <w:szCs w:val="24"/>
        </w:rPr>
        <w:t>»;</w:t>
      </w:r>
    </w:p>
    <w:p w:rsidR="006441D8" w:rsidRDefault="006441D8" w:rsidP="005D79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w:t>
      </w:r>
      <w:r w:rsidR="00FE1B9B">
        <w:rPr>
          <w:rFonts w:ascii="Times New Roman" w:hAnsi="Times New Roman" w:cs="Times New Roman"/>
          <w:sz w:val="24"/>
          <w:szCs w:val="24"/>
        </w:rPr>
        <w:t>3</w:t>
      </w:r>
      <w:r>
        <w:rPr>
          <w:rFonts w:ascii="Times New Roman" w:hAnsi="Times New Roman" w:cs="Times New Roman"/>
          <w:sz w:val="24"/>
          <w:szCs w:val="24"/>
        </w:rPr>
        <w:t xml:space="preserve"> </w:t>
      </w:r>
      <w:r w:rsidR="00DB2BC1">
        <w:rPr>
          <w:rFonts w:ascii="Times New Roman" w:hAnsi="Times New Roman" w:cs="Times New Roman"/>
          <w:sz w:val="24"/>
          <w:szCs w:val="24"/>
        </w:rPr>
        <w:t xml:space="preserve"> </w:t>
      </w:r>
      <w:r>
        <w:rPr>
          <w:rFonts w:ascii="Times New Roman" w:hAnsi="Times New Roman" w:cs="Times New Roman"/>
          <w:sz w:val="24"/>
          <w:szCs w:val="24"/>
        </w:rPr>
        <w:t>в</w:t>
      </w:r>
      <w:proofErr w:type="gramEnd"/>
      <w:r>
        <w:rPr>
          <w:rFonts w:ascii="Times New Roman" w:hAnsi="Times New Roman" w:cs="Times New Roman"/>
          <w:sz w:val="24"/>
          <w:szCs w:val="24"/>
        </w:rPr>
        <w:t xml:space="preserve"> подпункте 5.2.</w:t>
      </w:r>
      <w:r w:rsidR="00E171C2">
        <w:rPr>
          <w:rFonts w:ascii="Times New Roman" w:hAnsi="Times New Roman" w:cs="Times New Roman"/>
          <w:sz w:val="24"/>
          <w:szCs w:val="24"/>
        </w:rPr>
        <w:t>4</w:t>
      </w:r>
      <w:r>
        <w:rPr>
          <w:rFonts w:ascii="Times New Roman" w:hAnsi="Times New Roman" w:cs="Times New Roman"/>
          <w:sz w:val="24"/>
          <w:szCs w:val="24"/>
        </w:rPr>
        <w:t xml:space="preserve"> пункта 5.2 раздела 5 </w:t>
      </w:r>
      <w:r w:rsidR="00DB2BC1">
        <w:rPr>
          <w:rFonts w:ascii="Times New Roman" w:hAnsi="Times New Roman" w:cs="Times New Roman"/>
          <w:sz w:val="24"/>
          <w:szCs w:val="24"/>
        </w:rPr>
        <w:t>цифру «</w:t>
      </w:r>
      <w:r w:rsidR="00320198">
        <w:rPr>
          <w:rFonts w:ascii="Times New Roman" w:hAnsi="Times New Roman" w:cs="Times New Roman"/>
          <w:sz w:val="24"/>
          <w:szCs w:val="24"/>
        </w:rPr>
        <w:t>24</w:t>
      </w:r>
      <w:r w:rsidR="00DB2BC1">
        <w:rPr>
          <w:rFonts w:ascii="Times New Roman" w:hAnsi="Times New Roman" w:cs="Times New Roman"/>
          <w:sz w:val="24"/>
          <w:szCs w:val="24"/>
        </w:rPr>
        <w:t>» заменить на цифру «</w:t>
      </w:r>
      <w:r w:rsidR="00320198">
        <w:rPr>
          <w:rFonts w:ascii="Times New Roman" w:hAnsi="Times New Roman" w:cs="Times New Roman"/>
          <w:sz w:val="24"/>
          <w:szCs w:val="24"/>
        </w:rPr>
        <w:t>30</w:t>
      </w:r>
      <w:r w:rsidR="00DB2BC1">
        <w:rPr>
          <w:rFonts w:ascii="Times New Roman" w:hAnsi="Times New Roman" w:cs="Times New Roman"/>
          <w:sz w:val="24"/>
          <w:szCs w:val="24"/>
        </w:rPr>
        <w:t>»;</w:t>
      </w:r>
    </w:p>
    <w:p w:rsidR="005D79C8" w:rsidRDefault="00DB2BC1" w:rsidP="005D79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w:t>
      </w:r>
      <w:r w:rsidR="00FE1B9B">
        <w:rPr>
          <w:rFonts w:ascii="Times New Roman" w:hAnsi="Times New Roman" w:cs="Times New Roman"/>
          <w:sz w:val="24"/>
          <w:szCs w:val="24"/>
        </w:rPr>
        <w:t>4</w:t>
      </w:r>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подпункте 5.3.1 пункта 5.3 раздела 5 цифру «</w:t>
      </w:r>
      <w:r w:rsidR="00E171C2">
        <w:rPr>
          <w:rFonts w:ascii="Times New Roman" w:hAnsi="Times New Roman" w:cs="Times New Roman"/>
          <w:sz w:val="24"/>
          <w:szCs w:val="24"/>
        </w:rPr>
        <w:t>3</w:t>
      </w:r>
      <w:r w:rsidR="00320198">
        <w:rPr>
          <w:rFonts w:ascii="Times New Roman" w:hAnsi="Times New Roman" w:cs="Times New Roman"/>
          <w:sz w:val="24"/>
          <w:szCs w:val="24"/>
        </w:rPr>
        <w:t>8</w:t>
      </w:r>
      <w:r>
        <w:rPr>
          <w:rFonts w:ascii="Times New Roman" w:hAnsi="Times New Roman" w:cs="Times New Roman"/>
          <w:sz w:val="24"/>
          <w:szCs w:val="24"/>
        </w:rPr>
        <w:t>» заменить на цифру «</w:t>
      </w:r>
      <w:r w:rsidR="00320198">
        <w:rPr>
          <w:rFonts w:ascii="Times New Roman" w:hAnsi="Times New Roman" w:cs="Times New Roman"/>
          <w:sz w:val="24"/>
          <w:szCs w:val="24"/>
        </w:rPr>
        <w:t>58,5</w:t>
      </w:r>
      <w:r>
        <w:rPr>
          <w:rFonts w:ascii="Times New Roman" w:hAnsi="Times New Roman" w:cs="Times New Roman"/>
          <w:sz w:val="24"/>
          <w:szCs w:val="24"/>
        </w:rPr>
        <w:t>»</w:t>
      </w:r>
      <w:r w:rsidR="00FD75C8">
        <w:rPr>
          <w:rFonts w:ascii="Times New Roman" w:hAnsi="Times New Roman" w:cs="Times New Roman"/>
          <w:sz w:val="24"/>
          <w:szCs w:val="24"/>
        </w:rPr>
        <w:t>;</w:t>
      </w:r>
    </w:p>
    <w:p w:rsidR="00FD75C8" w:rsidRDefault="00FD75C8" w:rsidP="00FD75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1.</w:t>
      </w:r>
      <w:r w:rsidR="00FE1B9B">
        <w:rPr>
          <w:rFonts w:ascii="Times New Roman" w:hAnsi="Times New Roman" w:cs="Times New Roman"/>
          <w:sz w:val="24"/>
          <w:szCs w:val="24"/>
        </w:rPr>
        <w:t>5</w:t>
      </w:r>
      <w:r>
        <w:rPr>
          <w:rFonts w:ascii="Times New Roman" w:hAnsi="Times New Roman" w:cs="Times New Roman"/>
          <w:sz w:val="24"/>
          <w:szCs w:val="24"/>
        </w:rPr>
        <w:t xml:space="preserve">    приложения № 1, № 2, № 3, № 4 изложить в новой редакции. Прилагается.</w:t>
      </w:r>
    </w:p>
    <w:p w:rsidR="00FD75C8" w:rsidRDefault="00FD75C8" w:rsidP="00FD75C8">
      <w:pPr>
        <w:pStyle w:val="ConsPlusNormal"/>
        <w:widowControl/>
        <w:ind w:firstLine="0"/>
        <w:rPr>
          <w:rFonts w:ascii="Times New Roman" w:hAnsi="Times New Roman" w:cs="Times New Roman"/>
          <w:sz w:val="24"/>
          <w:szCs w:val="24"/>
        </w:rPr>
      </w:pPr>
    </w:p>
    <w:p w:rsidR="00FD75C8" w:rsidRDefault="00FD75C8" w:rsidP="00FD75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2. Обнародовать настоящее решение в установленном законом порядке.</w:t>
      </w:r>
    </w:p>
    <w:p w:rsidR="00FD75C8" w:rsidRDefault="00FD75C8" w:rsidP="00FD75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3. Настоящее решение вступает в силу с 01.09.2022 года.</w:t>
      </w:r>
    </w:p>
    <w:p w:rsidR="00FD75C8" w:rsidRDefault="00FD75C8" w:rsidP="00FD75C8">
      <w:pPr>
        <w:pStyle w:val="a4"/>
        <w:rPr>
          <w:szCs w:val="28"/>
        </w:rPr>
      </w:pPr>
    </w:p>
    <w:p w:rsidR="00447B97" w:rsidRDefault="00447B97" w:rsidP="00FD75C8">
      <w:pPr>
        <w:pStyle w:val="a4"/>
        <w:jc w:val="left"/>
        <w:rPr>
          <w:sz w:val="24"/>
        </w:rPr>
      </w:pPr>
    </w:p>
    <w:p w:rsidR="00447B97" w:rsidRDefault="00447B97" w:rsidP="00FD75C8">
      <w:pPr>
        <w:pStyle w:val="a4"/>
        <w:jc w:val="left"/>
        <w:rPr>
          <w:sz w:val="24"/>
        </w:rPr>
      </w:pPr>
    </w:p>
    <w:p w:rsidR="00447B97" w:rsidRDefault="00447B97" w:rsidP="00FD75C8">
      <w:pPr>
        <w:pStyle w:val="a4"/>
        <w:jc w:val="left"/>
        <w:rPr>
          <w:sz w:val="24"/>
        </w:rPr>
      </w:pPr>
    </w:p>
    <w:p w:rsidR="00447B97" w:rsidRDefault="00447B97" w:rsidP="00FD75C8">
      <w:pPr>
        <w:pStyle w:val="a4"/>
        <w:jc w:val="left"/>
        <w:rPr>
          <w:sz w:val="24"/>
        </w:rPr>
      </w:pPr>
    </w:p>
    <w:p w:rsidR="00B22DE8" w:rsidRDefault="00FD75C8" w:rsidP="00FD75C8">
      <w:pPr>
        <w:pStyle w:val="a4"/>
        <w:jc w:val="left"/>
        <w:rPr>
          <w:sz w:val="24"/>
        </w:rPr>
      </w:pPr>
      <w:r w:rsidRPr="00FD75C8">
        <w:rPr>
          <w:sz w:val="24"/>
        </w:rPr>
        <w:t xml:space="preserve">Председатель </w:t>
      </w:r>
      <w:proofErr w:type="spellStart"/>
      <w:r w:rsidRPr="00FD75C8">
        <w:rPr>
          <w:sz w:val="24"/>
        </w:rPr>
        <w:t>Вихаревской</w:t>
      </w:r>
      <w:proofErr w:type="spellEnd"/>
    </w:p>
    <w:p w:rsidR="00FD75C8" w:rsidRPr="00FD75C8" w:rsidRDefault="00FD75C8" w:rsidP="00FD75C8">
      <w:pPr>
        <w:pStyle w:val="a4"/>
        <w:jc w:val="left"/>
        <w:rPr>
          <w:sz w:val="24"/>
        </w:rPr>
      </w:pPr>
      <w:r w:rsidRPr="00FD75C8">
        <w:rPr>
          <w:sz w:val="24"/>
        </w:rPr>
        <w:t>сельской Думы</w:t>
      </w:r>
      <w:r w:rsidR="00B22DE8">
        <w:rPr>
          <w:sz w:val="24"/>
        </w:rPr>
        <w:t xml:space="preserve">                                                                 </w:t>
      </w:r>
      <w:proofErr w:type="spellStart"/>
      <w:r w:rsidR="00B22DE8">
        <w:rPr>
          <w:sz w:val="24"/>
        </w:rPr>
        <w:t>В.А.Хисамутдинова</w:t>
      </w:r>
      <w:proofErr w:type="spellEnd"/>
    </w:p>
    <w:p w:rsidR="00FD75C8" w:rsidRPr="00FD75C8" w:rsidRDefault="00FD75C8" w:rsidP="00FD75C8">
      <w:pPr>
        <w:pStyle w:val="a4"/>
        <w:jc w:val="left"/>
        <w:rPr>
          <w:sz w:val="24"/>
        </w:rPr>
      </w:pPr>
    </w:p>
    <w:p w:rsidR="00FD75C8" w:rsidRPr="00FD75C8" w:rsidRDefault="00FD75C8" w:rsidP="00FD75C8">
      <w:pPr>
        <w:pStyle w:val="a4"/>
        <w:jc w:val="left"/>
        <w:rPr>
          <w:sz w:val="24"/>
        </w:rPr>
      </w:pPr>
      <w:r w:rsidRPr="00FD75C8">
        <w:rPr>
          <w:sz w:val="24"/>
        </w:rPr>
        <w:t xml:space="preserve">Глава поселения                                                               </w:t>
      </w:r>
      <w:proofErr w:type="spellStart"/>
      <w:r w:rsidRPr="00FD75C8">
        <w:rPr>
          <w:sz w:val="24"/>
        </w:rPr>
        <w:t>Л.Е.Маркова</w:t>
      </w:r>
      <w:proofErr w:type="spellEnd"/>
    </w:p>
    <w:p w:rsidR="00FD75C8" w:rsidRDefault="00FD75C8" w:rsidP="00FD75C8">
      <w:pPr>
        <w:pStyle w:val="a4"/>
        <w:jc w:val="left"/>
        <w:rPr>
          <w:szCs w:val="28"/>
        </w:rPr>
      </w:pPr>
    </w:p>
    <w:p w:rsidR="00FD75C8" w:rsidRDefault="00FD75C8" w:rsidP="00FD75C8">
      <w:pPr>
        <w:pStyle w:val="a4"/>
        <w:jc w:val="left"/>
        <w:rPr>
          <w:szCs w:val="28"/>
        </w:rPr>
      </w:pPr>
    </w:p>
    <w:p w:rsidR="00FD75C8" w:rsidRDefault="00FD75C8" w:rsidP="00FD75C8">
      <w:pPr>
        <w:pStyle w:val="a4"/>
        <w:jc w:val="left"/>
        <w:rPr>
          <w:szCs w:val="28"/>
        </w:rPr>
      </w:pPr>
    </w:p>
    <w:p w:rsidR="00FD75C8" w:rsidRDefault="00FD75C8" w:rsidP="00FD75C8">
      <w:pPr>
        <w:pStyle w:val="a4"/>
        <w:jc w:val="left"/>
        <w:rPr>
          <w:szCs w:val="28"/>
        </w:rPr>
      </w:pPr>
    </w:p>
    <w:p w:rsidR="00FD75C8" w:rsidRDefault="00FD75C8" w:rsidP="00FD75C8">
      <w:pPr>
        <w:pStyle w:val="a4"/>
        <w:jc w:val="left"/>
        <w:rPr>
          <w:szCs w:val="28"/>
        </w:rPr>
      </w:pPr>
    </w:p>
    <w:p w:rsidR="00FD75C8" w:rsidRDefault="00FD75C8" w:rsidP="00FD75C8">
      <w:pPr>
        <w:pStyle w:val="a4"/>
        <w:jc w:val="left"/>
        <w:rPr>
          <w:szCs w:val="28"/>
        </w:rPr>
      </w:pPr>
    </w:p>
    <w:p w:rsidR="00FD75C8" w:rsidRDefault="00FD75C8" w:rsidP="00FD75C8">
      <w:pPr>
        <w:pStyle w:val="a4"/>
        <w:jc w:val="left"/>
        <w:rPr>
          <w:szCs w:val="28"/>
        </w:rPr>
      </w:pPr>
    </w:p>
    <w:p w:rsidR="00FD75C8" w:rsidRDefault="00FD75C8" w:rsidP="00FD75C8">
      <w:pPr>
        <w:pStyle w:val="a4"/>
        <w:jc w:val="left"/>
        <w:rPr>
          <w:szCs w:val="28"/>
        </w:rPr>
      </w:pPr>
    </w:p>
    <w:p w:rsidR="00FD75C8" w:rsidRDefault="00FD75C8" w:rsidP="00FD75C8">
      <w:pPr>
        <w:pStyle w:val="a4"/>
        <w:jc w:val="left"/>
        <w:rPr>
          <w:szCs w:val="28"/>
        </w:rPr>
      </w:pPr>
    </w:p>
    <w:p w:rsidR="00FD75C8" w:rsidRDefault="00FD75C8" w:rsidP="00FD75C8">
      <w:pPr>
        <w:pStyle w:val="a4"/>
        <w:jc w:val="left"/>
        <w:rPr>
          <w:szCs w:val="28"/>
        </w:rPr>
      </w:pPr>
    </w:p>
    <w:p w:rsidR="00FD75C8" w:rsidRDefault="00FD75C8" w:rsidP="00FD75C8">
      <w:pPr>
        <w:pStyle w:val="a4"/>
        <w:jc w:val="left"/>
        <w:rPr>
          <w:szCs w:val="28"/>
        </w:rPr>
      </w:pPr>
    </w:p>
    <w:p w:rsidR="00FD75C8" w:rsidRDefault="00FD75C8" w:rsidP="00FD75C8">
      <w:pPr>
        <w:pStyle w:val="a4"/>
        <w:jc w:val="left"/>
        <w:rPr>
          <w:szCs w:val="28"/>
        </w:rPr>
      </w:pPr>
    </w:p>
    <w:p w:rsidR="00FD75C8" w:rsidRDefault="00FD75C8" w:rsidP="00FD75C8">
      <w:pPr>
        <w:pStyle w:val="a4"/>
        <w:jc w:val="left"/>
        <w:rPr>
          <w:szCs w:val="28"/>
        </w:rPr>
      </w:pPr>
    </w:p>
    <w:p w:rsidR="00FD75C8" w:rsidRDefault="00FD75C8" w:rsidP="00FD75C8">
      <w:pPr>
        <w:pStyle w:val="a4"/>
        <w:jc w:val="left"/>
        <w:rPr>
          <w:szCs w:val="28"/>
        </w:rPr>
      </w:pPr>
    </w:p>
    <w:p w:rsidR="00FD75C8" w:rsidRDefault="00FD75C8" w:rsidP="00FD75C8">
      <w:pPr>
        <w:pStyle w:val="a4"/>
        <w:jc w:val="left"/>
        <w:rPr>
          <w:szCs w:val="28"/>
        </w:rPr>
      </w:pPr>
    </w:p>
    <w:p w:rsidR="00FD75C8" w:rsidRDefault="00FD75C8" w:rsidP="00FD75C8">
      <w:pPr>
        <w:pStyle w:val="a4"/>
        <w:jc w:val="left"/>
        <w:rPr>
          <w:szCs w:val="28"/>
        </w:rPr>
      </w:pPr>
    </w:p>
    <w:p w:rsidR="00FD75C8" w:rsidRDefault="00FD75C8" w:rsidP="00FD75C8">
      <w:pPr>
        <w:pStyle w:val="a4"/>
        <w:jc w:val="left"/>
        <w:rPr>
          <w:szCs w:val="28"/>
        </w:rPr>
      </w:pPr>
    </w:p>
    <w:p w:rsidR="00FD75C8" w:rsidRDefault="00FD75C8" w:rsidP="00FD75C8">
      <w:pPr>
        <w:pStyle w:val="a4"/>
        <w:jc w:val="left"/>
        <w:rPr>
          <w:szCs w:val="28"/>
        </w:rPr>
      </w:pPr>
    </w:p>
    <w:p w:rsidR="00FD75C8" w:rsidRDefault="00FD75C8" w:rsidP="00FD75C8">
      <w:pPr>
        <w:pStyle w:val="a4"/>
        <w:jc w:val="left"/>
        <w:rPr>
          <w:szCs w:val="28"/>
        </w:rPr>
      </w:pPr>
    </w:p>
    <w:p w:rsidR="00FD75C8" w:rsidRDefault="00FD75C8" w:rsidP="00FD75C8">
      <w:pPr>
        <w:pStyle w:val="a4"/>
        <w:jc w:val="left"/>
        <w:rPr>
          <w:szCs w:val="28"/>
        </w:rPr>
      </w:pPr>
    </w:p>
    <w:p w:rsidR="00FD75C8" w:rsidRDefault="00FD75C8" w:rsidP="00FD75C8">
      <w:pPr>
        <w:pStyle w:val="a4"/>
        <w:jc w:val="left"/>
        <w:rPr>
          <w:szCs w:val="28"/>
        </w:rPr>
      </w:pPr>
    </w:p>
    <w:p w:rsidR="00FD75C8" w:rsidRDefault="00FD75C8" w:rsidP="00FD75C8">
      <w:pPr>
        <w:pStyle w:val="a4"/>
        <w:jc w:val="left"/>
        <w:rPr>
          <w:szCs w:val="28"/>
        </w:rPr>
      </w:pPr>
    </w:p>
    <w:p w:rsidR="00FD75C8" w:rsidRDefault="00FD75C8" w:rsidP="00FD75C8">
      <w:pPr>
        <w:pStyle w:val="a4"/>
        <w:jc w:val="left"/>
        <w:rPr>
          <w:szCs w:val="28"/>
        </w:rPr>
      </w:pPr>
    </w:p>
    <w:p w:rsidR="00FD75C8" w:rsidRDefault="00FD75C8" w:rsidP="00FD75C8">
      <w:pPr>
        <w:pStyle w:val="a4"/>
        <w:jc w:val="left"/>
        <w:rPr>
          <w:szCs w:val="28"/>
        </w:rPr>
      </w:pPr>
    </w:p>
    <w:p w:rsidR="00FD75C8" w:rsidRDefault="00FD75C8" w:rsidP="00FD75C8">
      <w:pPr>
        <w:pStyle w:val="a4"/>
        <w:jc w:val="left"/>
        <w:rPr>
          <w:szCs w:val="28"/>
        </w:rPr>
      </w:pPr>
    </w:p>
    <w:p w:rsidR="00FD75C8" w:rsidRDefault="00FD75C8" w:rsidP="00FD75C8">
      <w:pPr>
        <w:pStyle w:val="a4"/>
        <w:jc w:val="left"/>
        <w:rPr>
          <w:szCs w:val="28"/>
        </w:rPr>
      </w:pPr>
    </w:p>
    <w:p w:rsidR="00FD75C8" w:rsidRDefault="00FD75C8" w:rsidP="00FD75C8">
      <w:pPr>
        <w:pStyle w:val="a4"/>
        <w:jc w:val="left"/>
        <w:rPr>
          <w:szCs w:val="28"/>
        </w:rPr>
      </w:pPr>
    </w:p>
    <w:p w:rsidR="00FD75C8" w:rsidRDefault="00FD75C8" w:rsidP="00FD75C8">
      <w:pPr>
        <w:pStyle w:val="a4"/>
        <w:jc w:val="left"/>
        <w:rPr>
          <w:szCs w:val="28"/>
        </w:rPr>
      </w:pPr>
    </w:p>
    <w:p w:rsidR="00FD75C8" w:rsidRDefault="00FD75C8" w:rsidP="00FD75C8">
      <w:pPr>
        <w:pStyle w:val="a4"/>
        <w:jc w:val="left"/>
        <w:rPr>
          <w:szCs w:val="28"/>
        </w:rPr>
      </w:pPr>
    </w:p>
    <w:p w:rsidR="00FD75C8" w:rsidRDefault="00FD75C8" w:rsidP="00FD75C8">
      <w:pPr>
        <w:pStyle w:val="a4"/>
        <w:jc w:val="center"/>
        <w:rPr>
          <w:szCs w:val="28"/>
        </w:rPr>
      </w:pPr>
      <w:r>
        <w:rPr>
          <w:szCs w:val="28"/>
        </w:rPr>
        <w:lastRenderedPageBreak/>
        <w:t xml:space="preserve">                                                                            Приложение № 1</w:t>
      </w:r>
    </w:p>
    <w:p w:rsidR="00FD75C8" w:rsidRDefault="00FD75C8" w:rsidP="00FD75C8">
      <w:pPr>
        <w:pStyle w:val="a4"/>
        <w:jc w:val="right"/>
        <w:rPr>
          <w:szCs w:val="28"/>
        </w:rPr>
      </w:pPr>
      <w:r>
        <w:rPr>
          <w:szCs w:val="28"/>
        </w:rPr>
        <w:t xml:space="preserve">К решению </w:t>
      </w:r>
      <w:proofErr w:type="spellStart"/>
      <w:r>
        <w:rPr>
          <w:szCs w:val="28"/>
        </w:rPr>
        <w:t>Вихаревской</w:t>
      </w:r>
      <w:proofErr w:type="spellEnd"/>
      <w:r>
        <w:rPr>
          <w:szCs w:val="28"/>
        </w:rPr>
        <w:t xml:space="preserve"> </w:t>
      </w:r>
    </w:p>
    <w:p w:rsidR="00FD75C8" w:rsidRDefault="00FD75C8" w:rsidP="00FD75C8">
      <w:pPr>
        <w:pStyle w:val="a4"/>
        <w:jc w:val="center"/>
        <w:rPr>
          <w:szCs w:val="28"/>
        </w:rPr>
      </w:pPr>
      <w:r>
        <w:rPr>
          <w:szCs w:val="28"/>
        </w:rPr>
        <w:t xml:space="preserve">                                                                           сельской Думы </w:t>
      </w:r>
    </w:p>
    <w:p w:rsidR="00FD75C8" w:rsidRDefault="00FD75C8" w:rsidP="00FD75C8">
      <w:pPr>
        <w:pStyle w:val="a4"/>
        <w:jc w:val="center"/>
        <w:rPr>
          <w:szCs w:val="28"/>
        </w:rPr>
      </w:pPr>
      <w:r>
        <w:rPr>
          <w:szCs w:val="28"/>
        </w:rPr>
        <w:t xml:space="preserve">                                                                                  от </w:t>
      </w:r>
      <w:r w:rsidR="00B22DE8">
        <w:rPr>
          <w:szCs w:val="28"/>
        </w:rPr>
        <w:t>20</w:t>
      </w:r>
      <w:r>
        <w:rPr>
          <w:szCs w:val="28"/>
        </w:rPr>
        <w:t xml:space="preserve">.09.2022   № </w:t>
      </w:r>
      <w:r w:rsidR="00B22DE8">
        <w:rPr>
          <w:szCs w:val="28"/>
        </w:rPr>
        <w:t>1/5</w:t>
      </w:r>
    </w:p>
    <w:p w:rsidR="00FD75C8" w:rsidRDefault="00FD75C8" w:rsidP="00FD75C8">
      <w:pPr>
        <w:pStyle w:val="a4"/>
        <w:jc w:val="center"/>
        <w:rPr>
          <w:szCs w:val="28"/>
        </w:rPr>
      </w:pPr>
    </w:p>
    <w:p w:rsidR="00FD75C8" w:rsidRDefault="00FD75C8" w:rsidP="00FD75C8">
      <w:pPr>
        <w:pStyle w:val="a4"/>
        <w:jc w:val="center"/>
        <w:rPr>
          <w:szCs w:val="28"/>
        </w:rPr>
      </w:pPr>
    </w:p>
    <w:p w:rsidR="00FD75C8" w:rsidRDefault="00FD75C8" w:rsidP="00FD75C8">
      <w:pPr>
        <w:pStyle w:val="a4"/>
        <w:jc w:val="center"/>
        <w:rPr>
          <w:szCs w:val="28"/>
        </w:rPr>
      </w:pPr>
    </w:p>
    <w:p w:rsidR="00FD75C8" w:rsidRDefault="00FD75C8" w:rsidP="00FD75C8">
      <w:pPr>
        <w:pStyle w:val="a4"/>
        <w:jc w:val="center"/>
        <w:rPr>
          <w:szCs w:val="28"/>
        </w:rPr>
      </w:pPr>
    </w:p>
    <w:p w:rsidR="00FD75C8" w:rsidRDefault="00FD75C8" w:rsidP="00FD75C8">
      <w:pPr>
        <w:pStyle w:val="a4"/>
        <w:jc w:val="center"/>
        <w:rPr>
          <w:szCs w:val="28"/>
        </w:rPr>
      </w:pPr>
      <w:r>
        <w:rPr>
          <w:szCs w:val="28"/>
        </w:rPr>
        <w:t>РАЗМЕРЫ ДОЛЖНОСТНЫХ ОКЛАДОВ</w:t>
      </w:r>
    </w:p>
    <w:p w:rsidR="00FD75C8" w:rsidRDefault="00FD75C8" w:rsidP="00FD75C8">
      <w:pPr>
        <w:pStyle w:val="a4"/>
        <w:jc w:val="center"/>
        <w:rPr>
          <w:szCs w:val="28"/>
        </w:rPr>
      </w:pPr>
      <w:r>
        <w:rPr>
          <w:szCs w:val="28"/>
        </w:rPr>
        <w:t>Депутатов, выборных должностных лиц местного самоуправления, осуществляющих свои полномочия на постоянной основе</w:t>
      </w:r>
    </w:p>
    <w:p w:rsidR="00FD75C8" w:rsidRDefault="00FD75C8" w:rsidP="00FD75C8">
      <w:pPr>
        <w:pStyle w:val="a4"/>
        <w:jc w:val="center"/>
        <w:rPr>
          <w:szCs w:val="28"/>
        </w:rPr>
      </w:pPr>
    </w:p>
    <w:tbl>
      <w:tblPr>
        <w:tblStyle w:val="a6"/>
        <w:tblW w:w="0" w:type="auto"/>
        <w:tblLook w:val="01E0" w:firstRow="1" w:lastRow="1" w:firstColumn="1" w:lastColumn="1" w:noHBand="0" w:noVBand="0"/>
      </w:tblPr>
      <w:tblGrid>
        <w:gridCol w:w="3369"/>
        <w:gridCol w:w="1275"/>
        <w:gridCol w:w="1276"/>
        <w:gridCol w:w="1063"/>
        <w:gridCol w:w="1063"/>
        <w:gridCol w:w="1220"/>
      </w:tblGrid>
      <w:tr w:rsidR="00FD75C8" w:rsidTr="00937FE2">
        <w:tc>
          <w:tcPr>
            <w:tcW w:w="3369" w:type="dxa"/>
            <w:vMerge w:val="restart"/>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Наименование должностей</w:t>
            </w:r>
          </w:p>
        </w:tc>
        <w:tc>
          <w:tcPr>
            <w:tcW w:w="5897" w:type="dxa"/>
            <w:gridSpan w:val="5"/>
            <w:tcBorders>
              <w:top w:val="single" w:sz="4" w:space="0" w:color="auto"/>
              <w:left w:val="single" w:sz="4" w:space="0" w:color="auto"/>
              <w:bottom w:val="single" w:sz="4" w:space="0" w:color="auto"/>
              <w:right w:val="single" w:sz="4" w:space="0" w:color="auto"/>
            </w:tcBorders>
          </w:tcPr>
          <w:p w:rsidR="00FD75C8" w:rsidRDefault="00FD75C8">
            <w:pPr>
              <w:pStyle w:val="a4"/>
              <w:jc w:val="center"/>
            </w:pPr>
            <w:r>
              <w:t>Размеры должностных окладов, рублей</w:t>
            </w:r>
          </w:p>
        </w:tc>
      </w:tr>
      <w:tr w:rsidR="00FD75C8" w:rsidTr="00C25EDC">
        <w:tc>
          <w:tcPr>
            <w:tcW w:w="0" w:type="auto"/>
            <w:vMerge/>
            <w:tcBorders>
              <w:top w:val="single" w:sz="4" w:space="0" w:color="auto"/>
              <w:left w:val="single" w:sz="4" w:space="0" w:color="auto"/>
              <w:bottom w:val="single" w:sz="4" w:space="0" w:color="auto"/>
              <w:right w:val="single" w:sz="4" w:space="0" w:color="auto"/>
            </w:tcBorders>
            <w:vAlign w:val="center"/>
            <w:hideMark/>
          </w:tcPr>
          <w:p w:rsidR="00FD75C8" w:rsidRDefault="00FD75C8">
            <w:pPr>
              <w:rPr>
                <w:sz w:val="28"/>
              </w:rPr>
            </w:pPr>
          </w:p>
        </w:tc>
        <w:tc>
          <w:tcPr>
            <w:tcW w:w="5897" w:type="dxa"/>
            <w:gridSpan w:val="5"/>
            <w:tcBorders>
              <w:top w:val="single" w:sz="4" w:space="0" w:color="auto"/>
              <w:left w:val="single" w:sz="4" w:space="0" w:color="auto"/>
              <w:bottom w:val="single" w:sz="4" w:space="0" w:color="auto"/>
              <w:right w:val="single" w:sz="4" w:space="0" w:color="auto"/>
            </w:tcBorders>
          </w:tcPr>
          <w:p w:rsidR="00FD75C8" w:rsidRDefault="00FD75C8">
            <w:pPr>
              <w:pStyle w:val="a4"/>
              <w:jc w:val="center"/>
            </w:pPr>
            <w:r>
              <w:t xml:space="preserve">Численность населения, </w:t>
            </w:r>
            <w:proofErr w:type="spellStart"/>
            <w:proofErr w:type="gramStart"/>
            <w:r>
              <w:t>тыс.человек</w:t>
            </w:r>
            <w:proofErr w:type="spellEnd"/>
            <w:proofErr w:type="gramEnd"/>
          </w:p>
        </w:tc>
      </w:tr>
      <w:tr w:rsidR="00FD75C8" w:rsidTr="00FD75C8">
        <w:tc>
          <w:tcPr>
            <w:tcW w:w="0" w:type="auto"/>
            <w:vMerge/>
            <w:tcBorders>
              <w:top w:val="single" w:sz="4" w:space="0" w:color="auto"/>
              <w:left w:val="single" w:sz="4" w:space="0" w:color="auto"/>
              <w:bottom w:val="single" w:sz="4" w:space="0" w:color="auto"/>
              <w:right w:val="single" w:sz="4" w:space="0" w:color="auto"/>
            </w:tcBorders>
            <w:vAlign w:val="center"/>
            <w:hideMark/>
          </w:tcPr>
          <w:p w:rsidR="00FD75C8" w:rsidRDefault="00FD75C8">
            <w:pPr>
              <w:rPr>
                <w:sz w:val="28"/>
              </w:rPr>
            </w:pPr>
          </w:p>
        </w:tc>
        <w:tc>
          <w:tcPr>
            <w:tcW w:w="1275" w:type="dxa"/>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Свыше 4</w:t>
            </w:r>
          </w:p>
        </w:tc>
        <w:tc>
          <w:tcPr>
            <w:tcW w:w="1276" w:type="dxa"/>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Свыше 2 до 4</w:t>
            </w:r>
          </w:p>
        </w:tc>
        <w:tc>
          <w:tcPr>
            <w:tcW w:w="1063" w:type="dxa"/>
            <w:tcBorders>
              <w:top w:val="single" w:sz="4" w:space="0" w:color="auto"/>
              <w:left w:val="single" w:sz="4" w:space="0" w:color="auto"/>
              <w:bottom w:val="single" w:sz="4" w:space="0" w:color="auto"/>
              <w:right w:val="single" w:sz="4" w:space="0" w:color="auto"/>
            </w:tcBorders>
            <w:hideMark/>
          </w:tcPr>
          <w:p w:rsidR="00FD75C8" w:rsidRDefault="00FD75C8">
            <w:pPr>
              <w:pStyle w:val="a4"/>
            </w:pPr>
            <w:r>
              <w:t>Свыше 1 до 2</w:t>
            </w:r>
          </w:p>
        </w:tc>
        <w:tc>
          <w:tcPr>
            <w:tcW w:w="1063" w:type="dxa"/>
            <w:tcBorders>
              <w:top w:val="single" w:sz="4" w:space="0" w:color="auto"/>
              <w:left w:val="single" w:sz="4" w:space="0" w:color="auto"/>
              <w:bottom w:val="single" w:sz="4" w:space="0" w:color="auto"/>
              <w:right w:val="single" w:sz="4" w:space="0" w:color="auto"/>
            </w:tcBorders>
            <w:hideMark/>
          </w:tcPr>
          <w:p w:rsidR="00FD75C8" w:rsidRDefault="00FD75C8">
            <w:pPr>
              <w:pStyle w:val="a4"/>
            </w:pPr>
            <w:r>
              <w:t>Свыше 0,5    до 1</w:t>
            </w:r>
          </w:p>
        </w:tc>
        <w:tc>
          <w:tcPr>
            <w:tcW w:w="1220" w:type="dxa"/>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До 0,5</w:t>
            </w:r>
          </w:p>
        </w:tc>
      </w:tr>
      <w:tr w:rsidR="00FD75C8" w:rsidTr="00FD75C8">
        <w:tc>
          <w:tcPr>
            <w:tcW w:w="3369" w:type="dxa"/>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Глава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7476</w:t>
            </w:r>
          </w:p>
        </w:tc>
        <w:tc>
          <w:tcPr>
            <w:tcW w:w="1276" w:type="dxa"/>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6766</w:t>
            </w:r>
          </w:p>
        </w:tc>
        <w:tc>
          <w:tcPr>
            <w:tcW w:w="1063" w:type="dxa"/>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6122</w:t>
            </w:r>
          </w:p>
        </w:tc>
        <w:tc>
          <w:tcPr>
            <w:tcW w:w="1063" w:type="dxa"/>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5497</w:t>
            </w:r>
          </w:p>
        </w:tc>
        <w:tc>
          <w:tcPr>
            <w:tcW w:w="1220" w:type="dxa"/>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4885</w:t>
            </w:r>
          </w:p>
        </w:tc>
      </w:tr>
    </w:tbl>
    <w:p w:rsidR="00FD75C8" w:rsidRDefault="00FD75C8" w:rsidP="00FD75C8"/>
    <w:p w:rsidR="00FD75C8" w:rsidRDefault="00FD75C8" w:rsidP="00FD75C8">
      <w:pPr>
        <w:pStyle w:val="a4"/>
        <w:jc w:val="center"/>
        <w:rPr>
          <w:szCs w:val="28"/>
        </w:rPr>
      </w:pPr>
      <w:r>
        <w:rPr>
          <w:szCs w:val="28"/>
        </w:rPr>
        <w:t xml:space="preserve">                                                                            </w:t>
      </w: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a4"/>
        <w:jc w:val="center"/>
        <w:rPr>
          <w:szCs w:val="28"/>
        </w:rPr>
      </w:pPr>
      <w:r>
        <w:rPr>
          <w:szCs w:val="28"/>
        </w:rPr>
        <w:lastRenderedPageBreak/>
        <w:t xml:space="preserve">                                                                            Приложение № 2</w:t>
      </w:r>
    </w:p>
    <w:p w:rsidR="00FD75C8" w:rsidRDefault="00FD75C8" w:rsidP="00FD75C8">
      <w:pPr>
        <w:pStyle w:val="a4"/>
        <w:jc w:val="right"/>
        <w:rPr>
          <w:szCs w:val="28"/>
        </w:rPr>
      </w:pPr>
      <w:r>
        <w:rPr>
          <w:szCs w:val="28"/>
        </w:rPr>
        <w:t xml:space="preserve">К решению </w:t>
      </w:r>
      <w:proofErr w:type="spellStart"/>
      <w:r>
        <w:rPr>
          <w:szCs w:val="28"/>
        </w:rPr>
        <w:t>Вихаревской</w:t>
      </w:r>
      <w:proofErr w:type="spellEnd"/>
      <w:r>
        <w:rPr>
          <w:szCs w:val="28"/>
        </w:rPr>
        <w:t xml:space="preserve"> </w:t>
      </w:r>
    </w:p>
    <w:p w:rsidR="00FD75C8" w:rsidRDefault="00FD75C8" w:rsidP="00FD75C8">
      <w:pPr>
        <w:pStyle w:val="a4"/>
        <w:jc w:val="center"/>
        <w:rPr>
          <w:szCs w:val="28"/>
        </w:rPr>
      </w:pPr>
      <w:r>
        <w:rPr>
          <w:szCs w:val="28"/>
        </w:rPr>
        <w:t xml:space="preserve">                                                                           сельской Думы </w:t>
      </w:r>
    </w:p>
    <w:p w:rsidR="00FD75C8" w:rsidRDefault="00FD75C8" w:rsidP="00FD75C8">
      <w:pPr>
        <w:pStyle w:val="a4"/>
        <w:jc w:val="center"/>
        <w:rPr>
          <w:szCs w:val="28"/>
        </w:rPr>
      </w:pPr>
      <w:r>
        <w:rPr>
          <w:szCs w:val="28"/>
        </w:rPr>
        <w:t xml:space="preserve">                                                                                   от </w:t>
      </w:r>
      <w:r w:rsidR="00B22DE8">
        <w:rPr>
          <w:szCs w:val="28"/>
        </w:rPr>
        <w:t>20</w:t>
      </w:r>
      <w:r>
        <w:rPr>
          <w:szCs w:val="28"/>
        </w:rPr>
        <w:t xml:space="preserve">.09.2022   № </w:t>
      </w:r>
      <w:r w:rsidR="00B22DE8">
        <w:rPr>
          <w:szCs w:val="28"/>
        </w:rPr>
        <w:t>1/5</w:t>
      </w:r>
      <w:r>
        <w:rPr>
          <w:szCs w:val="28"/>
        </w:rPr>
        <w:t xml:space="preserve">   </w:t>
      </w:r>
    </w:p>
    <w:p w:rsidR="00FD75C8" w:rsidRDefault="00FD75C8" w:rsidP="00FD75C8">
      <w:pPr>
        <w:pStyle w:val="a4"/>
        <w:jc w:val="center"/>
        <w:rPr>
          <w:szCs w:val="28"/>
        </w:rPr>
      </w:pPr>
    </w:p>
    <w:p w:rsidR="00FD75C8" w:rsidRDefault="00FD75C8" w:rsidP="00FD75C8">
      <w:pPr>
        <w:pStyle w:val="a4"/>
        <w:jc w:val="center"/>
        <w:rPr>
          <w:szCs w:val="28"/>
        </w:rPr>
      </w:pPr>
    </w:p>
    <w:p w:rsidR="00FD75C8" w:rsidRDefault="00FD75C8" w:rsidP="00FD75C8">
      <w:pPr>
        <w:pStyle w:val="a4"/>
        <w:jc w:val="center"/>
        <w:rPr>
          <w:szCs w:val="28"/>
        </w:rPr>
      </w:pPr>
    </w:p>
    <w:p w:rsidR="00FD75C8" w:rsidRDefault="00FD75C8" w:rsidP="00FD75C8">
      <w:pPr>
        <w:pStyle w:val="a4"/>
        <w:jc w:val="center"/>
        <w:rPr>
          <w:szCs w:val="28"/>
        </w:rPr>
      </w:pPr>
    </w:p>
    <w:p w:rsidR="00FD75C8" w:rsidRDefault="00FD75C8" w:rsidP="00FD75C8">
      <w:pPr>
        <w:pStyle w:val="a4"/>
        <w:jc w:val="center"/>
        <w:rPr>
          <w:szCs w:val="28"/>
        </w:rPr>
      </w:pPr>
      <w:r>
        <w:rPr>
          <w:szCs w:val="28"/>
        </w:rPr>
        <w:t>РАЗМЕРЫ ДОЛЖНОСТНЫХ ОКЛАДОВ</w:t>
      </w:r>
    </w:p>
    <w:p w:rsidR="00FD75C8" w:rsidRDefault="00FD75C8" w:rsidP="00FD75C8">
      <w:pPr>
        <w:pStyle w:val="a4"/>
        <w:jc w:val="center"/>
        <w:rPr>
          <w:szCs w:val="28"/>
        </w:rPr>
      </w:pPr>
      <w:r>
        <w:rPr>
          <w:szCs w:val="28"/>
        </w:rPr>
        <w:t>Муниципальных служащих</w:t>
      </w:r>
    </w:p>
    <w:p w:rsidR="00FD75C8" w:rsidRDefault="00FD75C8" w:rsidP="00FD75C8">
      <w:pPr>
        <w:pStyle w:val="a4"/>
        <w:jc w:val="center"/>
        <w:rPr>
          <w:szCs w:val="28"/>
        </w:rPr>
      </w:pPr>
    </w:p>
    <w:p w:rsidR="00FD75C8" w:rsidRDefault="00FD75C8" w:rsidP="00FD75C8">
      <w:pPr>
        <w:pStyle w:val="a4"/>
        <w:jc w:val="center"/>
        <w:rPr>
          <w:szCs w:val="28"/>
        </w:rPr>
      </w:pPr>
    </w:p>
    <w:tbl>
      <w:tblPr>
        <w:tblStyle w:val="a6"/>
        <w:tblW w:w="0" w:type="auto"/>
        <w:tblLook w:val="01E0" w:firstRow="1" w:lastRow="1" w:firstColumn="1" w:lastColumn="1" w:noHBand="0" w:noVBand="0"/>
      </w:tblPr>
      <w:tblGrid>
        <w:gridCol w:w="2943"/>
        <w:gridCol w:w="1276"/>
        <w:gridCol w:w="1134"/>
        <w:gridCol w:w="1276"/>
        <w:gridCol w:w="1276"/>
        <w:gridCol w:w="1276"/>
      </w:tblGrid>
      <w:tr w:rsidR="00FD75C8" w:rsidTr="00FD75C8">
        <w:tc>
          <w:tcPr>
            <w:tcW w:w="2943" w:type="dxa"/>
            <w:vMerge w:val="restart"/>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Наименование должностей</w:t>
            </w:r>
          </w:p>
        </w:tc>
        <w:tc>
          <w:tcPr>
            <w:tcW w:w="1276" w:type="dxa"/>
            <w:tcBorders>
              <w:top w:val="single" w:sz="4" w:space="0" w:color="auto"/>
              <w:left w:val="single" w:sz="4" w:space="0" w:color="auto"/>
              <w:bottom w:val="single" w:sz="4" w:space="0" w:color="auto"/>
              <w:right w:val="single" w:sz="4" w:space="0" w:color="auto"/>
            </w:tcBorders>
          </w:tcPr>
          <w:p w:rsidR="00FD75C8" w:rsidRDefault="00FD75C8">
            <w:pPr>
              <w:pStyle w:val="a4"/>
              <w:jc w:val="center"/>
            </w:pPr>
          </w:p>
        </w:tc>
        <w:tc>
          <w:tcPr>
            <w:tcW w:w="4962" w:type="dxa"/>
            <w:gridSpan w:val="4"/>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Размеры должностных окладов, рублей</w:t>
            </w:r>
          </w:p>
        </w:tc>
      </w:tr>
      <w:tr w:rsidR="00FD75C8" w:rsidTr="00FD75C8">
        <w:tc>
          <w:tcPr>
            <w:tcW w:w="0" w:type="auto"/>
            <w:vMerge/>
            <w:tcBorders>
              <w:top w:val="single" w:sz="4" w:space="0" w:color="auto"/>
              <w:left w:val="single" w:sz="4" w:space="0" w:color="auto"/>
              <w:bottom w:val="single" w:sz="4" w:space="0" w:color="auto"/>
              <w:right w:val="single" w:sz="4" w:space="0" w:color="auto"/>
            </w:tcBorders>
            <w:vAlign w:val="center"/>
            <w:hideMark/>
          </w:tcPr>
          <w:p w:rsidR="00FD75C8" w:rsidRDefault="00FD75C8">
            <w:pPr>
              <w:rPr>
                <w:sz w:val="28"/>
              </w:rPr>
            </w:pPr>
          </w:p>
        </w:tc>
        <w:tc>
          <w:tcPr>
            <w:tcW w:w="1276" w:type="dxa"/>
            <w:tcBorders>
              <w:top w:val="single" w:sz="4" w:space="0" w:color="auto"/>
              <w:left w:val="single" w:sz="4" w:space="0" w:color="auto"/>
              <w:bottom w:val="single" w:sz="4" w:space="0" w:color="auto"/>
              <w:right w:val="single" w:sz="4" w:space="0" w:color="auto"/>
            </w:tcBorders>
          </w:tcPr>
          <w:p w:rsidR="00FD75C8" w:rsidRDefault="00FD75C8">
            <w:pPr>
              <w:pStyle w:val="a4"/>
              <w:jc w:val="center"/>
            </w:pPr>
          </w:p>
        </w:tc>
        <w:tc>
          <w:tcPr>
            <w:tcW w:w="4962" w:type="dxa"/>
            <w:gridSpan w:val="4"/>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 xml:space="preserve">Численность населения, </w:t>
            </w:r>
            <w:proofErr w:type="spellStart"/>
            <w:proofErr w:type="gramStart"/>
            <w:r>
              <w:t>тыс.человек</w:t>
            </w:r>
            <w:proofErr w:type="spellEnd"/>
            <w:proofErr w:type="gramEnd"/>
          </w:p>
        </w:tc>
      </w:tr>
      <w:tr w:rsidR="00FD75C8" w:rsidTr="00FD75C8">
        <w:tc>
          <w:tcPr>
            <w:tcW w:w="0" w:type="auto"/>
            <w:vMerge/>
            <w:tcBorders>
              <w:top w:val="single" w:sz="4" w:space="0" w:color="auto"/>
              <w:left w:val="single" w:sz="4" w:space="0" w:color="auto"/>
              <w:bottom w:val="single" w:sz="4" w:space="0" w:color="auto"/>
              <w:right w:val="single" w:sz="4" w:space="0" w:color="auto"/>
            </w:tcBorders>
            <w:vAlign w:val="center"/>
            <w:hideMark/>
          </w:tcPr>
          <w:p w:rsidR="00FD75C8" w:rsidRDefault="00FD75C8">
            <w:pPr>
              <w:rPr>
                <w:sz w:val="28"/>
              </w:rPr>
            </w:pPr>
          </w:p>
        </w:tc>
        <w:tc>
          <w:tcPr>
            <w:tcW w:w="1276" w:type="dxa"/>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Свыше 4</w:t>
            </w:r>
          </w:p>
        </w:tc>
        <w:tc>
          <w:tcPr>
            <w:tcW w:w="1134" w:type="dxa"/>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Свыше 2 до 4</w:t>
            </w:r>
          </w:p>
        </w:tc>
        <w:tc>
          <w:tcPr>
            <w:tcW w:w="1276" w:type="dxa"/>
            <w:tcBorders>
              <w:top w:val="single" w:sz="4" w:space="0" w:color="auto"/>
              <w:left w:val="single" w:sz="4" w:space="0" w:color="auto"/>
              <w:bottom w:val="single" w:sz="4" w:space="0" w:color="auto"/>
              <w:right w:val="single" w:sz="4" w:space="0" w:color="auto"/>
            </w:tcBorders>
            <w:hideMark/>
          </w:tcPr>
          <w:p w:rsidR="00FD75C8" w:rsidRDefault="00FD75C8">
            <w:pPr>
              <w:pStyle w:val="a4"/>
            </w:pPr>
            <w:r>
              <w:t>Свыше 1 до 2</w:t>
            </w:r>
          </w:p>
        </w:tc>
        <w:tc>
          <w:tcPr>
            <w:tcW w:w="1276" w:type="dxa"/>
            <w:tcBorders>
              <w:top w:val="single" w:sz="4" w:space="0" w:color="auto"/>
              <w:left w:val="single" w:sz="4" w:space="0" w:color="auto"/>
              <w:bottom w:val="single" w:sz="4" w:space="0" w:color="auto"/>
              <w:right w:val="single" w:sz="4" w:space="0" w:color="auto"/>
            </w:tcBorders>
            <w:hideMark/>
          </w:tcPr>
          <w:p w:rsidR="00FD75C8" w:rsidRDefault="00FD75C8">
            <w:pPr>
              <w:pStyle w:val="a4"/>
            </w:pPr>
            <w:r>
              <w:t>Свыше 0,5 до 1</w:t>
            </w:r>
          </w:p>
        </w:tc>
        <w:tc>
          <w:tcPr>
            <w:tcW w:w="1276" w:type="dxa"/>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До 0,5</w:t>
            </w:r>
          </w:p>
        </w:tc>
      </w:tr>
      <w:tr w:rsidR="00FD75C8" w:rsidTr="00FD75C8">
        <w:tc>
          <w:tcPr>
            <w:tcW w:w="2943" w:type="dxa"/>
            <w:tcBorders>
              <w:top w:val="single" w:sz="4" w:space="0" w:color="auto"/>
              <w:left w:val="single" w:sz="4" w:space="0" w:color="auto"/>
              <w:bottom w:val="single" w:sz="4" w:space="0" w:color="auto"/>
              <w:right w:val="single" w:sz="4" w:space="0" w:color="auto"/>
            </w:tcBorders>
          </w:tcPr>
          <w:p w:rsidR="00FD75C8" w:rsidRDefault="00FD75C8">
            <w:pPr>
              <w:pStyle w:val="a4"/>
              <w:jc w:val="center"/>
            </w:pPr>
            <w:r>
              <w:t>Ведущий специалист</w:t>
            </w:r>
          </w:p>
          <w:p w:rsidR="00FD75C8" w:rsidRDefault="00FD75C8">
            <w:pPr>
              <w:pStyle w:val="a4"/>
              <w:jc w:val="center"/>
            </w:pPr>
          </w:p>
        </w:tc>
        <w:tc>
          <w:tcPr>
            <w:tcW w:w="1276" w:type="dxa"/>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4691</w:t>
            </w:r>
          </w:p>
        </w:tc>
        <w:tc>
          <w:tcPr>
            <w:tcW w:w="1134" w:type="dxa"/>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4445</w:t>
            </w:r>
          </w:p>
        </w:tc>
        <w:tc>
          <w:tcPr>
            <w:tcW w:w="1276" w:type="dxa"/>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4309</w:t>
            </w:r>
          </w:p>
        </w:tc>
        <w:tc>
          <w:tcPr>
            <w:tcW w:w="1276" w:type="dxa"/>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3629</w:t>
            </w:r>
          </w:p>
        </w:tc>
        <w:tc>
          <w:tcPr>
            <w:tcW w:w="1276" w:type="dxa"/>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3629</w:t>
            </w:r>
          </w:p>
        </w:tc>
      </w:tr>
      <w:tr w:rsidR="00FD75C8" w:rsidTr="00FD75C8">
        <w:tc>
          <w:tcPr>
            <w:tcW w:w="2943" w:type="dxa"/>
            <w:tcBorders>
              <w:top w:val="single" w:sz="4" w:space="0" w:color="auto"/>
              <w:left w:val="single" w:sz="4" w:space="0" w:color="auto"/>
              <w:bottom w:val="single" w:sz="4" w:space="0" w:color="auto"/>
              <w:right w:val="single" w:sz="4" w:space="0" w:color="auto"/>
            </w:tcBorders>
          </w:tcPr>
          <w:p w:rsidR="00FD75C8" w:rsidRDefault="00FD75C8">
            <w:pPr>
              <w:pStyle w:val="a4"/>
              <w:jc w:val="center"/>
            </w:pPr>
            <w:r>
              <w:t>Специалист 1 категории</w:t>
            </w:r>
          </w:p>
          <w:p w:rsidR="00FD75C8" w:rsidRDefault="00FD75C8">
            <w:pPr>
              <w:pStyle w:val="a4"/>
              <w:jc w:val="center"/>
            </w:pPr>
          </w:p>
        </w:tc>
        <w:tc>
          <w:tcPr>
            <w:tcW w:w="1276" w:type="dxa"/>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4112</w:t>
            </w:r>
          </w:p>
        </w:tc>
        <w:tc>
          <w:tcPr>
            <w:tcW w:w="1134" w:type="dxa"/>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4112</w:t>
            </w:r>
          </w:p>
        </w:tc>
        <w:tc>
          <w:tcPr>
            <w:tcW w:w="1276" w:type="dxa"/>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4112</w:t>
            </w:r>
          </w:p>
        </w:tc>
        <w:tc>
          <w:tcPr>
            <w:tcW w:w="1276" w:type="dxa"/>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3517</w:t>
            </w:r>
          </w:p>
        </w:tc>
        <w:tc>
          <w:tcPr>
            <w:tcW w:w="1276" w:type="dxa"/>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3517</w:t>
            </w:r>
          </w:p>
        </w:tc>
      </w:tr>
      <w:tr w:rsidR="00FD75C8" w:rsidTr="00FD75C8">
        <w:tc>
          <w:tcPr>
            <w:tcW w:w="2943" w:type="dxa"/>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Специалист 11 категории</w:t>
            </w:r>
          </w:p>
        </w:tc>
        <w:tc>
          <w:tcPr>
            <w:tcW w:w="1276" w:type="dxa"/>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3398</w:t>
            </w:r>
          </w:p>
        </w:tc>
        <w:tc>
          <w:tcPr>
            <w:tcW w:w="1134" w:type="dxa"/>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3398</w:t>
            </w:r>
          </w:p>
        </w:tc>
        <w:tc>
          <w:tcPr>
            <w:tcW w:w="1276" w:type="dxa"/>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3398</w:t>
            </w:r>
          </w:p>
        </w:tc>
        <w:tc>
          <w:tcPr>
            <w:tcW w:w="1276" w:type="dxa"/>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3333</w:t>
            </w:r>
          </w:p>
        </w:tc>
        <w:tc>
          <w:tcPr>
            <w:tcW w:w="1276" w:type="dxa"/>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3333</w:t>
            </w:r>
          </w:p>
        </w:tc>
      </w:tr>
      <w:tr w:rsidR="00FD75C8" w:rsidTr="00FD75C8">
        <w:tc>
          <w:tcPr>
            <w:tcW w:w="2943" w:type="dxa"/>
            <w:tcBorders>
              <w:top w:val="single" w:sz="4" w:space="0" w:color="auto"/>
              <w:left w:val="single" w:sz="4" w:space="0" w:color="auto"/>
              <w:bottom w:val="single" w:sz="4" w:space="0" w:color="auto"/>
              <w:right w:val="single" w:sz="4" w:space="0" w:color="auto"/>
            </w:tcBorders>
          </w:tcPr>
          <w:p w:rsidR="00FD75C8" w:rsidRDefault="00FD75C8">
            <w:pPr>
              <w:pStyle w:val="a4"/>
              <w:jc w:val="center"/>
            </w:pPr>
            <w:r>
              <w:t xml:space="preserve">Специалист </w:t>
            </w:r>
          </w:p>
          <w:p w:rsidR="00FD75C8" w:rsidRDefault="00FD75C8">
            <w:pPr>
              <w:pStyle w:val="a4"/>
              <w:jc w:val="center"/>
            </w:pPr>
          </w:p>
        </w:tc>
        <w:tc>
          <w:tcPr>
            <w:tcW w:w="1276" w:type="dxa"/>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3048</w:t>
            </w:r>
          </w:p>
        </w:tc>
        <w:tc>
          <w:tcPr>
            <w:tcW w:w="1134" w:type="dxa"/>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3048</w:t>
            </w:r>
          </w:p>
        </w:tc>
        <w:tc>
          <w:tcPr>
            <w:tcW w:w="1276" w:type="dxa"/>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2935</w:t>
            </w:r>
          </w:p>
        </w:tc>
        <w:tc>
          <w:tcPr>
            <w:tcW w:w="1276" w:type="dxa"/>
            <w:tcBorders>
              <w:top w:val="single" w:sz="4" w:space="0" w:color="auto"/>
              <w:left w:val="single" w:sz="4" w:space="0" w:color="auto"/>
              <w:bottom w:val="single" w:sz="4" w:space="0" w:color="auto"/>
              <w:right w:val="single" w:sz="4" w:space="0" w:color="auto"/>
            </w:tcBorders>
            <w:hideMark/>
          </w:tcPr>
          <w:p w:rsidR="00FD75C8" w:rsidRDefault="00FD75C8">
            <w:pPr>
              <w:pStyle w:val="a4"/>
              <w:jc w:val="center"/>
            </w:pPr>
            <w:r>
              <w:t>2935</w:t>
            </w:r>
          </w:p>
        </w:tc>
        <w:tc>
          <w:tcPr>
            <w:tcW w:w="1276" w:type="dxa"/>
            <w:tcBorders>
              <w:top w:val="single" w:sz="4" w:space="0" w:color="auto"/>
              <w:left w:val="single" w:sz="4" w:space="0" w:color="auto"/>
              <w:bottom w:val="single" w:sz="4" w:space="0" w:color="auto"/>
              <w:right w:val="single" w:sz="4" w:space="0" w:color="auto"/>
            </w:tcBorders>
            <w:hideMark/>
          </w:tcPr>
          <w:p w:rsidR="00FD75C8" w:rsidRDefault="00264633">
            <w:pPr>
              <w:pStyle w:val="a4"/>
              <w:jc w:val="center"/>
            </w:pPr>
            <w:r>
              <w:t>2766</w:t>
            </w:r>
          </w:p>
        </w:tc>
      </w:tr>
    </w:tbl>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40111F" w:rsidRDefault="0040111F" w:rsidP="00FD75C8">
      <w:pPr>
        <w:pStyle w:val="ConsPlusNormal"/>
        <w:widowControl/>
        <w:ind w:firstLine="0"/>
        <w:jc w:val="both"/>
        <w:rPr>
          <w:rFonts w:ascii="Times New Roman" w:hAnsi="Times New Roman" w:cs="Times New Roman"/>
          <w:sz w:val="24"/>
          <w:szCs w:val="24"/>
        </w:rPr>
      </w:pPr>
    </w:p>
    <w:p w:rsidR="0040111F" w:rsidRDefault="0040111F" w:rsidP="00FD75C8">
      <w:pPr>
        <w:pStyle w:val="ConsPlusNormal"/>
        <w:widowControl/>
        <w:ind w:firstLine="0"/>
        <w:jc w:val="both"/>
        <w:rPr>
          <w:rFonts w:ascii="Times New Roman" w:hAnsi="Times New Roman" w:cs="Times New Roman"/>
          <w:sz w:val="24"/>
          <w:szCs w:val="24"/>
        </w:rPr>
      </w:pPr>
    </w:p>
    <w:p w:rsidR="0040111F" w:rsidRDefault="0040111F" w:rsidP="00FD75C8">
      <w:pPr>
        <w:pStyle w:val="ConsPlusNormal"/>
        <w:widowControl/>
        <w:ind w:firstLine="0"/>
        <w:jc w:val="both"/>
        <w:rPr>
          <w:rFonts w:ascii="Times New Roman" w:hAnsi="Times New Roman" w:cs="Times New Roman"/>
          <w:sz w:val="24"/>
          <w:szCs w:val="24"/>
        </w:rPr>
      </w:pPr>
    </w:p>
    <w:p w:rsidR="0040111F" w:rsidRDefault="0040111F" w:rsidP="00FD75C8">
      <w:pPr>
        <w:pStyle w:val="ConsPlusNormal"/>
        <w:widowControl/>
        <w:ind w:firstLine="0"/>
        <w:jc w:val="both"/>
        <w:rPr>
          <w:rFonts w:ascii="Times New Roman" w:hAnsi="Times New Roman" w:cs="Times New Roman"/>
          <w:sz w:val="24"/>
          <w:szCs w:val="24"/>
        </w:rPr>
      </w:pPr>
    </w:p>
    <w:p w:rsidR="0040111F" w:rsidRDefault="0040111F"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40111F" w:rsidRDefault="0040111F"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jc w:val="both"/>
        <w:rPr>
          <w:rFonts w:ascii="Times New Roman" w:hAnsi="Times New Roman" w:cs="Times New Roman"/>
          <w:sz w:val="24"/>
          <w:szCs w:val="24"/>
        </w:rPr>
      </w:pPr>
    </w:p>
    <w:p w:rsidR="00FD75C8" w:rsidRDefault="00FD75C8" w:rsidP="00FD75C8">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Приложение № 3</w:t>
      </w:r>
    </w:p>
    <w:p w:rsidR="00FD75C8" w:rsidRDefault="00FD75C8" w:rsidP="00FD75C8">
      <w:pPr>
        <w:pStyle w:val="ConsPlusNormal"/>
        <w:widowControl/>
        <w:ind w:left="5760" w:firstLine="0"/>
        <w:rPr>
          <w:rFonts w:ascii="Times New Roman" w:hAnsi="Times New Roman" w:cs="Times New Roman"/>
          <w:sz w:val="24"/>
          <w:szCs w:val="24"/>
        </w:rPr>
      </w:pPr>
      <w:r>
        <w:rPr>
          <w:rFonts w:ascii="Times New Roman" w:hAnsi="Times New Roman" w:cs="Times New Roman"/>
          <w:sz w:val="24"/>
          <w:szCs w:val="24"/>
        </w:rPr>
        <w:t>к решению</w:t>
      </w:r>
    </w:p>
    <w:p w:rsidR="00FD75C8" w:rsidRDefault="00FD75C8" w:rsidP="00FD75C8">
      <w:pPr>
        <w:pStyle w:val="ConsPlusNormal"/>
        <w:widowControl/>
        <w:ind w:left="5760" w:firstLine="0"/>
        <w:rPr>
          <w:rFonts w:ascii="Times New Roman" w:hAnsi="Times New Roman" w:cs="Times New Roman"/>
          <w:sz w:val="24"/>
          <w:szCs w:val="24"/>
        </w:rPr>
      </w:pPr>
      <w:proofErr w:type="spellStart"/>
      <w:r>
        <w:rPr>
          <w:rFonts w:ascii="Times New Roman" w:hAnsi="Times New Roman" w:cs="Times New Roman"/>
          <w:sz w:val="24"/>
          <w:szCs w:val="24"/>
        </w:rPr>
        <w:t>Вихаревской</w:t>
      </w:r>
      <w:proofErr w:type="spellEnd"/>
      <w:r>
        <w:rPr>
          <w:rFonts w:ascii="Times New Roman" w:hAnsi="Times New Roman" w:cs="Times New Roman"/>
          <w:sz w:val="24"/>
          <w:szCs w:val="24"/>
        </w:rPr>
        <w:t xml:space="preserve"> сельской Думы</w:t>
      </w:r>
    </w:p>
    <w:p w:rsidR="00FD75C8" w:rsidRDefault="00FD75C8" w:rsidP="00FD75C8">
      <w:pPr>
        <w:pStyle w:val="ConsPlusNormal"/>
        <w:widowControl/>
        <w:ind w:left="5760" w:firstLine="0"/>
        <w:rPr>
          <w:rFonts w:ascii="Times New Roman" w:hAnsi="Times New Roman" w:cs="Times New Roman"/>
          <w:sz w:val="24"/>
          <w:szCs w:val="24"/>
        </w:rPr>
      </w:pPr>
      <w:r>
        <w:rPr>
          <w:rFonts w:ascii="Times New Roman" w:hAnsi="Times New Roman" w:cs="Times New Roman"/>
          <w:sz w:val="24"/>
          <w:szCs w:val="24"/>
        </w:rPr>
        <w:lastRenderedPageBreak/>
        <w:t xml:space="preserve">от </w:t>
      </w:r>
      <w:r w:rsidR="00B22DE8">
        <w:rPr>
          <w:rFonts w:ascii="Times New Roman" w:hAnsi="Times New Roman" w:cs="Times New Roman"/>
          <w:sz w:val="24"/>
          <w:szCs w:val="24"/>
        </w:rPr>
        <w:t>20</w:t>
      </w:r>
      <w:r>
        <w:rPr>
          <w:rFonts w:ascii="Times New Roman" w:hAnsi="Times New Roman" w:cs="Times New Roman"/>
          <w:sz w:val="24"/>
          <w:szCs w:val="24"/>
        </w:rPr>
        <w:t>.</w:t>
      </w:r>
      <w:r w:rsidR="00264633">
        <w:rPr>
          <w:rFonts w:ascii="Times New Roman" w:hAnsi="Times New Roman" w:cs="Times New Roman"/>
          <w:sz w:val="24"/>
          <w:szCs w:val="24"/>
        </w:rPr>
        <w:t>09</w:t>
      </w:r>
      <w:r>
        <w:rPr>
          <w:rFonts w:ascii="Times New Roman" w:hAnsi="Times New Roman" w:cs="Times New Roman"/>
          <w:sz w:val="24"/>
          <w:szCs w:val="24"/>
        </w:rPr>
        <w:t>.20</w:t>
      </w:r>
      <w:r w:rsidR="00264633">
        <w:rPr>
          <w:rFonts w:ascii="Times New Roman" w:hAnsi="Times New Roman" w:cs="Times New Roman"/>
          <w:sz w:val="24"/>
          <w:szCs w:val="24"/>
        </w:rPr>
        <w:t>22</w:t>
      </w:r>
      <w:r>
        <w:rPr>
          <w:rFonts w:ascii="Times New Roman" w:hAnsi="Times New Roman" w:cs="Times New Roman"/>
          <w:sz w:val="24"/>
          <w:szCs w:val="24"/>
        </w:rPr>
        <w:t xml:space="preserve">   № </w:t>
      </w:r>
      <w:r w:rsidR="00B22DE8">
        <w:rPr>
          <w:rFonts w:ascii="Times New Roman" w:hAnsi="Times New Roman" w:cs="Times New Roman"/>
          <w:sz w:val="24"/>
          <w:szCs w:val="24"/>
        </w:rPr>
        <w:t>1/5</w:t>
      </w:r>
      <w:r>
        <w:rPr>
          <w:rFonts w:ascii="Times New Roman" w:hAnsi="Times New Roman" w:cs="Times New Roman"/>
          <w:sz w:val="24"/>
          <w:szCs w:val="24"/>
        </w:rPr>
        <w:t xml:space="preserve"> </w:t>
      </w:r>
    </w:p>
    <w:p w:rsidR="00FD75C8" w:rsidRDefault="00FD75C8" w:rsidP="00FD75C8">
      <w:pPr>
        <w:pStyle w:val="ConsPlusNormal"/>
        <w:widowControl/>
        <w:ind w:firstLine="540"/>
        <w:jc w:val="center"/>
        <w:outlineLvl w:val="0"/>
        <w:rPr>
          <w:rFonts w:ascii="Times New Roman" w:hAnsi="Times New Roman" w:cs="Times New Roman"/>
          <w:b/>
          <w:caps/>
          <w:sz w:val="24"/>
          <w:szCs w:val="24"/>
        </w:rPr>
      </w:pPr>
    </w:p>
    <w:p w:rsidR="00FD75C8" w:rsidRDefault="00FD75C8" w:rsidP="00FD75C8">
      <w:pPr>
        <w:pStyle w:val="ConsPlusNormal"/>
        <w:widowControl/>
        <w:ind w:firstLine="540"/>
        <w:outlineLvl w:val="0"/>
        <w:rPr>
          <w:rFonts w:ascii="Times New Roman" w:hAnsi="Times New Roman" w:cs="Times New Roman"/>
          <w:b/>
          <w:caps/>
          <w:sz w:val="24"/>
          <w:szCs w:val="24"/>
        </w:rPr>
      </w:pPr>
      <w:r>
        <w:rPr>
          <w:rFonts w:ascii="Times New Roman" w:hAnsi="Times New Roman" w:cs="Times New Roman"/>
          <w:b/>
          <w:caps/>
          <w:sz w:val="24"/>
          <w:szCs w:val="24"/>
        </w:rPr>
        <w:t xml:space="preserve">                                               </w:t>
      </w:r>
    </w:p>
    <w:p w:rsidR="00FD75C8" w:rsidRDefault="00FD75C8" w:rsidP="00FD75C8">
      <w:pPr>
        <w:pStyle w:val="ConsPlusNormal"/>
        <w:widowControl/>
        <w:ind w:firstLine="540"/>
        <w:outlineLvl w:val="0"/>
        <w:rPr>
          <w:rFonts w:ascii="Times New Roman" w:hAnsi="Times New Roman" w:cs="Times New Roman"/>
          <w:b/>
          <w:caps/>
          <w:sz w:val="24"/>
          <w:szCs w:val="24"/>
        </w:rPr>
      </w:pPr>
    </w:p>
    <w:p w:rsidR="00FD75C8" w:rsidRDefault="00FD75C8" w:rsidP="00FD75C8">
      <w:pPr>
        <w:pStyle w:val="ConsPlusNormal"/>
        <w:widowControl/>
        <w:ind w:firstLine="540"/>
        <w:outlineLvl w:val="0"/>
        <w:rPr>
          <w:rFonts w:ascii="Times New Roman" w:hAnsi="Times New Roman" w:cs="Times New Roman"/>
          <w:b/>
          <w:caps/>
          <w:sz w:val="24"/>
          <w:szCs w:val="24"/>
        </w:rPr>
      </w:pPr>
    </w:p>
    <w:p w:rsidR="00FD75C8" w:rsidRDefault="00FD75C8" w:rsidP="00FD75C8">
      <w:pPr>
        <w:pStyle w:val="ConsPlusNormal"/>
        <w:widowControl/>
        <w:ind w:firstLine="540"/>
        <w:jc w:val="center"/>
        <w:outlineLvl w:val="0"/>
        <w:rPr>
          <w:rFonts w:ascii="Times New Roman" w:hAnsi="Times New Roman" w:cs="Times New Roman"/>
          <w:b/>
          <w:sz w:val="24"/>
          <w:szCs w:val="24"/>
        </w:rPr>
      </w:pPr>
      <w:r>
        <w:rPr>
          <w:rFonts w:ascii="Times New Roman" w:hAnsi="Times New Roman" w:cs="Times New Roman"/>
          <w:b/>
          <w:caps/>
          <w:sz w:val="24"/>
          <w:szCs w:val="24"/>
        </w:rPr>
        <w:t>Р а з м е р ы</w:t>
      </w:r>
    </w:p>
    <w:p w:rsidR="00FD75C8" w:rsidRDefault="00FD75C8" w:rsidP="00FD75C8">
      <w:pPr>
        <w:pStyle w:val="ConsPlusNormal"/>
        <w:widowControl/>
        <w:ind w:left="567" w:right="708" w:hanging="27"/>
        <w:jc w:val="center"/>
        <w:outlineLvl w:val="0"/>
        <w:rPr>
          <w:rFonts w:ascii="Times New Roman" w:hAnsi="Times New Roman" w:cs="Times New Roman"/>
          <w:b/>
          <w:sz w:val="24"/>
          <w:szCs w:val="24"/>
        </w:rPr>
      </w:pPr>
      <w:r>
        <w:rPr>
          <w:rFonts w:ascii="Times New Roman" w:hAnsi="Times New Roman" w:cs="Times New Roman"/>
          <w:b/>
          <w:sz w:val="24"/>
          <w:szCs w:val="24"/>
        </w:rPr>
        <w:t>ежемесячных надбавок за классный чин к</w:t>
      </w:r>
    </w:p>
    <w:p w:rsidR="00FD75C8" w:rsidRDefault="00FD75C8" w:rsidP="00FD75C8">
      <w:pPr>
        <w:pStyle w:val="ConsPlusNormal"/>
        <w:widowControl/>
        <w:ind w:left="567" w:right="708" w:hanging="27"/>
        <w:jc w:val="center"/>
        <w:outlineLvl w:val="0"/>
        <w:rPr>
          <w:rFonts w:ascii="Times New Roman" w:hAnsi="Times New Roman" w:cs="Times New Roman"/>
          <w:b/>
          <w:sz w:val="24"/>
          <w:szCs w:val="24"/>
        </w:rPr>
      </w:pPr>
      <w:r>
        <w:rPr>
          <w:rFonts w:ascii="Times New Roman" w:hAnsi="Times New Roman" w:cs="Times New Roman"/>
          <w:b/>
          <w:sz w:val="24"/>
          <w:szCs w:val="24"/>
        </w:rPr>
        <w:t>должностным окладам муниципальных служащих</w:t>
      </w:r>
    </w:p>
    <w:p w:rsidR="00FD75C8" w:rsidRDefault="00FD75C8" w:rsidP="00FD75C8">
      <w:pPr>
        <w:shd w:val="clear" w:color="auto" w:fill="FFFFFF"/>
        <w:ind w:left="2038" w:right="2045"/>
        <w:jc w:val="center"/>
      </w:pPr>
    </w:p>
    <w:tbl>
      <w:tblPr>
        <w:tblW w:w="0" w:type="auto"/>
        <w:tblInd w:w="40" w:type="dxa"/>
        <w:tblLayout w:type="fixed"/>
        <w:tblCellMar>
          <w:left w:w="40" w:type="dxa"/>
          <w:right w:w="40" w:type="dxa"/>
        </w:tblCellMar>
        <w:tblLook w:val="04A0" w:firstRow="1" w:lastRow="0" w:firstColumn="1" w:lastColumn="0" w:noHBand="0" w:noVBand="1"/>
      </w:tblPr>
      <w:tblGrid>
        <w:gridCol w:w="4810"/>
        <w:gridCol w:w="4810"/>
      </w:tblGrid>
      <w:tr w:rsidR="00FD75C8" w:rsidTr="00FD75C8">
        <w:trPr>
          <w:trHeight w:hRule="exact" w:val="1001"/>
        </w:trPr>
        <w:tc>
          <w:tcPr>
            <w:tcW w:w="4810" w:type="dxa"/>
            <w:tcBorders>
              <w:top w:val="single" w:sz="6" w:space="0" w:color="auto"/>
              <w:left w:val="single" w:sz="6" w:space="0" w:color="auto"/>
              <w:bottom w:val="single" w:sz="4" w:space="0" w:color="auto"/>
              <w:right w:val="single" w:sz="6" w:space="0" w:color="auto"/>
            </w:tcBorders>
            <w:shd w:val="clear" w:color="auto" w:fill="FFFFFF"/>
            <w:hideMark/>
          </w:tcPr>
          <w:p w:rsidR="00FD75C8" w:rsidRDefault="00FD75C8">
            <w:pPr>
              <w:shd w:val="clear" w:color="auto" w:fill="FFFFFF"/>
              <w:spacing w:line="276" w:lineRule="auto"/>
              <w:ind w:left="468"/>
              <w:rPr>
                <w:lang w:eastAsia="en-US"/>
              </w:rPr>
            </w:pPr>
            <w:r>
              <w:rPr>
                <w:color w:val="000000"/>
                <w:spacing w:val="-2"/>
                <w:lang w:eastAsia="en-US"/>
              </w:rPr>
              <w:t>Наименование классного чина</w:t>
            </w:r>
          </w:p>
        </w:tc>
        <w:tc>
          <w:tcPr>
            <w:tcW w:w="4810" w:type="dxa"/>
            <w:tcBorders>
              <w:top w:val="single" w:sz="6" w:space="0" w:color="auto"/>
              <w:left w:val="single" w:sz="6" w:space="0" w:color="auto"/>
              <w:bottom w:val="single" w:sz="4" w:space="0" w:color="auto"/>
              <w:right w:val="single" w:sz="6" w:space="0" w:color="auto"/>
            </w:tcBorders>
            <w:shd w:val="clear" w:color="auto" w:fill="FFFFFF"/>
            <w:hideMark/>
          </w:tcPr>
          <w:p w:rsidR="00FD75C8" w:rsidRDefault="00FD75C8">
            <w:pPr>
              <w:shd w:val="clear" w:color="auto" w:fill="FFFFFF"/>
              <w:spacing w:line="276" w:lineRule="auto"/>
              <w:ind w:left="907" w:right="936"/>
              <w:rPr>
                <w:lang w:eastAsia="en-US"/>
              </w:rPr>
            </w:pPr>
            <w:r>
              <w:rPr>
                <w:color w:val="000000"/>
                <w:spacing w:val="-3"/>
                <w:lang w:eastAsia="en-US"/>
              </w:rPr>
              <w:t xml:space="preserve">Оклад за классный чин </w:t>
            </w:r>
            <w:r>
              <w:rPr>
                <w:color w:val="000000"/>
                <w:spacing w:val="-2"/>
                <w:lang w:eastAsia="en-US"/>
              </w:rPr>
              <w:t>(рублей в месяц)</w:t>
            </w:r>
          </w:p>
        </w:tc>
      </w:tr>
    </w:tbl>
    <w:p w:rsidR="00FD75C8" w:rsidRDefault="00FD75C8" w:rsidP="00FD75C8">
      <w:pPr>
        <w:shd w:val="clear" w:color="auto" w:fill="FFFFFF"/>
        <w:tabs>
          <w:tab w:val="left" w:pos="6521"/>
          <w:tab w:val="left" w:pos="6804"/>
        </w:tabs>
        <w:ind w:left="50"/>
        <w:rPr>
          <w:color w:val="000000"/>
        </w:rPr>
      </w:pPr>
      <w:r>
        <w:rPr>
          <w:color w:val="000000"/>
        </w:rPr>
        <w:t xml:space="preserve">Действительный муниципальный                                      </w:t>
      </w:r>
      <w:r w:rsidR="00264633">
        <w:rPr>
          <w:color w:val="000000"/>
        </w:rPr>
        <w:t>2974</w:t>
      </w:r>
      <w:r>
        <w:rPr>
          <w:color w:val="000000"/>
        </w:rPr>
        <w:t xml:space="preserve">       </w:t>
      </w:r>
    </w:p>
    <w:p w:rsidR="00FD75C8" w:rsidRDefault="00FD75C8" w:rsidP="00FD75C8">
      <w:pPr>
        <w:shd w:val="clear" w:color="auto" w:fill="FFFFFF"/>
        <w:tabs>
          <w:tab w:val="left" w:pos="6521"/>
        </w:tabs>
        <w:ind w:left="50"/>
      </w:pPr>
      <w:r>
        <w:rPr>
          <w:color w:val="000000"/>
          <w:spacing w:val="-2"/>
        </w:rPr>
        <w:t xml:space="preserve">советник 1 класса       </w:t>
      </w:r>
      <w:r>
        <w:rPr>
          <w:color w:val="000000"/>
          <w:spacing w:val="-2"/>
        </w:rPr>
        <w:tab/>
      </w:r>
    </w:p>
    <w:p w:rsidR="00FD75C8" w:rsidRDefault="00FD75C8" w:rsidP="00FD75C8">
      <w:pPr>
        <w:shd w:val="clear" w:color="auto" w:fill="FFFFFF"/>
        <w:ind w:left="50"/>
        <w:rPr>
          <w:color w:val="000000"/>
        </w:rPr>
      </w:pPr>
      <w:r>
        <w:rPr>
          <w:color w:val="000000"/>
        </w:rPr>
        <w:t>Действительный муниципальный                                      2</w:t>
      </w:r>
      <w:r w:rsidR="00264633">
        <w:rPr>
          <w:color w:val="000000"/>
        </w:rPr>
        <w:t>837</w:t>
      </w:r>
      <w:r>
        <w:rPr>
          <w:color w:val="000000"/>
        </w:rPr>
        <w:t xml:space="preserve">       </w:t>
      </w:r>
    </w:p>
    <w:p w:rsidR="00FD75C8" w:rsidRDefault="00FD75C8" w:rsidP="00FD75C8">
      <w:pPr>
        <w:shd w:val="clear" w:color="auto" w:fill="FFFFFF"/>
        <w:ind w:left="50"/>
      </w:pPr>
      <w:r>
        <w:rPr>
          <w:color w:val="000000"/>
          <w:spacing w:val="-2"/>
        </w:rPr>
        <w:t xml:space="preserve">советник 2 класса       </w:t>
      </w:r>
    </w:p>
    <w:p w:rsidR="00FD75C8" w:rsidRDefault="00FD75C8" w:rsidP="00FD75C8">
      <w:pPr>
        <w:shd w:val="clear" w:color="auto" w:fill="FFFFFF"/>
        <w:ind w:left="50"/>
        <w:rPr>
          <w:color w:val="000000"/>
        </w:rPr>
      </w:pPr>
      <w:r>
        <w:rPr>
          <w:color w:val="000000"/>
        </w:rPr>
        <w:t>Действительный муниципальный                                      2</w:t>
      </w:r>
      <w:r w:rsidR="00264633">
        <w:rPr>
          <w:color w:val="000000"/>
        </w:rPr>
        <w:t>682</w:t>
      </w:r>
      <w:r>
        <w:rPr>
          <w:color w:val="000000"/>
        </w:rPr>
        <w:t xml:space="preserve">       </w:t>
      </w:r>
    </w:p>
    <w:p w:rsidR="00FD75C8" w:rsidRDefault="00FD75C8" w:rsidP="00FD75C8">
      <w:pPr>
        <w:shd w:val="clear" w:color="auto" w:fill="FFFFFF"/>
        <w:ind w:left="50"/>
      </w:pPr>
      <w:r>
        <w:rPr>
          <w:color w:val="000000"/>
          <w:spacing w:val="-2"/>
        </w:rPr>
        <w:t xml:space="preserve">советник 3 класса       </w:t>
      </w:r>
    </w:p>
    <w:p w:rsidR="00FD75C8" w:rsidRDefault="00FD75C8" w:rsidP="00FD75C8">
      <w:pPr>
        <w:shd w:val="clear" w:color="auto" w:fill="FFFFFF"/>
        <w:ind w:left="50"/>
        <w:rPr>
          <w:color w:val="000000"/>
        </w:rPr>
      </w:pPr>
      <w:r>
        <w:rPr>
          <w:color w:val="000000"/>
        </w:rPr>
        <w:t>Главный муниципальный                                                    2</w:t>
      </w:r>
      <w:r w:rsidR="00264633">
        <w:rPr>
          <w:color w:val="000000"/>
        </w:rPr>
        <w:t>525</w:t>
      </w:r>
      <w:r>
        <w:rPr>
          <w:color w:val="000000"/>
        </w:rPr>
        <w:t xml:space="preserve">       </w:t>
      </w:r>
    </w:p>
    <w:p w:rsidR="00FD75C8" w:rsidRDefault="00FD75C8" w:rsidP="00FD75C8">
      <w:pPr>
        <w:shd w:val="clear" w:color="auto" w:fill="FFFFFF"/>
        <w:ind w:left="50"/>
      </w:pPr>
      <w:r>
        <w:rPr>
          <w:color w:val="000000"/>
          <w:spacing w:val="-2"/>
        </w:rPr>
        <w:t xml:space="preserve">советник 1 класса       </w:t>
      </w:r>
    </w:p>
    <w:p w:rsidR="00FD75C8" w:rsidRDefault="00FD75C8" w:rsidP="00FD75C8">
      <w:pPr>
        <w:shd w:val="clear" w:color="auto" w:fill="FFFFFF"/>
        <w:ind w:left="50"/>
        <w:rPr>
          <w:color w:val="000000"/>
        </w:rPr>
      </w:pPr>
      <w:r>
        <w:rPr>
          <w:color w:val="000000"/>
        </w:rPr>
        <w:t xml:space="preserve">Главный муниципальный                                                    </w:t>
      </w:r>
      <w:r w:rsidR="00264633">
        <w:rPr>
          <w:color w:val="000000"/>
        </w:rPr>
        <w:t>2388</w:t>
      </w:r>
      <w:r>
        <w:rPr>
          <w:color w:val="000000"/>
        </w:rPr>
        <w:t xml:space="preserve">      </w:t>
      </w:r>
    </w:p>
    <w:p w:rsidR="00FD75C8" w:rsidRDefault="00FD75C8" w:rsidP="00FD75C8">
      <w:pPr>
        <w:shd w:val="clear" w:color="auto" w:fill="FFFFFF"/>
        <w:ind w:left="50"/>
      </w:pPr>
      <w:r>
        <w:rPr>
          <w:color w:val="000000"/>
          <w:spacing w:val="-2"/>
        </w:rPr>
        <w:t xml:space="preserve">советник 2 класса       </w:t>
      </w:r>
    </w:p>
    <w:p w:rsidR="00FD75C8" w:rsidRDefault="00FD75C8" w:rsidP="00FD75C8">
      <w:pPr>
        <w:shd w:val="clear" w:color="auto" w:fill="FFFFFF"/>
        <w:ind w:left="50"/>
        <w:rPr>
          <w:color w:val="000000"/>
        </w:rPr>
      </w:pPr>
      <w:r>
        <w:rPr>
          <w:color w:val="000000"/>
        </w:rPr>
        <w:t xml:space="preserve">Главный муниципальный                                                    </w:t>
      </w:r>
      <w:r w:rsidR="00264633">
        <w:rPr>
          <w:color w:val="000000"/>
        </w:rPr>
        <w:t>2230</w:t>
      </w:r>
      <w:r>
        <w:rPr>
          <w:color w:val="000000"/>
        </w:rPr>
        <w:t xml:space="preserve">       </w:t>
      </w:r>
    </w:p>
    <w:p w:rsidR="00FD75C8" w:rsidRDefault="00FD75C8" w:rsidP="00FD75C8">
      <w:pPr>
        <w:shd w:val="clear" w:color="auto" w:fill="FFFFFF"/>
        <w:ind w:left="50"/>
      </w:pPr>
      <w:r>
        <w:rPr>
          <w:color w:val="000000"/>
          <w:spacing w:val="-2"/>
        </w:rPr>
        <w:t xml:space="preserve">советник 3 класса       </w:t>
      </w:r>
    </w:p>
    <w:p w:rsidR="00FD75C8" w:rsidRDefault="00FD75C8" w:rsidP="00FD75C8">
      <w:pPr>
        <w:shd w:val="clear" w:color="auto" w:fill="FFFFFF"/>
        <w:tabs>
          <w:tab w:val="left" w:pos="5670"/>
        </w:tabs>
        <w:ind w:left="50"/>
        <w:rPr>
          <w:color w:val="000000"/>
        </w:rPr>
      </w:pPr>
      <w:r>
        <w:rPr>
          <w:color w:val="000000"/>
        </w:rPr>
        <w:t xml:space="preserve">Советник муниципальной                                                   </w:t>
      </w:r>
      <w:r w:rsidR="00264633">
        <w:rPr>
          <w:color w:val="000000"/>
        </w:rPr>
        <w:t>2075</w:t>
      </w:r>
      <w:r>
        <w:rPr>
          <w:color w:val="000000"/>
        </w:rPr>
        <w:t xml:space="preserve">       </w:t>
      </w:r>
    </w:p>
    <w:p w:rsidR="00FD75C8" w:rsidRDefault="00FD75C8" w:rsidP="00FD75C8">
      <w:pPr>
        <w:shd w:val="clear" w:color="auto" w:fill="FFFFFF"/>
        <w:ind w:left="50"/>
      </w:pPr>
      <w:r>
        <w:rPr>
          <w:color w:val="000000"/>
          <w:spacing w:val="-2"/>
        </w:rPr>
        <w:t xml:space="preserve">службы 1 класса       </w:t>
      </w:r>
    </w:p>
    <w:p w:rsidR="00FD75C8" w:rsidRDefault="00FD75C8" w:rsidP="00FD75C8">
      <w:pPr>
        <w:shd w:val="clear" w:color="auto" w:fill="FFFFFF"/>
        <w:ind w:left="50"/>
        <w:rPr>
          <w:color w:val="000000"/>
        </w:rPr>
      </w:pPr>
      <w:r>
        <w:rPr>
          <w:color w:val="000000"/>
        </w:rPr>
        <w:t xml:space="preserve">Советник муниципальной                                                   </w:t>
      </w:r>
      <w:r w:rsidR="00264633">
        <w:rPr>
          <w:color w:val="000000"/>
        </w:rPr>
        <w:t>1939</w:t>
      </w:r>
      <w:r>
        <w:rPr>
          <w:color w:val="000000"/>
        </w:rPr>
        <w:t xml:space="preserve">       </w:t>
      </w:r>
    </w:p>
    <w:p w:rsidR="00FD75C8" w:rsidRDefault="00FD75C8" w:rsidP="00FD75C8">
      <w:pPr>
        <w:shd w:val="clear" w:color="auto" w:fill="FFFFFF"/>
        <w:ind w:left="50"/>
        <w:rPr>
          <w:color w:val="000000"/>
          <w:spacing w:val="-2"/>
        </w:rPr>
      </w:pPr>
      <w:r>
        <w:rPr>
          <w:color w:val="000000"/>
          <w:spacing w:val="-2"/>
        </w:rPr>
        <w:t xml:space="preserve">службы 2 класса       </w:t>
      </w:r>
    </w:p>
    <w:p w:rsidR="00FD75C8" w:rsidRDefault="00FD75C8" w:rsidP="00FD75C8">
      <w:pPr>
        <w:shd w:val="clear" w:color="auto" w:fill="FFFFFF"/>
        <w:ind w:left="50"/>
        <w:rPr>
          <w:color w:val="000000"/>
        </w:rPr>
      </w:pPr>
      <w:r>
        <w:rPr>
          <w:color w:val="000000"/>
        </w:rPr>
        <w:t xml:space="preserve">Советник муниципальной                                                   </w:t>
      </w:r>
      <w:r w:rsidR="00264633">
        <w:rPr>
          <w:color w:val="000000"/>
        </w:rPr>
        <w:t>1745</w:t>
      </w:r>
      <w:r>
        <w:rPr>
          <w:color w:val="000000"/>
        </w:rPr>
        <w:t xml:space="preserve">       </w:t>
      </w:r>
    </w:p>
    <w:p w:rsidR="00FD75C8" w:rsidRDefault="00FD75C8" w:rsidP="00FD75C8">
      <w:pPr>
        <w:shd w:val="clear" w:color="auto" w:fill="FFFFFF"/>
        <w:ind w:left="50"/>
      </w:pPr>
      <w:r>
        <w:rPr>
          <w:color w:val="000000"/>
          <w:spacing w:val="-2"/>
        </w:rPr>
        <w:t xml:space="preserve">службы 3 класса       </w:t>
      </w:r>
    </w:p>
    <w:p w:rsidR="00FD75C8" w:rsidRDefault="00FD75C8" w:rsidP="00FD75C8">
      <w:pPr>
        <w:shd w:val="clear" w:color="auto" w:fill="FFFFFF"/>
        <w:tabs>
          <w:tab w:val="left" w:pos="5812"/>
        </w:tabs>
        <w:ind w:left="50"/>
        <w:rPr>
          <w:color w:val="000000"/>
        </w:rPr>
      </w:pPr>
      <w:r>
        <w:rPr>
          <w:color w:val="000000"/>
        </w:rPr>
        <w:t xml:space="preserve">Референт муниципальной                                                   </w:t>
      </w:r>
      <w:r w:rsidR="00264633">
        <w:rPr>
          <w:color w:val="000000"/>
        </w:rPr>
        <w:t>1626</w:t>
      </w:r>
      <w:r>
        <w:rPr>
          <w:color w:val="000000"/>
        </w:rPr>
        <w:t xml:space="preserve">       </w:t>
      </w:r>
    </w:p>
    <w:p w:rsidR="00FD75C8" w:rsidRDefault="00FD75C8" w:rsidP="00FD75C8">
      <w:pPr>
        <w:shd w:val="clear" w:color="auto" w:fill="FFFFFF"/>
        <w:ind w:left="50"/>
      </w:pPr>
      <w:r>
        <w:rPr>
          <w:color w:val="000000"/>
          <w:spacing w:val="-2"/>
        </w:rPr>
        <w:t xml:space="preserve">службы 1 класса       </w:t>
      </w:r>
    </w:p>
    <w:p w:rsidR="00FD75C8" w:rsidRDefault="00FD75C8" w:rsidP="00FD75C8">
      <w:pPr>
        <w:shd w:val="clear" w:color="auto" w:fill="FFFFFF"/>
        <w:ind w:left="50"/>
        <w:rPr>
          <w:color w:val="000000"/>
        </w:rPr>
      </w:pPr>
      <w:r>
        <w:rPr>
          <w:color w:val="000000"/>
        </w:rPr>
        <w:t xml:space="preserve">Референт муниципальной                                                   </w:t>
      </w:r>
      <w:r w:rsidR="00264633">
        <w:rPr>
          <w:color w:val="000000"/>
        </w:rPr>
        <w:t>1460</w:t>
      </w:r>
      <w:r>
        <w:rPr>
          <w:color w:val="000000"/>
        </w:rPr>
        <w:t xml:space="preserve">      </w:t>
      </w:r>
    </w:p>
    <w:p w:rsidR="00FD75C8" w:rsidRDefault="00FD75C8" w:rsidP="00FD75C8">
      <w:pPr>
        <w:shd w:val="clear" w:color="auto" w:fill="FFFFFF"/>
        <w:ind w:left="50"/>
        <w:rPr>
          <w:color w:val="000000"/>
          <w:spacing w:val="-2"/>
        </w:rPr>
      </w:pPr>
      <w:r>
        <w:rPr>
          <w:color w:val="000000"/>
          <w:spacing w:val="-2"/>
        </w:rPr>
        <w:t xml:space="preserve">службы 2 класса       </w:t>
      </w:r>
    </w:p>
    <w:p w:rsidR="00FD75C8" w:rsidRDefault="00FD75C8" w:rsidP="00FD75C8">
      <w:pPr>
        <w:shd w:val="clear" w:color="auto" w:fill="FFFFFF"/>
        <w:ind w:left="50"/>
        <w:rPr>
          <w:color w:val="000000"/>
        </w:rPr>
      </w:pPr>
      <w:r>
        <w:rPr>
          <w:color w:val="000000"/>
        </w:rPr>
        <w:t xml:space="preserve">Референт муниципальной                                                   </w:t>
      </w:r>
      <w:r w:rsidR="00264633">
        <w:rPr>
          <w:color w:val="000000"/>
        </w:rPr>
        <w:t>1335</w:t>
      </w:r>
      <w:r>
        <w:rPr>
          <w:color w:val="000000"/>
        </w:rPr>
        <w:t xml:space="preserve">       </w:t>
      </w:r>
    </w:p>
    <w:p w:rsidR="00FD75C8" w:rsidRDefault="00FD75C8" w:rsidP="00FD75C8">
      <w:pPr>
        <w:shd w:val="clear" w:color="auto" w:fill="FFFFFF"/>
        <w:ind w:left="50"/>
      </w:pPr>
      <w:r>
        <w:rPr>
          <w:color w:val="000000"/>
          <w:spacing w:val="-2"/>
        </w:rPr>
        <w:t xml:space="preserve">службы 3 класса       </w:t>
      </w:r>
    </w:p>
    <w:p w:rsidR="00FD75C8" w:rsidRDefault="00FD75C8" w:rsidP="00FD75C8">
      <w:pPr>
        <w:shd w:val="clear" w:color="auto" w:fill="FFFFFF"/>
        <w:ind w:left="50"/>
        <w:rPr>
          <w:color w:val="000000"/>
        </w:rPr>
      </w:pPr>
      <w:r>
        <w:rPr>
          <w:color w:val="000000"/>
        </w:rPr>
        <w:t xml:space="preserve">Секретарь муниципальной                                                  </w:t>
      </w:r>
      <w:r w:rsidR="00264633">
        <w:rPr>
          <w:color w:val="000000"/>
        </w:rPr>
        <w:t>1173</w:t>
      </w:r>
      <w:r>
        <w:rPr>
          <w:color w:val="000000"/>
        </w:rPr>
        <w:t xml:space="preserve">      </w:t>
      </w:r>
    </w:p>
    <w:p w:rsidR="00FD75C8" w:rsidRDefault="00FD75C8" w:rsidP="00FD75C8">
      <w:pPr>
        <w:shd w:val="clear" w:color="auto" w:fill="FFFFFF"/>
        <w:ind w:left="50"/>
      </w:pPr>
      <w:r>
        <w:rPr>
          <w:color w:val="000000"/>
          <w:spacing w:val="-2"/>
        </w:rPr>
        <w:t xml:space="preserve">службы 1 класса       </w:t>
      </w:r>
    </w:p>
    <w:p w:rsidR="00FD75C8" w:rsidRDefault="00FD75C8" w:rsidP="00FD75C8">
      <w:pPr>
        <w:shd w:val="clear" w:color="auto" w:fill="FFFFFF"/>
        <w:ind w:left="50"/>
        <w:rPr>
          <w:color w:val="000000"/>
        </w:rPr>
      </w:pPr>
      <w:r>
        <w:rPr>
          <w:color w:val="000000"/>
        </w:rPr>
        <w:t xml:space="preserve">Секретарь муниципальной                                                  </w:t>
      </w:r>
      <w:r w:rsidR="00264633">
        <w:rPr>
          <w:color w:val="000000"/>
        </w:rPr>
        <w:t>1043</w:t>
      </w:r>
      <w:r>
        <w:rPr>
          <w:color w:val="000000"/>
        </w:rPr>
        <w:t xml:space="preserve">    </w:t>
      </w:r>
    </w:p>
    <w:p w:rsidR="00FD75C8" w:rsidRDefault="00FD75C8" w:rsidP="00FD75C8">
      <w:pPr>
        <w:shd w:val="clear" w:color="auto" w:fill="FFFFFF"/>
        <w:ind w:left="50"/>
        <w:rPr>
          <w:color w:val="000000"/>
          <w:spacing w:val="-2"/>
        </w:rPr>
      </w:pPr>
      <w:r>
        <w:rPr>
          <w:color w:val="000000"/>
          <w:spacing w:val="-2"/>
        </w:rPr>
        <w:t xml:space="preserve">службы 2 класса       </w:t>
      </w:r>
    </w:p>
    <w:p w:rsidR="00FD75C8" w:rsidRDefault="00FD75C8" w:rsidP="00FD75C8">
      <w:pPr>
        <w:shd w:val="clear" w:color="auto" w:fill="FFFFFF"/>
        <w:ind w:left="50"/>
        <w:rPr>
          <w:color w:val="000000"/>
        </w:rPr>
      </w:pPr>
      <w:r>
        <w:rPr>
          <w:color w:val="000000"/>
        </w:rPr>
        <w:t>Секретарь муниципальной</w:t>
      </w:r>
      <w:r w:rsidR="00264633">
        <w:rPr>
          <w:color w:val="000000"/>
        </w:rPr>
        <w:t xml:space="preserve">                                                  875</w:t>
      </w:r>
      <w:r>
        <w:rPr>
          <w:color w:val="000000"/>
        </w:rPr>
        <w:t xml:space="preserve"> </w:t>
      </w:r>
    </w:p>
    <w:p w:rsidR="00FD75C8" w:rsidRDefault="00FD75C8" w:rsidP="00FD75C8">
      <w:pPr>
        <w:shd w:val="clear" w:color="auto" w:fill="FFFFFF"/>
        <w:ind w:left="50"/>
        <w:rPr>
          <w:color w:val="000000"/>
        </w:rPr>
      </w:pPr>
      <w:r>
        <w:rPr>
          <w:color w:val="000000"/>
        </w:rPr>
        <w:t xml:space="preserve">службы 3 класса                                                                    </w:t>
      </w:r>
    </w:p>
    <w:p w:rsidR="00FD75C8" w:rsidRDefault="00FD75C8" w:rsidP="00FD75C8">
      <w:pPr>
        <w:pStyle w:val="ConsPlusNormal"/>
        <w:widowControl/>
        <w:ind w:left="5761" w:firstLine="0"/>
        <w:outlineLvl w:val="1"/>
        <w:rPr>
          <w:rFonts w:ascii="Times New Roman" w:hAnsi="Times New Roman" w:cs="Times New Roman"/>
          <w:sz w:val="24"/>
          <w:szCs w:val="24"/>
        </w:rPr>
      </w:pPr>
    </w:p>
    <w:p w:rsidR="00FD75C8" w:rsidRDefault="00FD75C8" w:rsidP="00FD75C8">
      <w:pPr>
        <w:pStyle w:val="ConsPlusNormal"/>
        <w:widowControl/>
        <w:ind w:left="5761" w:firstLine="0"/>
        <w:outlineLvl w:val="1"/>
        <w:rPr>
          <w:rFonts w:ascii="Times New Roman" w:hAnsi="Times New Roman" w:cs="Times New Roman"/>
          <w:sz w:val="24"/>
          <w:szCs w:val="24"/>
        </w:rPr>
      </w:pPr>
    </w:p>
    <w:p w:rsidR="00FD75C8" w:rsidRDefault="00FD75C8" w:rsidP="00FD75C8">
      <w:pPr>
        <w:pStyle w:val="ConsPlusNormal"/>
        <w:widowControl/>
        <w:ind w:left="5761" w:firstLine="0"/>
        <w:outlineLvl w:val="1"/>
        <w:rPr>
          <w:rFonts w:ascii="Times New Roman" w:hAnsi="Times New Roman" w:cs="Times New Roman"/>
          <w:sz w:val="24"/>
          <w:szCs w:val="24"/>
        </w:rPr>
      </w:pPr>
    </w:p>
    <w:p w:rsidR="00FD75C8" w:rsidRDefault="00FD75C8" w:rsidP="00FD75C8">
      <w:pPr>
        <w:pStyle w:val="ConsPlusNormal"/>
        <w:widowControl/>
        <w:ind w:left="5761" w:firstLine="0"/>
        <w:outlineLvl w:val="1"/>
        <w:rPr>
          <w:rFonts w:ascii="Times New Roman" w:hAnsi="Times New Roman" w:cs="Times New Roman"/>
          <w:sz w:val="24"/>
          <w:szCs w:val="24"/>
        </w:rPr>
      </w:pPr>
    </w:p>
    <w:p w:rsidR="00FD75C8" w:rsidRDefault="00FD75C8" w:rsidP="00FD75C8">
      <w:pPr>
        <w:pStyle w:val="ConsPlusNormal"/>
        <w:widowControl/>
        <w:ind w:left="5761" w:firstLine="0"/>
        <w:outlineLvl w:val="1"/>
        <w:rPr>
          <w:rFonts w:ascii="Times New Roman" w:hAnsi="Times New Roman" w:cs="Times New Roman"/>
          <w:sz w:val="24"/>
          <w:szCs w:val="24"/>
        </w:rPr>
      </w:pPr>
    </w:p>
    <w:p w:rsidR="00FE1B9B" w:rsidRDefault="00FE1B9B" w:rsidP="00FD75C8">
      <w:pPr>
        <w:pStyle w:val="ConsPlusNormal"/>
        <w:widowControl/>
        <w:ind w:left="5761" w:firstLine="0"/>
        <w:outlineLvl w:val="1"/>
        <w:rPr>
          <w:rFonts w:ascii="Times New Roman" w:hAnsi="Times New Roman" w:cs="Times New Roman"/>
          <w:sz w:val="24"/>
          <w:szCs w:val="24"/>
        </w:rPr>
      </w:pPr>
    </w:p>
    <w:p w:rsidR="00FE1B9B" w:rsidRDefault="00FE1B9B" w:rsidP="00FD75C8">
      <w:pPr>
        <w:pStyle w:val="ConsPlusNormal"/>
        <w:widowControl/>
        <w:ind w:left="5761" w:firstLine="0"/>
        <w:outlineLvl w:val="1"/>
        <w:rPr>
          <w:rFonts w:ascii="Times New Roman" w:hAnsi="Times New Roman" w:cs="Times New Roman"/>
          <w:sz w:val="24"/>
          <w:szCs w:val="24"/>
        </w:rPr>
      </w:pPr>
      <w:bookmarkStart w:id="0" w:name="_GoBack"/>
      <w:bookmarkEnd w:id="0"/>
    </w:p>
    <w:p w:rsidR="00FD75C8" w:rsidRDefault="00FD75C8" w:rsidP="00FD75C8">
      <w:pPr>
        <w:pStyle w:val="ConsPlusNormal"/>
        <w:widowControl/>
        <w:ind w:left="5761" w:firstLine="0"/>
        <w:outlineLvl w:val="1"/>
        <w:rPr>
          <w:rFonts w:ascii="Times New Roman" w:hAnsi="Times New Roman" w:cs="Times New Roman"/>
          <w:sz w:val="24"/>
          <w:szCs w:val="24"/>
        </w:rPr>
      </w:pPr>
    </w:p>
    <w:p w:rsidR="00FD75C8" w:rsidRDefault="00FD75C8" w:rsidP="00FD75C8">
      <w:pPr>
        <w:pStyle w:val="ConsPlusNormal"/>
        <w:widowControl/>
        <w:ind w:left="5761" w:firstLine="0"/>
        <w:outlineLvl w:val="1"/>
        <w:rPr>
          <w:rFonts w:ascii="Times New Roman" w:hAnsi="Times New Roman" w:cs="Times New Roman"/>
          <w:sz w:val="24"/>
          <w:szCs w:val="24"/>
        </w:rPr>
      </w:pPr>
    </w:p>
    <w:p w:rsidR="00FD75C8" w:rsidRDefault="00FD75C8" w:rsidP="00FD75C8">
      <w:pPr>
        <w:pStyle w:val="ConsPlusNormal"/>
        <w:widowControl/>
        <w:ind w:left="5761" w:firstLine="0"/>
        <w:outlineLvl w:val="1"/>
        <w:rPr>
          <w:rFonts w:ascii="Times New Roman" w:hAnsi="Times New Roman" w:cs="Times New Roman"/>
          <w:sz w:val="24"/>
          <w:szCs w:val="24"/>
        </w:rPr>
      </w:pPr>
    </w:p>
    <w:p w:rsidR="00FD75C8" w:rsidRDefault="00FD75C8" w:rsidP="00FD75C8">
      <w:pPr>
        <w:pStyle w:val="ConsPlusNormal"/>
        <w:widowControl/>
        <w:ind w:left="5761" w:firstLine="0"/>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FD75C8" w:rsidRDefault="00FD75C8" w:rsidP="00FD75C8">
      <w:pPr>
        <w:pStyle w:val="ConsPlusNormal"/>
        <w:widowControl/>
        <w:ind w:left="5760" w:firstLine="0"/>
        <w:rPr>
          <w:rFonts w:ascii="Times New Roman" w:hAnsi="Times New Roman" w:cs="Times New Roman"/>
          <w:sz w:val="24"/>
          <w:szCs w:val="24"/>
        </w:rPr>
      </w:pPr>
      <w:r>
        <w:rPr>
          <w:rFonts w:ascii="Times New Roman" w:hAnsi="Times New Roman" w:cs="Times New Roman"/>
          <w:sz w:val="24"/>
          <w:szCs w:val="24"/>
        </w:rPr>
        <w:t>к решению</w:t>
      </w:r>
    </w:p>
    <w:p w:rsidR="00FD75C8" w:rsidRDefault="00FD75C8" w:rsidP="00FD75C8">
      <w:pPr>
        <w:pStyle w:val="ConsPlusNormal"/>
        <w:widowControl/>
        <w:ind w:left="5760" w:firstLine="0"/>
        <w:rPr>
          <w:rFonts w:ascii="Times New Roman" w:hAnsi="Times New Roman" w:cs="Times New Roman"/>
          <w:sz w:val="24"/>
          <w:szCs w:val="24"/>
        </w:rPr>
      </w:pPr>
      <w:proofErr w:type="spellStart"/>
      <w:r>
        <w:rPr>
          <w:rFonts w:ascii="Times New Roman" w:hAnsi="Times New Roman" w:cs="Times New Roman"/>
          <w:sz w:val="24"/>
          <w:szCs w:val="24"/>
        </w:rPr>
        <w:t>Вихаревской</w:t>
      </w:r>
      <w:proofErr w:type="spellEnd"/>
      <w:r>
        <w:rPr>
          <w:rFonts w:ascii="Times New Roman" w:hAnsi="Times New Roman" w:cs="Times New Roman"/>
          <w:sz w:val="24"/>
          <w:szCs w:val="24"/>
        </w:rPr>
        <w:t xml:space="preserve"> сельской Думы</w:t>
      </w:r>
    </w:p>
    <w:p w:rsidR="00FD75C8" w:rsidRDefault="00FD75C8" w:rsidP="001D76AF">
      <w:pPr>
        <w:pStyle w:val="ConsPlusNormal"/>
        <w:widowControl/>
        <w:ind w:left="5760" w:firstLine="0"/>
        <w:rPr>
          <w:rFonts w:ascii="Times New Roman" w:hAnsi="Times New Roman" w:cs="Times New Roman"/>
          <w:sz w:val="24"/>
          <w:szCs w:val="24"/>
        </w:rPr>
      </w:pPr>
      <w:r>
        <w:rPr>
          <w:rFonts w:ascii="Times New Roman" w:hAnsi="Times New Roman" w:cs="Times New Roman"/>
          <w:sz w:val="24"/>
          <w:szCs w:val="24"/>
        </w:rPr>
        <w:t xml:space="preserve">от </w:t>
      </w:r>
      <w:proofErr w:type="gramStart"/>
      <w:r w:rsidR="00B22DE8">
        <w:rPr>
          <w:rFonts w:ascii="Times New Roman" w:hAnsi="Times New Roman" w:cs="Times New Roman"/>
          <w:sz w:val="24"/>
          <w:szCs w:val="24"/>
        </w:rPr>
        <w:t>20</w:t>
      </w:r>
      <w:r>
        <w:rPr>
          <w:rFonts w:ascii="Times New Roman" w:hAnsi="Times New Roman" w:cs="Times New Roman"/>
          <w:sz w:val="24"/>
          <w:szCs w:val="24"/>
        </w:rPr>
        <w:t>.</w:t>
      </w:r>
      <w:r w:rsidR="001D76AF">
        <w:rPr>
          <w:rFonts w:ascii="Times New Roman" w:hAnsi="Times New Roman" w:cs="Times New Roman"/>
          <w:sz w:val="24"/>
          <w:szCs w:val="24"/>
        </w:rPr>
        <w:t>09</w:t>
      </w:r>
      <w:r>
        <w:rPr>
          <w:rFonts w:ascii="Times New Roman" w:hAnsi="Times New Roman" w:cs="Times New Roman"/>
          <w:sz w:val="24"/>
          <w:szCs w:val="24"/>
        </w:rPr>
        <w:t>.202</w:t>
      </w:r>
      <w:r w:rsidR="001D76AF">
        <w:rPr>
          <w:rFonts w:ascii="Times New Roman" w:hAnsi="Times New Roman" w:cs="Times New Roman"/>
          <w:sz w:val="24"/>
          <w:szCs w:val="24"/>
        </w:rPr>
        <w:t>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B22DE8">
        <w:rPr>
          <w:rFonts w:ascii="Times New Roman" w:hAnsi="Times New Roman" w:cs="Times New Roman"/>
          <w:sz w:val="24"/>
          <w:szCs w:val="24"/>
        </w:rPr>
        <w:t>1/5</w:t>
      </w:r>
      <w:r>
        <w:rPr>
          <w:rFonts w:ascii="Times New Roman" w:hAnsi="Times New Roman" w:cs="Times New Roman"/>
          <w:sz w:val="24"/>
          <w:szCs w:val="24"/>
        </w:rPr>
        <w:t xml:space="preserve"> </w:t>
      </w:r>
    </w:p>
    <w:p w:rsidR="00FD75C8" w:rsidRDefault="00FD75C8" w:rsidP="00FD75C8">
      <w:pPr>
        <w:pStyle w:val="ConsPlusNormal"/>
        <w:widowControl/>
        <w:ind w:firstLine="540"/>
        <w:jc w:val="right"/>
        <w:rPr>
          <w:rFonts w:ascii="Times New Roman" w:hAnsi="Times New Roman" w:cs="Times New Roman"/>
          <w:sz w:val="24"/>
          <w:szCs w:val="24"/>
        </w:rPr>
      </w:pPr>
    </w:p>
    <w:p w:rsidR="00FD75C8" w:rsidRDefault="00FD75C8" w:rsidP="00FD75C8">
      <w:pPr>
        <w:pStyle w:val="ConsPlusNormal"/>
        <w:widowControl/>
        <w:ind w:firstLine="540"/>
        <w:jc w:val="right"/>
        <w:rPr>
          <w:rFonts w:ascii="Times New Roman" w:hAnsi="Times New Roman" w:cs="Times New Roman"/>
          <w:sz w:val="24"/>
          <w:szCs w:val="24"/>
        </w:rPr>
      </w:pPr>
    </w:p>
    <w:p w:rsidR="00FD75C8" w:rsidRDefault="00FD75C8" w:rsidP="00FD75C8">
      <w:pPr>
        <w:pStyle w:val="ConsPlusNormal"/>
        <w:widowControl/>
        <w:ind w:left="567" w:right="567" w:hanging="27"/>
        <w:jc w:val="center"/>
        <w:outlineLvl w:val="0"/>
        <w:rPr>
          <w:rFonts w:ascii="Times New Roman" w:hAnsi="Times New Roman" w:cs="Times New Roman"/>
          <w:b/>
          <w:sz w:val="24"/>
          <w:szCs w:val="24"/>
        </w:rPr>
      </w:pPr>
      <w:r>
        <w:rPr>
          <w:rFonts w:ascii="Times New Roman" w:hAnsi="Times New Roman" w:cs="Times New Roman"/>
          <w:b/>
          <w:caps/>
          <w:sz w:val="24"/>
          <w:szCs w:val="24"/>
        </w:rPr>
        <w:t>Размеры должностных окладов</w:t>
      </w:r>
      <w:r>
        <w:rPr>
          <w:rFonts w:ascii="Times New Roman" w:hAnsi="Times New Roman" w:cs="Times New Roman"/>
          <w:b/>
          <w:sz w:val="24"/>
          <w:szCs w:val="24"/>
        </w:rPr>
        <w:t xml:space="preserve"> </w:t>
      </w:r>
    </w:p>
    <w:p w:rsidR="00FD75C8" w:rsidRDefault="00FD75C8" w:rsidP="00FD75C8">
      <w:pPr>
        <w:pStyle w:val="ConsPlusNormal"/>
        <w:widowControl/>
        <w:ind w:left="567" w:right="567" w:hanging="27"/>
        <w:jc w:val="center"/>
        <w:outlineLvl w:val="0"/>
        <w:rPr>
          <w:rFonts w:ascii="Times New Roman" w:hAnsi="Times New Roman" w:cs="Times New Roman"/>
          <w:b/>
          <w:sz w:val="24"/>
          <w:szCs w:val="24"/>
        </w:rPr>
      </w:pPr>
      <w:r>
        <w:rPr>
          <w:rFonts w:ascii="Times New Roman" w:hAnsi="Times New Roman" w:cs="Times New Roman"/>
          <w:b/>
          <w:sz w:val="24"/>
          <w:szCs w:val="24"/>
        </w:rPr>
        <w:t>(ставок заработной платы) рабочих отдельных профессий и младшего обслуживающего персонала, занятых обслуживанием органов местного самоуправления</w:t>
      </w:r>
    </w:p>
    <w:p w:rsidR="00FD75C8" w:rsidRDefault="00FD75C8" w:rsidP="00FD75C8">
      <w:pPr>
        <w:pStyle w:val="ConsPlusNormal"/>
        <w:widowControl/>
        <w:ind w:firstLine="540"/>
        <w:jc w:val="center"/>
        <w:outlineLvl w:val="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245"/>
      </w:tblGrid>
      <w:tr w:rsidR="00FD75C8" w:rsidTr="00FD75C8">
        <w:trPr>
          <w:cantSplit/>
          <w:trHeight w:val="1225"/>
        </w:trPr>
        <w:tc>
          <w:tcPr>
            <w:tcW w:w="4077" w:type="dxa"/>
            <w:tcBorders>
              <w:top w:val="single" w:sz="4" w:space="0" w:color="auto"/>
              <w:left w:val="single" w:sz="4" w:space="0" w:color="auto"/>
              <w:bottom w:val="single" w:sz="4" w:space="0" w:color="auto"/>
              <w:right w:val="single" w:sz="4" w:space="0" w:color="auto"/>
            </w:tcBorders>
            <w:hideMark/>
          </w:tcPr>
          <w:p w:rsidR="00FD75C8" w:rsidRDefault="00FD75C8">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w:t>
            </w:r>
          </w:p>
          <w:p w:rsidR="00FD75C8" w:rsidRDefault="00FD75C8">
            <w:pPr>
              <w:pStyle w:val="ConsPlusNormal"/>
              <w:widowControl/>
              <w:spacing w:line="276" w:lineRule="auto"/>
              <w:ind w:firstLine="0"/>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должностей</w:t>
            </w:r>
          </w:p>
        </w:tc>
        <w:tc>
          <w:tcPr>
            <w:tcW w:w="5245" w:type="dxa"/>
            <w:tcBorders>
              <w:top w:val="single" w:sz="4" w:space="0" w:color="auto"/>
              <w:left w:val="single" w:sz="4" w:space="0" w:color="auto"/>
              <w:bottom w:val="single" w:sz="4" w:space="0" w:color="auto"/>
              <w:right w:val="single" w:sz="4" w:space="0" w:color="auto"/>
            </w:tcBorders>
          </w:tcPr>
          <w:p w:rsidR="00FD75C8" w:rsidRDefault="00FD75C8">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Размеры должностных окладов (ставок заработной платы), рублей</w:t>
            </w:r>
          </w:p>
          <w:p w:rsidR="00FD75C8" w:rsidRDefault="00FD75C8">
            <w:pPr>
              <w:pStyle w:val="ConsPlusNormal"/>
              <w:spacing w:line="276" w:lineRule="auto"/>
              <w:jc w:val="center"/>
              <w:outlineLvl w:val="0"/>
              <w:rPr>
                <w:rFonts w:ascii="Times New Roman" w:hAnsi="Times New Roman" w:cs="Times New Roman"/>
                <w:sz w:val="24"/>
                <w:szCs w:val="24"/>
                <w:lang w:eastAsia="en-US"/>
              </w:rPr>
            </w:pPr>
          </w:p>
        </w:tc>
      </w:tr>
      <w:tr w:rsidR="00FD75C8" w:rsidTr="00FD75C8">
        <w:tc>
          <w:tcPr>
            <w:tcW w:w="4077" w:type="dxa"/>
            <w:tcBorders>
              <w:top w:val="single" w:sz="4" w:space="0" w:color="auto"/>
              <w:left w:val="single" w:sz="4" w:space="0" w:color="auto"/>
              <w:bottom w:val="single" w:sz="4" w:space="0" w:color="auto"/>
              <w:right w:val="single" w:sz="4" w:space="0" w:color="auto"/>
            </w:tcBorders>
            <w:hideMark/>
          </w:tcPr>
          <w:p w:rsidR="00FD75C8" w:rsidRDefault="00FD75C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Младший обслуживающий персонал, рабочие</w:t>
            </w:r>
          </w:p>
        </w:tc>
        <w:tc>
          <w:tcPr>
            <w:tcW w:w="5245" w:type="dxa"/>
            <w:tcBorders>
              <w:top w:val="single" w:sz="4" w:space="0" w:color="auto"/>
              <w:left w:val="single" w:sz="4" w:space="0" w:color="auto"/>
              <w:bottom w:val="single" w:sz="4" w:space="0" w:color="auto"/>
              <w:right w:val="single" w:sz="4" w:space="0" w:color="auto"/>
            </w:tcBorders>
            <w:hideMark/>
          </w:tcPr>
          <w:p w:rsidR="00FD75C8" w:rsidRDefault="00264633">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3464</w:t>
            </w:r>
          </w:p>
        </w:tc>
      </w:tr>
    </w:tbl>
    <w:p w:rsidR="00FD75C8" w:rsidRDefault="00FD75C8" w:rsidP="00FD75C8">
      <w:pPr>
        <w:pStyle w:val="ConsPlusNormal"/>
        <w:widowControl/>
        <w:ind w:firstLine="540"/>
        <w:jc w:val="center"/>
        <w:outlineLvl w:val="0"/>
        <w:rPr>
          <w:sz w:val="28"/>
          <w:szCs w:val="28"/>
          <w:lang w:val="en-US"/>
        </w:rPr>
      </w:pPr>
    </w:p>
    <w:p w:rsidR="00FD75C8" w:rsidRDefault="00FD75C8" w:rsidP="00FD75C8"/>
    <w:p w:rsidR="002C40DE" w:rsidRDefault="002C40DE" w:rsidP="005D79C8">
      <w:pPr>
        <w:pStyle w:val="ConsPlusNormal"/>
        <w:widowControl/>
        <w:ind w:firstLine="0"/>
        <w:rPr>
          <w:rFonts w:ascii="Times New Roman" w:hAnsi="Times New Roman" w:cs="Times New Roman"/>
          <w:sz w:val="24"/>
          <w:szCs w:val="24"/>
        </w:rPr>
      </w:pPr>
    </w:p>
    <w:sectPr w:rsidR="002C4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928"/>
    <w:rsid w:val="001D76AF"/>
    <w:rsid w:val="00264633"/>
    <w:rsid w:val="002C40DE"/>
    <w:rsid w:val="00320198"/>
    <w:rsid w:val="00392B3C"/>
    <w:rsid w:val="0040111F"/>
    <w:rsid w:val="00447B97"/>
    <w:rsid w:val="00492928"/>
    <w:rsid w:val="00553B93"/>
    <w:rsid w:val="005D79C8"/>
    <w:rsid w:val="006441D8"/>
    <w:rsid w:val="00710634"/>
    <w:rsid w:val="00731CBD"/>
    <w:rsid w:val="00785135"/>
    <w:rsid w:val="0079662C"/>
    <w:rsid w:val="007C0C45"/>
    <w:rsid w:val="00826449"/>
    <w:rsid w:val="008D41F4"/>
    <w:rsid w:val="009733C7"/>
    <w:rsid w:val="00B22DE8"/>
    <w:rsid w:val="00C75BCD"/>
    <w:rsid w:val="00CF698A"/>
    <w:rsid w:val="00D1291C"/>
    <w:rsid w:val="00D779AB"/>
    <w:rsid w:val="00DB2BC1"/>
    <w:rsid w:val="00E171C2"/>
    <w:rsid w:val="00ED76F8"/>
    <w:rsid w:val="00FB515C"/>
    <w:rsid w:val="00FC2760"/>
    <w:rsid w:val="00FD75C8"/>
    <w:rsid w:val="00FE1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4FAF"/>
  <w15:docId w15:val="{8605B119-F6FB-4F67-8BF8-4F9AB778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29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Знак Знак Знак"/>
    <w:basedOn w:val="a"/>
    <w:rsid w:val="00492928"/>
    <w:pPr>
      <w:widowControl w:val="0"/>
      <w:adjustRightInd w:val="0"/>
      <w:spacing w:after="160" w:line="240" w:lineRule="exact"/>
      <w:jc w:val="right"/>
    </w:pPr>
    <w:rPr>
      <w:sz w:val="20"/>
      <w:szCs w:val="20"/>
      <w:lang w:val="en-GB" w:eastAsia="en-US"/>
    </w:rPr>
  </w:style>
  <w:style w:type="paragraph" w:styleId="a4">
    <w:name w:val="Body Text"/>
    <w:basedOn w:val="a"/>
    <w:link w:val="a5"/>
    <w:rsid w:val="00492928"/>
    <w:pPr>
      <w:jc w:val="both"/>
    </w:pPr>
    <w:rPr>
      <w:sz w:val="28"/>
    </w:rPr>
  </w:style>
  <w:style w:type="character" w:customStyle="1" w:styleId="a5">
    <w:name w:val="Основной текст Знак"/>
    <w:basedOn w:val="a0"/>
    <w:link w:val="a4"/>
    <w:rsid w:val="00492928"/>
    <w:rPr>
      <w:rFonts w:ascii="Times New Roman" w:eastAsia="Times New Roman" w:hAnsi="Times New Roman" w:cs="Times New Roman"/>
      <w:sz w:val="28"/>
      <w:szCs w:val="24"/>
      <w:lang w:eastAsia="ru-RU"/>
    </w:rPr>
  </w:style>
  <w:style w:type="table" w:styleId="a6">
    <w:name w:val="Table Grid"/>
    <w:basedOn w:val="a1"/>
    <w:rsid w:val="004929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5D79C8"/>
    <w:rPr>
      <w:color w:val="0000FF"/>
      <w:u w:val="single"/>
    </w:rPr>
  </w:style>
  <w:style w:type="paragraph" w:styleId="a8">
    <w:name w:val="Balloon Text"/>
    <w:basedOn w:val="a"/>
    <w:link w:val="a9"/>
    <w:uiPriority w:val="99"/>
    <w:semiHidden/>
    <w:unhideWhenUsed/>
    <w:rsid w:val="00B22DE8"/>
    <w:rPr>
      <w:rFonts w:ascii="Segoe UI" w:hAnsi="Segoe UI" w:cs="Segoe UI"/>
      <w:sz w:val="18"/>
      <w:szCs w:val="18"/>
    </w:rPr>
  </w:style>
  <w:style w:type="character" w:customStyle="1" w:styleId="a9">
    <w:name w:val="Текст выноски Знак"/>
    <w:basedOn w:val="a0"/>
    <w:link w:val="a8"/>
    <w:uiPriority w:val="99"/>
    <w:semiHidden/>
    <w:rsid w:val="00B22DE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7369">
      <w:bodyDiv w:val="1"/>
      <w:marLeft w:val="0"/>
      <w:marRight w:val="0"/>
      <w:marTop w:val="0"/>
      <w:marBottom w:val="0"/>
      <w:divBdr>
        <w:top w:val="none" w:sz="0" w:space="0" w:color="auto"/>
        <w:left w:val="none" w:sz="0" w:space="0" w:color="auto"/>
        <w:bottom w:val="none" w:sz="0" w:space="0" w:color="auto"/>
        <w:right w:val="none" w:sz="0" w:space="0" w:color="auto"/>
      </w:divBdr>
    </w:div>
    <w:div w:id="420370901">
      <w:bodyDiv w:val="1"/>
      <w:marLeft w:val="0"/>
      <w:marRight w:val="0"/>
      <w:marTop w:val="0"/>
      <w:marBottom w:val="0"/>
      <w:divBdr>
        <w:top w:val="none" w:sz="0" w:space="0" w:color="auto"/>
        <w:left w:val="none" w:sz="0" w:space="0" w:color="auto"/>
        <w:bottom w:val="none" w:sz="0" w:space="0" w:color="auto"/>
        <w:right w:val="none" w:sz="0" w:space="0" w:color="auto"/>
      </w:divBdr>
    </w:div>
    <w:div w:id="727145098">
      <w:bodyDiv w:val="1"/>
      <w:marLeft w:val="0"/>
      <w:marRight w:val="0"/>
      <w:marTop w:val="0"/>
      <w:marBottom w:val="0"/>
      <w:divBdr>
        <w:top w:val="none" w:sz="0" w:space="0" w:color="auto"/>
        <w:left w:val="none" w:sz="0" w:space="0" w:color="auto"/>
        <w:bottom w:val="none" w:sz="0" w:space="0" w:color="auto"/>
        <w:right w:val="none" w:sz="0" w:space="0" w:color="auto"/>
      </w:divBdr>
    </w:div>
    <w:div w:id="130450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01EFF9880E1450C7A47DF06E88997D5386AEE70C16386670624F2DEA036B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1188</Words>
  <Characters>6775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Матроскин</cp:lastModifiedBy>
  <cp:revision>32</cp:revision>
  <cp:lastPrinted>2022-09-22T12:12:00Z</cp:lastPrinted>
  <dcterms:created xsi:type="dcterms:W3CDTF">2019-01-28T06:54:00Z</dcterms:created>
  <dcterms:modified xsi:type="dcterms:W3CDTF">2022-09-22T12:13:00Z</dcterms:modified>
</cp:coreProperties>
</file>