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2" w:rsidRDefault="004A7052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ВИХАРЕВСКАЯ СЕЛЬСКАЯ ДУМА</w:t>
      </w:r>
    </w:p>
    <w:p w:rsidR="004A7052" w:rsidRDefault="004A7052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4A7052" w:rsidRPr="004A7052" w:rsidRDefault="004A7052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052" w:rsidRDefault="004A7052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>Р Е Ш Е Н И Е</w:t>
      </w:r>
    </w:p>
    <w:p w:rsidR="009017B0" w:rsidRPr="004A7052" w:rsidRDefault="009017B0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052" w:rsidRDefault="00746AE0" w:rsidP="00746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.</w:t>
      </w:r>
      <w:r w:rsidR="004A7052">
        <w:rPr>
          <w:rFonts w:ascii="Times New Roman" w:hAnsi="Times New Roman" w:cs="Times New Roman"/>
          <w:sz w:val="28"/>
          <w:szCs w:val="28"/>
        </w:rPr>
        <w:t>04</w:t>
      </w:r>
      <w:r w:rsidR="004A7052" w:rsidRPr="004A7052">
        <w:rPr>
          <w:rFonts w:ascii="Times New Roman" w:hAnsi="Times New Roman" w:cs="Times New Roman"/>
          <w:sz w:val="28"/>
          <w:szCs w:val="28"/>
        </w:rPr>
        <w:t>.20</w:t>
      </w:r>
      <w:r w:rsidR="004A7052">
        <w:rPr>
          <w:rFonts w:ascii="Times New Roman" w:hAnsi="Times New Roman" w:cs="Times New Roman"/>
          <w:sz w:val="28"/>
          <w:szCs w:val="28"/>
        </w:rPr>
        <w:t>21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  <w:r w:rsidR="004A7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2/4</w:t>
      </w:r>
    </w:p>
    <w:p w:rsidR="004A7052" w:rsidRPr="004A7052" w:rsidRDefault="004A7052" w:rsidP="004A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052" w:rsidRDefault="004A7052" w:rsidP="00511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самообложении граждан </w:t>
      </w:r>
      <w:proofErr w:type="spellStart"/>
      <w:r w:rsidR="00511AC4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511AC4">
        <w:rPr>
          <w:rFonts w:ascii="Times New Roman" w:hAnsi="Times New Roman" w:cs="Times New Roman"/>
          <w:sz w:val="28"/>
          <w:szCs w:val="28"/>
        </w:rPr>
        <w:t xml:space="preserve"> </w:t>
      </w:r>
      <w:r w:rsidRPr="004A70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AC4" w:rsidRPr="004A7052" w:rsidRDefault="00511AC4" w:rsidP="00511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043" w:rsidRDefault="005C443B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43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443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C443B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РФ", Уставом муниципального образования </w:t>
      </w:r>
      <w:proofErr w:type="spellStart"/>
      <w:r w:rsidRPr="005C443B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Pr="005C443B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5C443B">
        <w:rPr>
          <w:rFonts w:ascii="Times New Roman" w:hAnsi="Times New Roman" w:cs="Times New Roman"/>
          <w:sz w:val="28"/>
          <w:szCs w:val="28"/>
        </w:rPr>
        <w:t>Вихаревская</w:t>
      </w:r>
      <w:proofErr w:type="spellEnd"/>
      <w:r w:rsidRPr="005C443B">
        <w:rPr>
          <w:rFonts w:ascii="Times New Roman" w:hAnsi="Times New Roman" w:cs="Times New Roman"/>
          <w:sz w:val="28"/>
          <w:szCs w:val="28"/>
        </w:rPr>
        <w:t xml:space="preserve"> сельская  Дума решила:</w:t>
      </w:r>
    </w:p>
    <w:p w:rsidR="005C443B" w:rsidRPr="005C443B" w:rsidRDefault="005C443B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052" w:rsidRPr="004A7052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 </w:t>
      </w:r>
      <w:r w:rsidR="00511AC4">
        <w:rPr>
          <w:rFonts w:ascii="Times New Roman" w:hAnsi="Times New Roman" w:cs="Times New Roman"/>
          <w:sz w:val="28"/>
          <w:szCs w:val="28"/>
        </w:rPr>
        <w:t xml:space="preserve">     </w:t>
      </w:r>
      <w:r w:rsidRPr="004A7052">
        <w:rPr>
          <w:rFonts w:ascii="Times New Roman" w:hAnsi="Times New Roman" w:cs="Times New Roman"/>
          <w:sz w:val="28"/>
          <w:szCs w:val="28"/>
        </w:rPr>
        <w:t>1. Утвердить Положение о самообложении граждан</w:t>
      </w:r>
      <w:r w:rsidR="00511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AC4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511AC4">
        <w:rPr>
          <w:rFonts w:ascii="Times New Roman" w:hAnsi="Times New Roman" w:cs="Times New Roman"/>
          <w:sz w:val="28"/>
          <w:szCs w:val="28"/>
        </w:rPr>
        <w:t xml:space="preserve"> </w:t>
      </w:r>
      <w:r w:rsidRPr="004A7052">
        <w:rPr>
          <w:rFonts w:ascii="Times New Roman" w:hAnsi="Times New Roman" w:cs="Times New Roman"/>
          <w:sz w:val="28"/>
          <w:szCs w:val="28"/>
        </w:rPr>
        <w:t>сельского поселения (приложение № 1)</w:t>
      </w:r>
      <w:r w:rsidR="00F71043">
        <w:rPr>
          <w:rFonts w:ascii="Times New Roman" w:hAnsi="Times New Roman" w:cs="Times New Roman"/>
          <w:sz w:val="28"/>
          <w:szCs w:val="28"/>
        </w:rPr>
        <w:t>.</w:t>
      </w:r>
      <w:r w:rsidRPr="004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3B" w:rsidRDefault="005C443B" w:rsidP="005C4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AC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A7052" w:rsidRPr="004A7052">
        <w:rPr>
          <w:sz w:val="28"/>
          <w:szCs w:val="28"/>
        </w:rPr>
        <w:t xml:space="preserve">. </w:t>
      </w:r>
      <w:r w:rsidR="002309B3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Думы от 14.09.2012 № 12/2 «Об утверждении Положения о самообложении граждан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5C443B" w:rsidRPr="005C443B" w:rsidRDefault="005C443B" w:rsidP="005C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A7052" w:rsidRPr="004A7052">
        <w:rPr>
          <w:rFonts w:ascii="Times New Roman" w:hAnsi="Times New Roman" w:cs="Times New Roman"/>
          <w:sz w:val="28"/>
          <w:szCs w:val="28"/>
        </w:rPr>
        <w:t>. О</w:t>
      </w:r>
      <w:r w:rsidR="00F71043">
        <w:rPr>
          <w:rFonts w:ascii="Times New Roman" w:hAnsi="Times New Roman" w:cs="Times New Roman"/>
          <w:sz w:val="28"/>
          <w:szCs w:val="28"/>
        </w:rPr>
        <w:t>бнарод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овать решение </w:t>
      </w:r>
      <w:r w:rsidR="00511AC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сайте администрации </w:t>
      </w:r>
      <w:proofErr w:type="spellStart"/>
      <w:r w:rsidR="00511AC4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511AC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BF1986">
        <w:rPr>
          <w:rFonts w:ascii="Times New Roman" w:hAnsi="Times New Roman" w:cs="Times New Roman"/>
          <w:sz w:val="28"/>
          <w:szCs w:val="28"/>
        </w:rPr>
        <w:t>.</w:t>
      </w:r>
    </w:p>
    <w:p w:rsidR="005C443B" w:rsidRPr="005C443B" w:rsidRDefault="005C443B" w:rsidP="005C443B">
      <w:pPr>
        <w:rPr>
          <w:sz w:val="28"/>
          <w:szCs w:val="28"/>
        </w:rPr>
      </w:pPr>
      <w:r w:rsidRPr="005C44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C44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C443B">
        <w:rPr>
          <w:sz w:val="28"/>
          <w:szCs w:val="28"/>
        </w:rPr>
        <w:t>. Настоящее решение вступает в силу с момента его обнародования.</w:t>
      </w:r>
    </w:p>
    <w:p w:rsidR="00BF1986" w:rsidRDefault="00BF1986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986" w:rsidRDefault="00BF1986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986" w:rsidRPr="004A7052" w:rsidRDefault="00BF1986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7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7E4D6C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462" w:rsidRDefault="00071462" w:rsidP="00071462"/>
    <w:p w:rsidR="00071462" w:rsidRDefault="00071462" w:rsidP="005C443B">
      <w:r>
        <w:t xml:space="preserve">    </w:t>
      </w: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043" w:rsidRDefault="00F71043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043" w:rsidRDefault="00F71043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043" w:rsidRDefault="00F71043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AE0" w:rsidRDefault="00746AE0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052" w:rsidRPr="004A7052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C" w:rsidRDefault="004A7052" w:rsidP="007E4D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</w:t>
      </w:r>
    </w:p>
    <w:p w:rsidR="007E4D6C" w:rsidRDefault="007E4D6C" w:rsidP="007E4D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Вихаревской</w:t>
      </w:r>
      <w:proofErr w:type="spellEnd"/>
      <w:r w:rsidR="004A7052" w:rsidRPr="004A705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 Думы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52" w:rsidRDefault="007E4D6C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от </w:t>
      </w:r>
      <w:r w:rsidR="00746AE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AE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052" w:rsidRPr="004A70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№ </w:t>
      </w:r>
      <w:r w:rsidR="00746AE0">
        <w:rPr>
          <w:rFonts w:ascii="Times New Roman" w:hAnsi="Times New Roman" w:cs="Times New Roman"/>
          <w:sz w:val="28"/>
          <w:szCs w:val="28"/>
        </w:rPr>
        <w:t>2/4</w:t>
      </w:r>
      <w:bookmarkStart w:id="0" w:name="_GoBack"/>
      <w:bookmarkEnd w:id="0"/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C" w:rsidRDefault="007E4D6C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D6C" w:rsidRPr="004A7052" w:rsidRDefault="007E4D6C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D6C" w:rsidRDefault="004A7052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A7052" w:rsidRDefault="004A7052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 w:rsidR="007E4D6C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7E4D6C">
        <w:rPr>
          <w:rFonts w:ascii="Times New Roman" w:hAnsi="Times New Roman" w:cs="Times New Roman"/>
          <w:sz w:val="28"/>
          <w:szCs w:val="28"/>
        </w:rPr>
        <w:t xml:space="preserve"> </w:t>
      </w:r>
      <w:r w:rsidRPr="004A70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E4D6C" w:rsidRPr="004A7052" w:rsidRDefault="007E4D6C" w:rsidP="007E4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D6C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A7052" w:rsidRPr="004A7052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Положение устанавливает цели данного налога, плательщиков налога, порядок принятия решения о самообложении, размеры и сроки уплаты налога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сельском поселении. </w:t>
      </w:r>
    </w:p>
    <w:p w:rsidR="004A7052" w:rsidRPr="004A7052" w:rsidRDefault="007E4D6C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Установить, что самообложение может производиться в сельском поселении как в целом по поселению, так и в его отдельных населенных пунктах в целях привлечения дополнительных средств населения для осуществления мероприятий по благоустройству, инженерной инфраструктур</w:t>
      </w:r>
      <w:r w:rsidR="000D2896">
        <w:rPr>
          <w:rFonts w:ascii="Times New Roman" w:hAnsi="Times New Roman" w:cs="Times New Roman"/>
          <w:sz w:val="28"/>
          <w:szCs w:val="28"/>
        </w:rPr>
        <w:t>е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и социально-культурному развитию</w:t>
      </w:r>
      <w:r w:rsidR="000D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96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4A7052" w:rsidRPr="004A705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1. Вопрос о проведении самообложения решается на референдуме (сходе граждан) сельского поселения. Решение о назначении референдума (схода) граждан для решения вопросов введения самообложения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по инициативе главы 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2" w:rsidRPr="004A705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A7052" w:rsidRPr="004A7052">
        <w:rPr>
          <w:rFonts w:ascii="Times New Roman" w:hAnsi="Times New Roman" w:cs="Times New Roman"/>
          <w:sz w:val="28"/>
          <w:szCs w:val="28"/>
        </w:rPr>
        <w:t>, выдвинутой ими совместно. 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Сход считается правомочным, если на нем присутствует более 50% граждан, достигших 18 лет и проживающих на территории, на которой предусмотрено введение самообложения граждан –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Референдум о проведении самообложения назначается и проводится в порядке, установленном федеральным законодательством. 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2. Решение о проведении самообложения принимается большинством голосов граждан, пришедших на референдум (присутствующих на сходе). Вместе с принятием решения о проведении самообложения референдум (сход граждан) определяет, на какие мероприятия и в каких размерах в текущем году должны быть израсходованы средства самообложения.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3.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жителей.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4.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4A7052" w:rsidRPr="004A7052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2896">
        <w:rPr>
          <w:rFonts w:ascii="Times New Roman" w:hAnsi="Times New Roman" w:cs="Times New Roman"/>
          <w:sz w:val="28"/>
          <w:szCs w:val="28"/>
        </w:rPr>
        <w:t xml:space="preserve">     </w:t>
      </w:r>
      <w:r w:rsidRPr="004A7052">
        <w:rPr>
          <w:rFonts w:ascii="Times New Roman" w:hAnsi="Times New Roman" w:cs="Times New Roman"/>
          <w:sz w:val="28"/>
          <w:szCs w:val="28"/>
        </w:rPr>
        <w:t xml:space="preserve">5. Решение референдума (схода граждан) о проведении самообложения является обязательным для всех граждан, проживающих на территории </w:t>
      </w:r>
      <w:proofErr w:type="spellStart"/>
      <w:r w:rsidR="000D2896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0D2896">
        <w:rPr>
          <w:rFonts w:ascii="Times New Roman" w:hAnsi="Times New Roman" w:cs="Times New Roman"/>
          <w:sz w:val="28"/>
          <w:szCs w:val="28"/>
        </w:rPr>
        <w:t xml:space="preserve"> </w:t>
      </w:r>
      <w:r w:rsidRPr="004A705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A7052" w:rsidRPr="004A7052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6. Уплата платежей по самообложению производится всеми гражданами, достигшими 18- летнего возраста, местожительство которых расположено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4A7052" w:rsidRPr="004A7052">
        <w:rPr>
          <w:rFonts w:ascii="Times New Roman" w:hAnsi="Times New Roman" w:cs="Times New Roman"/>
          <w:sz w:val="28"/>
          <w:szCs w:val="28"/>
        </w:rPr>
        <w:t xml:space="preserve"> сельского поселения или той части, где проведен референдум (сход), независимо от их участия в референдуме (сходе граждан) и отношения, выраженного ими при голосовании. </w:t>
      </w:r>
      <w:r w:rsidR="00A47BC7" w:rsidRPr="00A47BC7">
        <w:rPr>
          <w:rFonts w:ascii="Times New Roman" w:hAnsi="Times New Roman" w:cs="Times New Roman"/>
          <w:sz w:val="28"/>
          <w:szCs w:val="28"/>
        </w:rPr>
        <w:t>Платежи самообложения вносятся в бюджет муниципального образования один раз в срок до 25 декабря текущего года, путем перечисления денежных средств на расчетный счет поселения или внесения денежных средств непосредственно в кассу администрации поселения.</w:t>
      </w:r>
    </w:p>
    <w:p w:rsidR="004A7052" w:rsidRPr="004A7052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в порядке, установленном федеральным законодательством для взыскания не внесенных в срок налогов и неналоговых платежей. 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7. Средства самообложения отражаются в отдельной смете доходов и расходов, включаются в бюджет сельского поселения и расходуются на мероприятия, установленные референдумом (сходом граждан) в соответствии с примерным перечнем мероприятий.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8. Средства самообложения, не использованные в текущем году, остаются на счете бюджета сельского поселения и могут быть использованы в следующем году на те же цели. </w:t>
      </w:r>
    </w:p>
    <w:p w:rsidR="004A7052" w:rsidRPr="004A7052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обеспечивает проведение за счет средств самообложения мероприятий, установленных референдумом или сходом граждан, и отчитывается о расходовании этих средств перед населением и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Вихаревской</w:t>
      </w:r>
      <w:proofErr w:type="spellEnd"/>
      <w:r w:rsidR="004A7052" w:rsidRPr="004A705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Думы.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96" w:rsidRDefault="000D2896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>10. Примерный перечень мероприятий, на которые могут расходоваться средства самообложения граждан сельского поселения:</w:t>
      </w:r>
    </w:p>
    <w:p w:rsidR="000D2896" w:rsidRDefault="004A7052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052">
        <w:rPr>
          <w:rFonts w:ascii="Times New Roman" w:hAnsi="Times New Roman" w:cs="Times New Roman"/>
          <w:sz w:val="28"/>
          <w:szCs w:val="28"/>
        </w:rPr>
        <w:t xml:space="preserve"> 1) благоустройство населенных пунктов; </w:t>
      </w:r>
    </w:p>
    <w:p w:rsidR="009017B0" w:rsidRDefault="005C443B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2" w:rsidRPr="004A7052">
        <w:rPr>
          <w:rFonts w:ascii="Times New Roman" w:hAnsi="Times New Roman" w:cs="Times New Roman"/>
          <w:sz w:val="28"/>
          <w:szCs w:val="28"/>
        </w:rPr>
        <w:t>2) строительство и ремонт дорог, мостов, спортивных сооружений, объектов жилищно-коммунального хозяйства</w:t>
      </w:r>
      <w:r w:rsidR="009017B0">
        <w:rPr>
          <w:rFonts w:ascii="Times New Roman" w:hAnsi="Times New Roman" w:cs="Times New Roman"/>
          <w:sz w:val="28"/>
          <w:szCs w:val="28"/>
        </w:rPr>
        <w:t>;</w:t>
      </w:r>
    </w:p>
    <w:p w:rsidR="004A7052" w:rsidRPr="004A7052" w:rsidRDefault="005C443B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7B0">
        <w:rPr>
          <w:rFonts w:ascii="Times New Roman" w:hAnsi="Times New Roman" w:cs="Times New Roman"/>
          <w:sz w:val="28"/>
          <w:szCs w:val="28"/>
        </w:rPr>
        <w:t>3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) другие мероприятия по благоустройству, развитию инженерной инфраструктуры и социально-культурному развитию поселения. </w:t>
      </w:r>
    </w:p>
    <w:p w:rsidR="004A7052" w:rsidRDefault="009017B0" w:rsidP="004A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52" w:rsidRPr="004A7052">
        <w:rPr>
          <w:rFonts w:ascii="Times New Roman" w:hAnsi="Times New Roman" w:cs="Times New Roman"/>
          <w:sz w:val="28"/>
          <w:szCs w:val="28"/>
        </w:rPr>
        <w:t xml:space="preserve">11. Жалобы на неправильное исчисление самообложения рассматриваются в соответствии с действующим законодательством. </w:t>
      </w:r>
    </w:p>
    <w:p w:rsidR="009017B0" w:rsidRDefault="009017B0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7B0" w:rsidRDefault="009017B0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7B0" w:rsidRDefault="009017B0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7B0" w:rsidRPr="004A7052" w:rsidRDefault="009017B0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5AC" w:rsidRPr="004A7052" w:rsidRDefault="004D35AC" w:rsidP="004A70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35AC" w:rsidRPr="004A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2"/>
    <w:rsid w:val="00071462"/>
    <w:rsid w:val="000D2896"/>
    <w:rsid w:val="002309B3"/>
    <w:rsid w:val="003D0766"/>
    <w:rsid w:val="004A7052"/>
    <w:rsid w:val="004D35AC"/>
    <w:rsid w:val="00511AC4"/>
    <w:rsid w:val="005C443B"/>
    <w:rsid w:val="007342F5"/>
    <w:rsid w:val="00746AE0"/>
    <w:rsid w:val="007E4D6C"/>
    <w:rsid w:val="009017B0"/>
    <w:rsid w:val="00A47BC7"/>
    <w:rsid w:val="00BF1986"/>
    <w:rsid w:val="00F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ИГОРЬ</cp:lastModifiedBy>
  <cp:revision>9</cp:revision>
  <cp:lastPrinted>2021-04-29T11:32:00Z</cp:lastPrinted>
  <dcterms:created xsi:type="dcterms:W3CDTF">2021-04-12T07:26:00Z</dcterms:created>
  <dcterms:modified xsi:type="dcterms:W3CDTF">2021-04-29T11:32:00Z</dcterms:modified>
</cp:coreProperties>
</file>