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9C" w:rsidRPr="00BE1075" w:rsidRDefault="000E4F0A" w:rsidP="004843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3554828"/>
      <w:bookmarkStart w:id="1" w:name="_Toc273558607"/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39C" w:rsidRPr="00BE1075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0F5B51" w:rsidRDefault="004711EA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BE1075">
        <w:rPr>
          <w:szCs w:val="24"/>
        </w:rPr>
        <w:fldChar w:fldCharType="begin"/>
      </w:r>
      <w:r w:rsidR="000B18F8" w:rsidRPr="00BE1075">
        <w:rPr>
          <w:szCs w:val="24"/>
        </w:rPr>
        <w:instrText xml:space="preserve"> TOC \h \z \t "Заголовок 1;1;Заголовок 2;2;Заголовок 3;3" </w:instrText>
      </w:r>
      <w:r w:rsidRPr="00BE1075">
        <w:rPr>
          <w:szCs w:val="24"/>
        </w:rPr>
        <w:fldChar w:fldCharType="separate"/>
      </w:r>
      <w:hyperlink w:anchor="_Toc425855474" w:history="1">
        <w:r w:rsidR="000F5B51" w:rsidRPr="00E65A47">
          <w:rPr>
            <w:rStyle w:val="a3"/>
            <w:noProof/>
          </w:rPr>
          <w:t>Введение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_Toc425855474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7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5855475" w:history="1">
        <w:r w:rsidR="000F5B51" w:rsidRPr="00E65A47">
          <w:rPr>
            <w:rStyle w:val="a3"/>
            <w:noProof/>
          </w:rPr>
          <w:t>1. Прогноз развития территории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_Toc425855475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76" w:history="1">
        <w:r w:rsidR="000F5B51" w:rsidRPr="00E65A47">
          <w:rPr>
            <w:rStyle w:val="a3"/>
            <w:noProof/>
          </w:rPr>
          <w:t>1.1 Предпосылки развития территории муниципального образования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_Toc425855476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77" w:history="1">
        <w:r w:rsidR="000F5B51" w:rsidRPr="00E65A47">
          <w:rPr>
            <w:rStyle w:val="a3"/>
            <w:noProof/>
          </w:rPr>
          <w:t>1.2 Демографическая ситуация. Прогноз численности населения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_Toc425855477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78" w:history="1">
        <w:r w:rsidR="000F5B51" w:rsidRPr="00E65A47">
          <w:rPr>
            <w:rStyle w:val="a3"/>
            <w:noProof/>
          </w:rPr>
          <w:t>1.3 Прогноз развития экономики муниципального образования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_Toc425855478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14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5855479" w:history="1">
        <w:r w:rsidR="000F5B51" w:rsidRPr="00E65A47">
          <w:rPr>
            <w:rStyle w:val="a3"/>
            <w:noProof/>
          </w:rPr>
          <w:t>2. Формирование целей территориального планирования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_Toc425855479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17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5855480" w:history="1">
        <w:r w:rsidR="000F5B51" w:rsidRPr="00E65A47">
          <w:rPr>
            <w:rStyle w:val="a3"/>
            <w:noProof/>
          </w:rPr>
          <w:t>3. Предложения по территориальному планированию (проектные предложения генерального плана)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_Toc425855480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81" w:history="1">
        <w:r w:rsidR="000F5B51" w:rsidRPr="00E65A47">
          <w:rPr>
            <w:rStyle w:val="a3"/>
            <w:noProof/>
          </w:rPr>
          <w:t>3.1 Развитие планировочной структуры муниципального образования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_Toc425855481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2" w:history="1">
        <w:r w:rsidR="000F5B51" w:rsidRPr="00E65A47">
          <w:rPr>
            <w:rStyle w:val="a3"/>
            <w:noProof/>
          </w:rPr>
          <w:t>3.1.1 Установление границ населённых пунктов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_Toc425855482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18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3" w:history="1">
        <w:r w:rsidR="000F5B51" w:rsidRPr="00E65A47">
          <w:rPr>
            <w:rStyle w:val="a3"/>
            <w:noProof/>
          </w:rPr>
          <w:t>3.1.2 Приоритеты в развитии территорий поселения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_Toc425855483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20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4" w:history="1">
        <w:r w:rsidR="000F5B51" w:rsidRPr="00E65A47">
          <w:rPr>
            <w:rStyle w:val="a3"/>
            <w:noProof/>
          </w:rPr>
          <w:t>3.1.3 Трансформация функционального зонирования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_Toc425855484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21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5" w:history="1">
        <w:r w:rsidR="000F5B51" w:rsidRPr="00E65A47">
          <w:rPr>
            <w:rStyle w:val="a3"/>
            <w:noProof/>
          </w:rPr>
          <w:t>3.1.4 Планировочная организация территории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_Toc425855485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22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6" w:history="1">
        <w:r w:rsidR="000F5B51" w:rsidRPr="00E65A47">
          <w:rPr>
            <w:rStyle w:val="a3"/>
            <w:noProof/>
          </w:rPr>
          <w:t>3.1.5 Концепция территориального развития поселения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_Toc425855486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23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7" w:history="1">
        <w:r w:rsidR="000F5B51" w:rsidRPr="00E65A47">
          <w:rPr>
            <w:rStyle w:val="a3"/>
            <w:noProof/>
          </w:rPr>
          <w:t>3.1.6 Развитие и совершенствование функционального зонирования и планировочной структуры поселения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_Toc425855487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23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88" w:history="1">
        <w:r w:rsidR="000F5B51" w:rsidRPr="00E65A47">
          <w:rPr>
            <w:rStyle w:val="a3"/>
            <w:noProof/>
          </w:rPr>
          <w:t>3.2 Жилищное строительство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_Toc425855488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30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89" w:history="1">
        <w:r w:rsidR="000F5B51" w:rsidRPr="00E65A47">
          <w:rPr>
            <w:rStyle w:val="a3"/>
            <w:noProof/>
          </w:rPr>
          <w:t>3.2.1 Основные направления жилищного строительства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_Toc425855489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30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0" w:history="1">
        <w:r w:rsidR="000F5B51" w:rsidRPr="00E65A47">
          <w:rPr>
            <w:rStyle w:val="a3"/>
            <w:noProof/>
          </w:rPr>
          <w:t>3.2.2 Площадки жилищного строительства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_Toc425855490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91" w:history="1">
        <w:r w:rsidR="000F5B51" w:rsidRPr="00E65A47">
          <w:rPr>
            <w:rStyle w:val="a3"/>
            <w:noProof/>
          </w:rPr>
          <w:t>3.3 Совершенствование сети обслуживания территории объектами социальной инфраструктуры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_Toc425855491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2" w:history="1">
        <w:r w:rsidR="000F5B51" w:rsidRPr="00E65A47">
          <w:rPr>
            <w:rStyle w:val="a3"/>
            <w:noProof/>
          </w:rPr>
          <w:t>3.3.1 Учреждения образования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_Toc425855492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34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3" w:history="1">
        <w:r w:rsidR="000F5B51" w:rsidRPr="00E65A47">
          <w:rPr>
            <w:rStyle w:val="a3"/>
            <w:noProof/>
          </w:rPr>
          <w:t>3.3.2 Учреждения здравоохранения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_Toc425855493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34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4" w:history="1">
        <w:r w:rsidR="000F5B51" w:rsidRPr="00E65A47">
          <w:rPr>
            <w:rStyle w:val="a3"/>
            <w:noProof/>
          </w:rPr>
          <w:t>3.3.3 Спортивные и физкультурно-оздоровительные учреждения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_Toc425855494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35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5" w:history="1">
        <w:r w:rsidR="000F5B51" w:rsidRPr="00E65A47">
          <w:rPr>
            <w:rStyle w:val="a3"/>
            <w:noProof/>
          </w:rPr>
          <w:t>3.3.4 Учреждения культуры и искусства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_Toc425855495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35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96" w:history="1">
        <w:r w:rsidR="000F5B51" w:rsidRPr="00E65A47">
          <w:rPr>
            <w:rStyle w:val="a3"/>
            <w:noProof/>
          </w:rPr>
          <w:t>3.4 Развитие коммерческого сектора системы обслуживания населения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_Toc425855496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35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7" w:history="1">
        <w:r w:rsidR="000F5B51" w:rsidRPr="00E65A47">
          <w:rPr>
            <w:rStyle w:val="a3"/>
            <w:noProof/>
          </w:rPr>
          <w:t>3.4.1 Предприятия торговли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_Toc425855497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498" w:history="1">
        <w:r w:rsidR="000F5B51" w:rsidRPr="00E65A47">
          <w:rPr>
            <w:rStyle w:val="a3"/>
            <w:noProof/>
          </w:rPr>
          <w:t>3.4.2 Предприятия общественного питания и бытового обслуживания, гостиницы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_Toc425855498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499" w:history="1">
        <w:r w:rsidR="000F5B51" w:rsidRPr="00E65A47">
          <w:rPr>
            <w:rStyle w:val="a3"/>
            <w:noProof/>
          </w:rPr>
          <w:t>3.5 Развитие зон производственных и коммунально-складских объектов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_Toc425855499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37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00" w:history="1">
        <w:r w:rsidR="000F5B51" w:rsidRPr="00E65A47">
          <w:rPr>
            <w:rStyle w:val="a3"/>
            <w:noProof/>
          </w:rPr>
          <w:t>3.6 Развитие транспортного комплекса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_Toc425855500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1" w:history="1">
        <w:r w:rsidR="000F5B51" w:rsidRPr="00E65A47">
          <w:rPr>
            <w:rStyle w:val="a3"/>
            <w:noProof/>
          </w:rPr>
          <w:t>3.6.1 Приоритеты развития транспортного комплекса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_Toc425855501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2" w:history="1">
        <w:r w:rsidR="000F5B51" w:rsidRPr="00E65A47">
          <w:rPr>
            <w:rStyle w:val="a3"/>
            <w:noProof/>
          </w:rPr>
          <w:t>3.6.2 Развитие внешнего транспорта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_Toc425855502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3" w:history="1">
        <w:r w:rsidR="000F5B51" w:rsidRPr="00E65A47">
          <w:rPr>
            <w:rStyle w:val="a3"/>
            <w:noProof/>
          </w:rPr>
          <w:t>3.6.3 Оптимизация улично-дорожной сети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_Toc425855503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4" w:history="1">
        <w:r w:rsidR="000F5B51" w:rsidRPr="00E65A47">
          <w:rPr>
            <w:rStyle w:val="a3"/>
            <w:noProof/>
          </w:rPr>
          <w:t>3.6.4 Развитие поселкового транспорта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_Toc425855504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39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05" w:history="1">
        <w:r w:rsidR="000F5B51" w:rsidRPr="00E65A47">
          <w:rPr>
            <w:rStyle w:val="a3"/>
            <w:noProof/>
          </w:rPr>
          <w:t>3.7 Развитие рекреационных функций территории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_Toc425855505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39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06" w:history="1">
        <w:r w:rsidR="000F5B51" w:rsidRPr="00E65A47">
          <w:rPr>
            <w:rStyle w:val="a3"/>
            <w:noProof/>
          </w:rPr>
          <w:t>3.8 Мероприятия по охране окружающей среды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_Toc425855506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39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7" w:history="1">
        <w:r w:rsidR="000F5B51" w:rsidRPr="00E65A47">
          <w:rPr>
            <w:rStyle w:val="a3"/>
            <w:noProof/>
          </w:rPr>
          <w:t>3.8.1 Комплекс планировочных природоохранных мер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_Toc425855507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39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08" w:history="1">
        <w:r w:rsidR="000F5B51" w:rsidRPr="00E65A47">
          <w:rPr>
            <w:rStyle w:val="a3"/>
            <w:noProof/>
          </w:rPr>
          <w:t>3.8.2 Комплекс мероприятий по охране окружающей среды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_Toc425855508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41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09" w:history="1">
        <w:r w:rsidR="000F5B51" w:rsidRPr="00E65A47">
          <w:rPr>
            <w:rStyle w:val="a3"/>
            <w:noProof/>
          </w:rPr>
          <w:t>3.9 Развитие инженерной инфраструктуры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_Toc425855509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0" w:history="1">
        <w:r w:rsidR="000F5B51" w:rsidRPr="00E65A47">
          <w:rPr>
            <w:rStyle w:val="a3"/>
            <w:noProof/>
          </w:rPr>
          <w:t>3.9.1 Водоснабжение и водоотведение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_Toc425855510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42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1" w:history="1">
        <w:r w:rsidR="000F5B51" w:rsidRPr="00E65A47">
          <w:rPr>
            <w:rStyle w:val="a3"/>
            <w:noProof/>
          </w:rPr>
          <w:t>3.9.2 Газоснабжение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_Toc425855511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44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2" w:history="1">
        <w:r w:rsidR="000F5B51" w:rsidRPr="00E65A47">
          <w:rPr>
            <w:rStyle w:val="a3"/>
            <w:noProof/>
          </w:rPr>
          <w:t>3.9.3 Теплоснабжение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_Toc425855512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44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3" w:history="1">
        <w:r w:rsidR="000F5B51" w:rsidRPr="00E65A47">
          <w:rPr>
            <w:rStyle w:val="a3"/>
            <w:noProof/>
          </w:rPr>
          <w:t>3.9.4 Электроснабжение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_Toc425855513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45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4" w:history="1">
        <w:r w:rsidR="000F5B51" w:rsidRPr="00E65A47">
          <w:rPr>
            <w:rStyle w:val="a3"/>
            <w:noProof/>
          </w:rPr>
          <w:t>3.9.5 Связь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_Toc425855514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45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15" w:history="1">
        <w:r w:rsidR="000F5B51" w:rsidRPr="00E65A47">
          <w:rPr>
            <w:rStyle w:val="a3"/>
            <w:noProof/>
          </w:rPr>
          <w:t>3.10 Инженерная подготовка территории поселения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_Toc425855515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6" w:history="1">
        <w:r w:rsidR="000F5B51" w:rsidRPr="00E65A47">
          <w:rPr>
            <w:rStyle w:val="a3"/>
            <w:noProof/>
          </w:rPr>
          <w:t>3.10.1 Вертикальная планировка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_Toc425855516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7" w:history="1">
        <w:r w:rsidR="000F5B51" w:rsidRPr="00E65A47">
          <w:rPr>
            <w:rStyle w:val="a3"/>
            <w:noProof/>
          </w:rPr>
          <w:t>3.10.2 Понижение уровня грунтовых вод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_Toc425855517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8" w:history="1">
        <w:r w:rsidR="000F5B51" w:rsidRPr="00E65A47">
          <w:rPr>
            <w:rStyle w:val="a3"/>
            <w:noProof/>
          </w:rPr>
          <w:t>3.10.3 Мероприятия по защите поселения от затопления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_Toc425855518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46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25855519" w:history="1">
        <w:r w:rsidR="000F5B51" w:rsidRPr="00E65A47">
          <w:rPr>
            <w:rStyle w:val="a3"/>
            <w:noProof/>
          </w:rPr>
          <w:t>3.10.4 Ливневая канализация.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_Toc425855519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22"/>
        <w:rPr>
          <w:rFonts w:asciiTheme="minorHAnsi" w:eastAsiaTheme="minorEastAsia" w:hAnsiTheme="minorHAnsi" w:cstheme="minorBidi"/>
          <w:iCs w:val="0"/>
          <w:noProof/>
          <w:sz w:val="22"/>
          <w:szCs w:val="22"/>
          <w:lang w:eastAsia="ru-RU"/>
        </w:rPr>
      </w:pPr>
      <w:hyperlink w:anchor="_Toc425855520" w:history="1">
        <w:r w:rsidR="000F5B51" w:rsidRPr="00E65A47">
          <w:rPr>
            <w:rStyle w:val="a3"/>
            <w:noProof/>
          </w:rPr>
          <w:t>3.11 Благоустройство территории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_Toc425855520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48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5855521" w:history="1">
        <w:r w:rsidR="000F5B51" w:rsidRPr="00E65A47">
          <w:rPr>
            <w:rStyle w:val="a3"/>
            <w:noProof/>
          </w:rPr>
          <w:t>4. Баланс территории в границах сельского поселения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_Toc425855521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50</w:t>
        </w:r>
        <w:r w:rsidR="000F5B51">
          <w:rPr>
            <w:noProof/>
            <w:webHidden/>
          </w:rPr>
          <w:fldChar w:fldCharType="end"/>
        </w:r>
      </w:hyperlink>
    </w:p>
    <w:p w:rsidR="000F5B51" w:rsidRDefault="00290247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25855522" w:history="1">
        <w:r w:rsidR="000F5B51" w:rsidRPr="00E65A47">
          <w:rPr>
            <w:rStyle w:val="a3"/>
            <w:noProof/>
          </w:rPr>
          <w:t>5. Основные технико-экономические показатели</w:t>
        </w:r>
        <w:r w:rsidR="000F5B51">
          <w:rPr>
            <w:noProof/>
            <w:webHidden/>
          </w:rPr>
          <w:tab/>
        </w:r>
        <w:r w:rsidR="000F5B51">
          <w:rPr>
            <w:noProof/>
            <w:webHidden/>
          </w:rPr>
          <w:fldChar w:fldCharType="begin"/>
        </w:r>
        <w:r w:rsidR="000F5B51">
          <w:rPr>
            <w:noProof/>
            <w:webHidden/>
          </w:rPr>
          <w:instrText xml:space="preserve"> PAGEREF _Toc425855522 \h </w:instrText>
        </w:r>
        <w:r w:rsidR="000F5B51">
          <w:rPr>
            <w:noProof/>
            <w:webHidden/>
          </w:rPr>
        </w:r>
        <w:r w:rsidR="000F5B51">
          <w:rPr>
            <w:noProof/>
            <w:webHidden/>
          </w:rPr>
          <w:fldChar w:fldCharType="separate"/>
        </w:r>
        <w:r w:rsidR="000F5B51">
          <w:rPr>
            <w:noProof/>
            <w:webHidden/>
          </w:rPr>
          <w:t>51</w:t>
        </w:r>
        <w:r w:rsidR="000F5B51">
          <w:rPr>
            <w:noProof/>
            <w:webHidden/>
          </w:rPr>
          <w:fldChar w:fldCharType="end"/>
        </w:r>
      </w:hyperlink>
    </w:p>
    <w:p w:rsidR="000B18F8" w:rsidRPr="002C2BCE" w:rsidRDefault="004711EA" w:rsidP="000B18F8">
      <w:pPr>
        <w:pStyle w:val="aff0"/>
        <w:rPr>
          <w:lang w:val="ru-RU"/>
        </w:rPr>
      </w:pPr>
      <w:r w:rsidRPr="00BE1075">
        <w:rPr>
          <w:lang w:val="ru-RU"/>
        </w:rPr>
        <w:fldChar w:fldCharType="end"/>
      </w:r>
    </w:p>
    <w:p w:rsidR="0066725B" w:rsidRPr="00BE1075" w:rsidRDefault="0066725B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107ED0" w:rsidRPr="00BE1075" w:rsidRDefault="00107ED0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" w:name="_Toc312530870"/>
      <w:bookmarkStart w:id="4" w:name="_Toc425855474"/>
      <w:bookmarkStart w:id="5" w:name="_Toc312357133"/>
      <w:bookmarkEnd w:id="0"/>
      <w:bookmarkEnd w:id="1"/>
      <w:r w:rsidRPr="00BE1075">
        <w:rPr>
          <w:rFonts w:cs="Times New Roman"/>
          <w:sz w:val="24"/>
          <w:szCs w:val="24"/>
        </w:rPr>
        <w:lastRenderedPageBreak/>
        <w:t>Введение</w:t>
      </w:r>
      <w:bookmarkEnd w:id="3"/>
      <w:bookmarkEnd w:id="4"/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В соответствии с градостроительным законодательством Генеральный план муниципального образования Вихаревское сельское поселение Кильмезский район Кировской области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МО Вихаревское сельское поселение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Кировской области, муниципальных образований.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color w:val="000000"/>
          <w:lang w:val="ru-RU"/>
        </w:rPr>
        <w:t xml:space="preserve">Генеральный план разработан в соответствии с Конституцией Российской </w:t>
      </w:r>
      <w:r w:rsidRPr="000D42D7">
        <w:rPr>
          <w:lang w:val="ru-RU"/>
        </w:rPr>
        <w:t>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Кировской области, уставом МО Вихаревское сельское поселение.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Генеральный план разработан ООО «САРСТРОЙНИИПРОЕКТ» по заказу администрации муниципального образования Вихаревское сельское поселение Кильмезский район Кировской области в соответствии с муниципальным контрактом № 1105715837 от 28 апреля 2015 года.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Основанием для разработки генерального плана послужили: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статьи 9 Градостроительного кодекса Российской Федерации от 29.12.2004 № 190-ФЗ (ред. от 01.04.2015);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Земельного кодекса Российской Федерации от 25.10.2001 № 136-ФЗ (ред. от 01.04.2015),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Федерального закона от 06.10.2003 № 131-ФЗ «Об общих принципах организации местного самоуправления в Российской Федерации» (ред. от 30.03.2015);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положения закона Кировской области от 28.09.2006 № 44-ЗО «О регулировании градостроительной деятельности в Кировской области» (ред. от 07.10.2014);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 xml:space="preserve">положения закона Кировской области от 07.12.2004 № 284-ЗО «Об установлении границ муниципальных образований Кировской области и наделении их статусом муниципального района, </w:t>
      </w:r>
      <w:r w:rsidR="0032727F">
        <w:rPr>
          <w:lang w:val="ru-RU"/>
        </w:rPr>
        <w:t>сельское</w:t>
      </w:r>
      <w:r w:rsidRPr="000D42D7">
        <w:rPr>
          <w:lang w:val="ru-RU"/>
        </w:rPr>
        <w:t xml:space="preserve"> округа, </w:t>
      </w:r>
      <w:r w:rsidR="0032727F">
        <w:rPr>
          <w:lang w:val="ru-RU"/>
        </w:rPr>
        <w:t>сельское</w:t>
      </w:r>
      <w:r w:rsidRPr="000D42D7">
        <w:rPr>
          <w:lang w:val="ru-RU"/>
        </w:rPr>
        <w:t xml:space="preserve"> поселения, сельского поселения»;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rPr>
          <w:lang w:val="ru-RU"/>
        </w:rPr>
      </w:pPr>
      <w:r w:rsidRPr="000D42D7">
        <w:rPr>
          <w:lang w:val="ru-RU"/>
        </w:rPr>
        <w:t xml:space="preserve">региональные нормативы градостроительного проектирования Кировской области, утвержденные постановлением Правительства Кировской области от 30.12.2014 </w:t>
      </w:r>
      <w:r w:rsidRPr="000D42D7">
        <w:rPr>
          <w:lang w:val="ru-RU"/>
        </w:rPr>
        <w:br/>
        <w:t>№ 19/261;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Устав муниципального образования Вихаревское сельское поселение Кильмезский район Кировской области;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техническое задание – приложение к муниципальному контракту;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данные Федеральной службы государственной статистики.</w:t>
      </w:r>
    </w:p>
    <w:p w:rsidR="00D81E1D" w:rsidRPr="000D42D7" w:rsidRDefault="00D81E1D" w:rsidP="00D81E1D">
      <w:pPr>
        <w:pStyle w:val="aff0"/>
        <w:spacing w:before="120"/>
        <w:rPr>
          <w:lang w:val="ru-RU"/>
        </w:rPr>
      </w:pPr>
      <w:r w:rsidRPr="000D42D7">
        <w:rPr>
          <w:b/>
          <w:i/>
          <w:u w:val="single"/>
          <w:lang w:val="ru-RU"/>
        </w:rPr>
        <w:t>Генеральный план</w:t>
      </w:r>
      <w:r w:rsidRPr="000D42D7">
        <w:rPr>
          <w:lang w:val="ru-RU"/>
        </w:rPr>
        <w:t xml:space="preserve"> – проектный документ, на основании которого осуществляется планировка, застройка, реконструкция и иные виды градостроительного освоения территорий. </w:t>
      </w:r>
    </w:p>
    <w:p w:rsidR="0032727F" w:rsidRPr="0032727F" w:rsidRDefault="00D81E1D" w:rsidP="0032727F">
      <w:pPr>
        <w:pStyle w:val="aff0"/>
        <w:spacing w:before="120"/>
        <w:rPr>
          <w:iCs/>
          <w:lang w:val="ru-RU"/>
        </w:rPr>
      </w:pPr>
      <w:r w:rsidRPr="000D42D7">
        <w:rPr>
          <w:b/>
          <w:i/>
          <w:u w:val="single"/>
          <w:lang w:val="ru-RU"/>
        </w:rPr>
        <w:lastRenderedPageBreak/>
        <w:t>Основная цель проекта:</w:t>
      </w:r>
      <w:r w:rsidRPr="000D42D7">
        <w:rPr>
          <w:lang w:val="ru-RU"/>
        </w:rPr>
        <w:t xml:space="preserve"> </w:t>
      </w:r>
      <w:r w:rsidRPr="000D42D7">
        <w:rPr>
          <w:iCs/>
          <w:lang w:val="ru-RU"/>
        </w:rPr>
        <w:t xml:space="preserve">разработка принципиальных предложений по планировочной организации территории </w:t>
      </w:r>
      <w:r w:rsidRPr="000D42D7">
        <w:rPr>
          <w:lang w:val="ru-RU"/>
        </w:rPr>
        <w:t>муниципального образования Вихаревское сельское поселение</w:t>
      </w:r>
      <w:r w:rsidRPr="000D42D7">
        <w:rPr>
          <w:iCs/>
          <w:lang w:val="ru-RU"/>
        </w:rPr>
        <w:t>, упорядочение всех внешних и внутренних функциональных связей, уточнение границ и направлений перспективного территориально</w:t>
      </w:r>
      <w:r w:rsidR="0032727F">
        <w:rPr>
          <w:iCs/>
          <w:lang w:val="ru-RU"/>
        </w:rPr>
        <w:t>го развития.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</w:rPr>
        <w:t>Этапы реализации проекта</w:t>
      </w:r>
      <w:r w:rsidRPr="000D42D7">
        <w:rPr>
          <w:b/>
          <w:i/>
          <w:u w:val="single"/>
          <w:lang w:val="ru-RU"/>
        </w:rPr>
        <w:t>: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исходный срок – 2014 г.;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1 очередь – до 2024 г.;</w:t>
      </w:r>
    </w:p>
    <w:p w:rsidR="00D81E1D" w:rsidRPr="000D42D7" w:rsidRDefault="00D81E1D" w:rsidP="00D81E1D">
      <w:pPr>
        <w:pStyle w:val="aff0"/>
        <w:numPr>
          <w:ilvl w:val="0"/>
          <w:numId w:val="8"/>
        </w:numPr>
        <w:ind w:left="714" w:hanging="357"/>
        <w:rPr>
          <w:lang w:val="ru-RU"/>
        </w:rPr>
      </w:pPr>
      <w:r w:rsidRPr="000D42D7">
        <w:rPr>
          <w:lang w:val="ru-RU"/>
        </w:rPr>
        <w:t>расчетный срок – 2039 г.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Цели и основные задачи разработки проекта: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Обеспечение устойчивого развития территории муниципального образования, создание благоприятных условий проживания населения, исходя из совокупности экологических, экономических, социальных и иных факторов.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Совершенствование архитектурно-планировочной организации территории населенного пункта, расположенных на территории муниципального образования объектов.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 xml:space="preserve">Определение долгосрочной стратегии и этапов развития сельского поселения, с учетом ресурсного потенциала прилегающих к нему территорий. 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Сохранение сельскохозяйственных пахотных земель, имеющих высокую кадастровую оценку.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 xml:space="preserve">Формирование природозащитного каркаса территории, препятствующего развитию эрозионных процессов. 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планировочных условий для развития агропромышленного комплекса.</w:t>
      </w:r>
    </w:p>
    <w:p w:rsidR="00D81E1D" w:rsidRPr="000D42D7" w:rsidRDefault="00D81E1D" w:rsidP="00D81E1D">
      <w:pPr>
        <w:pStyle w:val="aff0"/>
        <w:numPr>
          <w:ilvl w:val="0"/>
          <w:numId w:val="22"/>
        </w:numPr>
        <w:tabs>
          <w:tab w:val="left" w:pos="993"/>
        </w:tabs>
        <w:ind w:left="0" w:firstLine="709"/>
        <w:rPr>
          <w:lang w:val="ru-RU"/>
        </w:rPr>
      </w:pPr>
      <w:r w:rsidRPr="000D42D7">
        <w:rPr>
          <w:lang w:val="ru-RU"/>
        </w:rPr>
        <w:t>Создание условий по восстановлению и дальнейшему развитию сфер жизнеобеспечения населения, закрепления численности и притока населения за счет развития экономического потенциала, нового жилищного строительства, развития культурно-бытового обслуживания, транспорта, инженерной инфраструктуры и т.д.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сельского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ресурсами, решать актуальные вопросы конкретного сельского поселения. Основные вопросы –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 xml:space="preserve">Цели, задачи и мероприятия проекта «Генерального плана муниципального образования Вихаревское сельское поселение Кильмезский район Кировской области» сформированы на основании стратегических приоритетов федерального, регионального и муниципального уровней, предусмотренных в следующих документах: 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Концепция долгосрочного социально-экономического развития Российской Федерации до 2020 года, утверждена распоряжением Правительства РФ от 17.11.2008 № 1662-р (подготовлено Минэкономразвития России, 2007 г.) (ред. от 8.08.2009);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lastRenderedPageBreak/>
        <w:t xml:space="preserve">Стратегия социально-экономического развития Приволжского федерального округа до 2020 года, утверждена распоряжением Правительства РФ от 07.02.2011 </w:t>
      </w:r>
      <w:r w:rsidRPr="000D42D7">
        <w:rPr>
          <w:lang w:val="ru-RU"/>
        </w:rPr>
        <w:br/>
        <w:t>№ 165-р (ред. от 26.12.20014);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Стратегия социально-экономического развития Кировской области на период до 2020 года, утверждена постановлением Законодательного Собрания Кировской области от 25.09.2008 № 28/194 (ред. от 06.12.2009);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Схема территориального планирования Кировской области;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Схема территориального планирования Кильмезский район Кировской области, разработанная РосНИПИ Урбанистики, г. Санкт-Петербург, 2010 г.</w:t>
      </w:r>
    </w:p>
    <w:p w:rsidR="00D81E1D" w:rsidRPr="000D42D7" w:rsidRDefault="00D81E1D" w:rsidP="00D81E1D">
      <w:pPr>
        <w:pStyle w:val="aff0"/>
        <w:spacing w:before="120"/>
        <w:rPr>
          <w:lang w:val="ru-RU"/>
        </w:rPr>
      </w:pPr>
      <w:r w:rsidRPr="000D42D7">
        <w:rPr>
          <w:lang w:val="ru-RU"/>
        </w:rPr>
        <w:t>Исходная информация, необходимая для разработки проекта предоставлялась подразделениями муниципальной власти, администрацией МО Вихаревское сельское поселение, иными органами управления, предприятиями, научно-исследовательскими организациями.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Нормативная база: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осуществляться с соблюдением требований следующих документов:</w:t>
      </w:r>
    </w:p>
    <w:p w:rsidR="00D81E1D" w:rsidRPr="000D42D7" w:rsidRDefault="00D81E1D" w:rsidP="00D81E1D">
      <w:pPr>
        <w:pStyle w:val="aff0"/>
        <w:outlineLvl w:val="0"/>
        <w:rPr>
          <w:i/>
          <w:lang w:val="ru-RU"/>
        </w:rPr>
      </w:pPr>
      <w:r w:rsidRPr="000D42D7">
        <w:rPr>
          <w:i/>
          <w:lang w:val="ru-RU"/>
        </w:rPr>
        <w:t>1. Законы Российской Федерации и Кировской области: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Градостроительный кодекс Российской Федерации (№ 190-ФЗ от 29.12.2004, ред. от 01.04.2015);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Федеральный закон «О введении в действие Градостроительного кодекса Российской Федерации» (№ 191-ФЗ от 29.12.2004)( ред. от 01.04.2015);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Земельный кодекс Российской Федерации (№ 136-ФЗ от 25.10.2001, ред. от 01.04.2015);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 xml:space="preserve">Лесной кодекс Российской Федерации (№ 200-ФЗ от 04.12.2006, ред. от 01.03.2015); 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Водный кодекс Российской Федерации (№ 74-ФЗ от 03.06.2006, ред. от 31.12.2014);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Федеральный закон «Об объектах культурного наследия (памятниках истории и культуры) народов Российской Федерации» (№ 73-ФЗ от 25.06.2002, ред. от 08.03.2015);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Федеральный закон «Об общих принципах организации местного самоуправления в Российской Федерации» (№ 131-ФЗ от 06.10.2003, ред. 30.03.2015);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(№ 257-ФЗ от 18.10.2007, ред. 31.12.2014);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Закон Кировской области от 28.09.2006 № 44-ЗО «О регулировании градостроительной деятельности в Кировской области» (ред. от 07.10.2014);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 xml:space="preserve">Закон Кировской области от 07.12.2004 № 284-ЗО «Об установлении границ муниципальных образований Кировской области и наделении их статусом муниципального района, </w:t>
      </w:r>
      <w:r w:rsidR="0032727F">
        <w:rPr>
          <w:lang w:val="ru-RU"/>
        </w:rPr>
        <w:t>сельское</w:t>
      </w:r>
      <w:r w:rsidRPr="000D42D7">
        <w:rPr>
          <w:lang w:val="ru-RU"/>
        </w:rPr>
        <w:t xml:space="preserve"> округа, </w:t>
      </w:r>
      <w:r w:rsidR="0032727F">
        <w:rPr>
          <w:lang w:val="ru-RU"/>
        </w:rPr>
        <w:t>сельское</w:t>
      </w:r>
      <w:r w:rsidRPr="000D42D7">
        <w:rPr>
          <w:lang w:val="ru-RU"/>
        </w:rPr>
        <w:t xml:space="preserve"> поселения, сельского поселения» и др.</w:t>
      </w:r>
    </w:p>
    <w:p w:rsidR="00D81E1D" w:rsidRPr="000D42D7" w:rsidRDefault="00D81E1D" w:rsidP="00D81E1D">
      <w:pPr>
        <w:pStyle w:val="aff0"/>
        <w:outlineLvl w:val="0"/>
        <w:rPr>
          <w:i/>
          <w:lang w:val="ru-RU"/>
        </w:rPr>
      </w:pPr>
      <w:r w:rsidRPr="000D42D7">
        <w:rPr>
          <w:i/>
          <w:lang w:val="ru-RU"/>
        </w:rPr>
        <w:t>2. Строительные нормы и правила: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№ 820);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22.13330.2011. Свод правил. Основания зданий и сооружений. Актуализированная редакция СНиП 2.02.01-83* (утв. Приказом Минрегиона РФ от 28.12.2010 № 823)(ред. от 01.11.2011);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lastRenderedPageBreak/>
        <w:t>СП 32.13330.2012. Свод правил. Канализация. Наружные сети и сооружения. Актуализированная редакция СНиП 2.04.03-85 (утв. Приказом Минрегиона России от 29.12.2011 № 635/11);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31.13330.2012. Свод правил. Водоснабжение. Наружные сети и сооружения. Актуализированная редакция СНиП 2.04.02-84* (утв. Приказом Минрегиона России от 29.12.2011 № 635/14);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36.13330.2012. Свод правил. Магистральные трубопроводы. Актуализированная редакция СНиП 2.05.06-85* (утв. Приказом Госстроя России от 25.12.2012 № 108/ГС);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34.13330.2012. Свод правил. Автомобильные дороги. Актуализированная редакция СНиП 2.05.02-85* (утв. Приказом Минрегиона России от 30.06.2012 № 266);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 (утв. Приказом МЧС РФ от 25.03.2009 № 178) (ред. от 09.12.2010);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СП 11-102-97 «Инженерно-экологические изыскания для строительства»;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 xml:space="preserve">СНиП 2.06.15-85 «Инженерная защита территорий от затопления и подтопления»; 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:rsidR="00D81E1D" w:rsidRPr="000D42D7" w:rsidRDefault="00D81E1D" w:rsidP="00D81E1D">
      <w:pPr>
        <w:pStyle w:val="aff0"/>
        <w:outlineLvl w:val="0"/>
        <w:rPr>
          <w:i/>
          <w:lang w:val="ru-RU"/>
        </w:rPr>
      </w:pPr>
      <w:r w:rsidRPr="000D42D7">
        <w:rPr>
          <w:i/>
          <w:lang w:val="ru-RU"/>
        </w:rPr>
        <w:t>3. Санитарные правила и нормы (СанПиН):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2.1.7.2790-10 «Санитарно-эпидемиологические требования к обращению с медицинскими отходами»;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2.4.2.1178-02 «Гигиенические требования к условиям обучения в общеобразовательных учреждениях»;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СанПиН 2.1.7.1287-03 «Почва, очистка населенных мест, бытовые и промышленные отходы, санитарная охрана почвы» и др.</w:t>
      </w:r>
    </w:p>
    <w:p w:rsidR="00D81E1D" w:rsidRPr="000D42D7" w:rsidRDefault="00D81E1D" w:rsidP="00D81E1D">
      <w:pPr>
        <w:pStyle w:val="aff0"/>
        <w:spacing w:before="120"/>
        <w:rPr>
          <w:lang w:val="ru-RU"/>
        </w:rPr>
      </w:pPr>
      <w:r w:rsidRPr="000D42D7">
        <w:rPr>
          <w:lang w:val="ru-RU"/>
        </w:rPr>
        <w:t xml:space="preserve">При проектировании были использованы следующие графические документы: схема территориального планирования Кировской области, схема территориального планирования МО Кильмезский муниципальный район Кировской области, карта геологического строения, почвенная карта, карта растительности, климата и другие картографические материалы, которые были разработаны проектными организациями и научно-исследовательскими институтами. 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В основу разработки проекта генерального плана положен основной методологический принцип рассмотрения территории как совокупности четырёх систем – пространственной, социальной, экологической, экономической.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Показатели развития хозяйства, заложенные в проекте, частично являются самостоятельной разработкой проекта, а частично обобщают прогнозы, предложения и намерения органов государственной власти Кировской области, различных структурных подразделений администрации района, иных организаций.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 xml:space="preserve">Проектные решения генерального плана МО Вихаревское сельское поселение являются основанием для разработки документации по планировке территории поселения, а также территориальных и отраслевых схем размещения отдельных видов строительства, </w:t>
      </w:r>
      <w:r w:rsidRPr="000D42D7">
        <w:rPr>
          <w:lang w:val="ru-RU"/>
        </w:rPr>
        <w:lastRenderedPageBreak/>
        <w:t xml:space="preserve">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Проектные решения генерального плана МО Вихаревское сельское поселение на период градостроительного прогноза являются основанием для размещения объектов инженерной и транспортной инфраструктур, а также производственных зон. </w:t>
      </w:r>
    </w:p>
    <w:p w:rsidR="00D81E1D" w:rsidRPr="000D42D7" w:rsidRDefault="00D81E1D" w:rsidP="00D81E1D">
      <w:pPr>
        <w:pStyle w:val="aff0"/>
        <w:spacing w:before="120"/>
        <w:rPr>
          <w:lang w:val="ru-RU"/>
        </w:rPr>
      </w:pPr>
      <w:r w:rsidRPr="000D42D7">
        <w:rPr>
          <w:lang w:val="ru-RU"/>
        </w:rPr>
        <w:t>Пояснительная записка к проекту генерального плана состоит из 2-х томов: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Том I. Положения о территориальном планировании;</w:t>
      </w:r>
    </w:p>
    <w:p w:rsidR="00D81E1D" w:rsidRPr="000D42D7" w:rsidRDefault="00D81E1D" w:rsidP="00D81E1D">
      <w:pPr>
        <w:pStyle w:val="aff0"/>
        <w:numPr>
          <w:ilvl w:val="0"/>
          <w:numId w:val="9"/>
        </w:numPr>
        <w:rPr>
          <w:lang w:val="ru-RU"/>
        </w:rPr>
      </w:pPr>
      <w:r w:rsidRPr="000D42D7">
        <w:rPr>
          <w:lang w:val="ru-RU"/>
        </w:rPr>
        <w:t>Том II. Материалы по обоснованию проекта.</w:t>
      </w:r>
    </w:p>
    <w:p w:rsidR="00706058" w:rsidRPr="00142D92" w:rsidRDefault="00706058" w:rsidP="00706058">
      <w:pPr>
        <w:pStyle w:val="aff0"/>
        <w:spacing w:before="120"/>
        <w:rPr>
          <w:lang w:val="ru-RU"/>
        </w:rPr>
      </w:pPr>
      <w:r w:rsidRPr="004210A5">
        <w:rPr>
          <w:lang w:val="ru-RU"/>
        </w:rPr>
        <w:t xml:space="preserve">В настоящем томе генерального плана рассмотрены перспективы развития территории </w:t>
      </w:r>
      <w:r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>
        <w:rPr>
          <w:lang w:val="ru-RU"/>
        </w:rPr>
        <w:t>,</w:t>
      </w:r>
      <w:r w:rsidRPr="004210A5">
        <w:rPr>
          <w:lang w:val="ru-RU"/>
        </w:rPr>
        <w:t xml:space="preserve"> представлены предложения по территориальному планированию,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населенных пунктов, жилищному строительству, организации системы культурно-бытового обслуживания и отдыха и др.)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Авторский коллектив проекта: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Базанова Т.Ю.</w:t>
      </w:r>
      <w:r w:rsidRPr="000D42D7">
        <w:rPr>
          <w:lang w:val="ru-RU"/>
        </w:rPr>
        <w:tab/>
        <w:t>генеральный директор;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Касимова М.А.</w:t>
      </w:r>
      <w:r w:rsidRPr="000D42D7">
        <w:rPr>
          <w:lang w:val="ru-RU"/>
        </w:rPr>
        <w:tab/>
        <w:t>главный архитектор;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Дорохина О.А.</w:t>
      </w:r>
      <w:r w:rsidRPr="000D42D7">
        <w:rPr>
          <w:lang w:val="ru-RU"/>
        </w:rPr>
        <w:tab/>
        <w:t xml:space="preserve">начальник организационно-правового отдела; 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Байчик П.М.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ведущий инженер, инженер-картограф;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Бедринцева Е.Н.</w:t>
      </w:r>
      <w:r w:rsidRPr="000D42D7">
        <w:rPr>
          <w:lang w:val="ru-RU"/>
        </w:rPr>
        <w:tab/>
        <w:t>инженер-картограф;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Вавилов А.Р.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тех. архитектор;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Канаков Д.А.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тех. архитектор;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Мишуткина Е.В.</w:t>
      </w:r>
      <w:r w:rsidRPr="000D42D7">
        <w:rPr>
          <w:lang w:val="ru-RU"/>
        </w:rPr>
        <w:tab/>
        <w:t>экономист градостроительства;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Дружинина И.В.</w:t>
      </w:r>
      <w:r w:rsidRPr="000D42D7">
        <w:rPr>
          <w:lang w:val="ru-RU"/>
        </w:rPr>
        <w:tab/>
        <w:t>экономист градостроительства.</w:t>
      </w:r>
    </w:p>
    <w:p w:rsidR="00D81E1D" w:rsidRPr="000D42D7" w:rsidRDefault="00D81E1D" w:rsidP="00D81E1D">
      <w:pPr>
        <w:pStyle w:val="aff0"/>
        <w:spacing w:before="120"/>
        <w:rPr>
          <w:lang w:val="ru-RU"/>
        </w:rPr>
      </w:pPr>
      <w:r w:rsidRPr="000D42D7">
        <w:rPr>
          <w:lang w:val="ru-RU"/>
        </w:rPr>
        <w:t>Графические материалы разработаны с использованием ГИС «</w:t>
      </w:r>
      <w:r w:rsidRPr="000D42D7">
        <w:t>MapInfo</w:t>
      </w:r>
      <w:r w:rsidRPr="000D42D7">
        <w:rPr>
          <w:lang w:val="ru-RU"/>
        </w:rPr>
        <w:t>», графических редакторов «</w:t>
      </w:r>
      <w:r w:rsidRPr="000D42D7">
        <w:t>Corel</w:t>
      </w:r>
      <w:r w:rsidRPr="000D42D7">
        <w:rPr>
          <w:lang w:val="ru-RU"/>
        </w:rPr>
        <w:t xml:space="preserve"> </w:t>
      </w:r>
      <w:r w:rsidRPr="000D42D7">
        <w:t>Draw</w:t>
      </w:r>
      <w:r w:rsidRPr="000D42D7">
        <w:rPr>
          <w:lang w:val="ru-RU"/>
        </w:rPr>
        <w:t>», «</w:t>
      </w:r>
      <w:r w:rsidRPr="000D42D7">
        <w:t>Photoshop</w:t>
      </w:r>
      <w:r w:rsidRPr="000D42D7">
        <w:rPr>
          <w:lang w:val="ru-RU"/>
        </w:rPr>
        <w:t>».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Создание и обработка текстовых и табличных материалов проводилась с использованием пакетов программ «</w:t>
      </w:r>
      <w:r w:rsidRPr="000D42D7">
        <w:t>Microsoft</w:t>
      </w:r>
      <w:r w:rsidRPr="000D42D7">
        <w:rPr>
          <w:lang w:val="ru-RU"/>
        </w:rPr>
        <w:t xml:space="preserve"> </w:t>
      </w:r>
      <w:r w:rsidRPr="000D42D7">
        <w:t>Office</w:t>
      </w:r>
      <w:r w:rsidRPr="000D42D7">
        <w:rPr>
          <w:lang w:val="ru-RU"/>
        </w:rPr>
        <w:t xml:space="preserve"> </w:t>
      </w:r>
      <w:r w:rsidRPr="000D42D7">
        <w:t>Small</w:t>
      </w:r>
      <w:r w:rsidRPr="000D42D7">
        <w:rPr>
          <w:lang w:val="ru-RU"/>
        </w:rPr>
        <w:t xml:space="preserve"> </w:t>
      </w:r>
      <w:r w:rsidRPr="000D42D7">
        <w:t>Business</w:t>
      </w:r>
      <w:r w:rsidRPr="000D42D7">
        <w:rPr>
          <w:lang w:val="ru-RU"/>
        </w:rPr>
        <w:t>-2007», «</w:t>
      </w:r>
      <w:r w:rsidRPr="000D42D7">
        <w:t>Open</w:t>
      </w:r>
      <w:r w:rsidRPr="000D42D7">
        <w:rPr>
          <w:lang w:val="ru-RU"/>
        </w:rPr>
        <w:t xml:space="preserve"> </w:t>
      </w:r>
      <w:r w:rsidRPr="000D42D7">
        <w:t>Office</w:t>
      </w:r>
      <w:r w:rsidRPr="000D42D7">
        <w:rPr>
          <w:lang w:val="ru-RU"/>
        </w:rPr>
        <w:t>.</w:t>
      </w:r>
      <w:r w:rsidRPr="000D42D7">
        <w:t>org</w:t>
      </w:r>
      <w:r w:rsidRPr="000D42D7">
        <w:rPr>
          <w:lang w:val="ru-RU"/>
        </w:rPr>
        <w:t xml:space="preserve">. </w:t>
      </w:r>
      <w:r w:rsidRPr="000D42D7">
        <w:t>Professional</w:t>
      </w:r>
      <w:r w:rsidRPr="000D42D7">
        <w:rPr>
          <w:lang w:val="ru-RU"/>
        </w:rPr>
        <w:t>. 2.0.1».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</w:p>
    <w:p w:rsidR="00D81E1D" w:rsidRPr="000D42D7" w:rsidRDefault="00D81E1D" w:rsidP="00D81E1D">
      <w:pPr>
        <w:pStyle w:val="aff0"/>
        <w:spacing w:before="120"/>
        <w:outlineLvl w:val="0"/>
        <w:rPr>
          <w:b/>
          <w:i/>
          <w:u w:val="single"/>
          <w:lang w:val="ru-RU"/>
        </w:rPr>
      </w:pPr>
      <w:r w:rsidRPr="000D42D7">
        <w:rPr>
          <w:b/>
          <w:i/>
          <w:u w:val="single"/>
          <w:lang w:val="ru-RU"/>
        </w:rPr>
        <w:t>Список принятых сокращений: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ДДУ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детское дошкольное учреждение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ГРП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газораспределительный пункт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МБДОУ</w:t>
      </w:r>
      <w:r w:rsidRPr="000D42D7">
        <w:rPr>
          <w:lang w:val="ru-RU"/>
        </w:rPr>
        <w:tab/>
        <w:t>муниципальное бюджетное дошкольное образовательное учреждение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МО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образование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МБОУ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муниципальное бюджетное образовательное учреждение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МР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муниципальный район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СДК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сельский дом культуры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 xml:space="preserve">СОШ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средняя общеобразовательная школа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СП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сельское поселение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СТП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схема территориального планирования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ФАП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фельдшерско-акушерский пункт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>пос.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посёлок</w:t>
      </w:r>
    </w:p>
    <w:p w:rsidR="00D81E1D" w:rsidRPr="000D42D7" w:rsidRDefault="00D81E1D" w:rsidP="00D81E1D">
      <w:pPr>
        <w:pStyle w:val="aff0"/>
        <w:rPr>
          <w:lang w:val="ru-RU"/>
        </w:rPr>
      </w:pPr>
      <w:r w:rsidRPr="000D42D7">
        <w:rPr>
          <w:lang w:val="ru-RU"/>
        </w:rPr>
        <w:t xml:space="preserve">дер. </w:t>
      </w:r>
      <w:r w:rsidRPr="000D42D7">
        <w:rPr>
          <w:lang w:val="ru-RU"/>
        </w:rPr>
        <w:tab/>
      </w:r>
      <w:r w:rsidRPr="000D42D7">
        <w:rPr>
          <w:lang w:val="ru-RU"/>
        </w:rPr>
        <w:tab/>
        <w:t>деревня</w:t>
      </w:r>
    </w:p>
    <w:p w:rsidR="001E4755" w:rsidRPr="00BE1075" w:rsidRDefault="001E4755" w:rsidP="00433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ED0" w:rsidRPr="00BE1075" w:rsidRDefault="00107ED0" w:rsidP="00433DC0">
      <w:pPr>
        <w:spacing w:line="24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B75638" w:rsidRPr="00BE1075" w:rsidRDefault="00B75638" w:rsidP="00E37C20">
      <w:pPr>
        <w:pStyle w:val="1"/>
        <w:spacing w:line="240" w:lineRule="auto"/>
        <w:rPr>
          <w:rFonts w:cs="Times New Roman"/>
          <w:caps w:val="0"/>
          <w:sz w:val="24"/>
          <w:szCs w:val="24"/>
        </w:rPr>
      </w:pPr>
      <w:bookmarkStart w:id="6" w:name="_Toc425855475"/>
      <w:r w:rsidRPr="00BE1075">
        <w:rPr>
          <w:rFonts w:cs="Times New Roman"/>
          <w:sz w:val="24"/>
          <w:szCs w:val="24"/>
        </w:rPr>
        <w:lastRenderedPageBreak/>
        <w:t>1. Прогноз развития территории</w:t>
      </w:r>
      <w:bookmarkEnd w:id="5"/>
      <w:bookmarkEnd w:id="6"/>
    </w:p>
    <w:p w:rsidR="00B75638" w:rsidRPr="00BE1075" w:rsidRDefault="00F3250A" w:rsidP="00433DC0">
      <w:pPr>
        <w:pStyle w:val="20"/>
        <w:rPr>
          <w:rFonts w:cs="Times New Roman"/>
          <w:sz w:val="24"/>
          <w:szCs w:val="24"/>
        </w:rPr>
      </w:pPr>
      <w:bookmarkStart w:id="7" w:name="_Toc244405521"/>
      <w:bookmarkStart w:id="8" w:name="_Toc244407689"/>
      <w:bookmarkStart w:id="9" w:name="_Toc244410150"/>
      <w:bookmarkStart w:id="10" w:name="_Toc244411137"/>
      <w:bookmarkStart w:id="11" w:name="_Toc270941725"/>
      <w:bookmarkStart w:id="12" w:name="_Toc312357134"/>
      <w:bookmarkStart w:id="13" w:name="_Toc425855476"/>
      <w:r w:rsidRPr="00BE1075">
        <w:rPr>
          <w:rFonts w:cs="Times New Roman"/>
          <w:sz w:val="24"/>
          <w:szCs w:val="24"/>
        </w:rPr>
        <w:t>1.1</w:t>
      </w:r>
      <w:r w:rsidR="00B75638" w:rsidRPr="00BE1075">
        <w:rPr>
          <w:rFonts w:cs="Times New Roman"/>
          <w:sz w:val="24"/>
          <w:szCs w:val="24"/>
        </w:rPr>
        <w:t xml:space="preserve"> Предпосылки развития территории муниципального образования</w:t>
      </w:r>
      <w:bookmarkEnd w:id="7"/>
      <w:bookmarkEnd w:id="8"/>
      <w:bookmarkEnd w:id="9"/>
      <w:bookmarkEnd w:id="10"/>
      <w:bookmarkEnd w:id="11"/>
      <w:bookmarkEnd w:id="12"/>
      <w:bookmarkEnd w:id="13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Главными факторами дальнейшего развития территории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являются: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выгодное экономико-географическое положение;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производственный и кадровый потенциал;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потенциал инфраструктуры внешнего транспорта, инженерных коммуникаций и сооружений;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наличие достаточных земельных ресурсов при условии их разумного использования;</w:t>
      </w:r>
    </w:p>
    <w:p w:rsidR="00D81E1D" w:rsidRPr="00BE1075" w:rsidRDefault="00D81E1D" w:rsidP="00D81E1D">
      <w:pPr>
        <w:pStyle w:val="aff0"/>
        <w:numPr>
          <w:ilvl w:val="0"/>
          <w:numId w:val="1"/>
        </w:numPr>
        <w:rPr>
          <w:lang w:val="ru-RU"/>
        </w:rPr>
      </w:pPr>
      <w:r w:rsidRPr="00BE1075">
        <w:rPr>
          <w:lang w:val="ru-RU"/>
        </w:rPr>
        <w:t>развитие рыночной инфраструктуры.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Анализ показателей развития хозяйственного комплекса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за последнее время, при учёте социально-экономической ситуации в стране, позволяет высказать следующие предположения по перспективам развития территории поселения:</w:t>
      </w:r>
    </w:p>
    <w:p w:rsidR="00B75638" w:rsidRDefault="008A6948" w:rsidP="008A6948">
      <w:pPr>
        <w:pStyle w:val="aff0"/>
        <w:rPr>
          <w:lang w:val="ru-RU"/>
        </w:rPr>
      </w:pPr>
      <w:r w:rsidRPr="00BE1075">
        <w:rPr>
          <w:lang w:val="ru-RU"/>
        </w:rPr>
        <w:t>1</w:t>
      </w:r>
      <w:r w:rsidR="00F92909">
        <w:rPr>
          <w:lang w:val="ru-RU"/>
        </w:rPr>
        <w:t>.</w:t>
      </w:r>
      <w:r w:rsidRPr="00BE1075">
        <w:rPr>
          <w:lang w:val="ru-RU"/>
        </w:rPr>
        <w:t xml:space="preserve"> </w:t>
      </w:r>
      <w:r w:rsidR="00F92909">
        <w:rPr>
          <w:lang w:val="ru-RU"/>
        </w:rPr>
        <w:t>О</w:t>
      </w:r>
      <w:r w:rsidR="00B75638" w:rsidRPr="00BE1075">
        <w:rPr>
          <w:lang w:val="ru-RU"/>
        </w:rPr>
        <w:t>траслевая специализация производственного комплекса поселения относительно устойчива и нет оснований ожид</w:t>
      </w:r>
      <w:r w:rsidR="0056361F">
        <w:rPr>
          <w:lang w:val="ru-RU"/>
        </w:rPr>
        <w:t>ать её принципиальных изменений.</w:t>
      </w:r>
    </w:p>
    <w:p w:rsidR="0056361F" w:rsidRDefault="0056361F" w:rsidP="0056361F">
      <w:pPr>
        <w:pStyle w:val="aff0"/>
        <w:rPr>
          <w:lang w:val="ru-RU"/>
        </w:rPr>
      </w:pPr>
      <w:r w:rsidRPr="00BE1075">
        <w:rPr>
          <w:lang w:val="ru-RU"/>
        </w:rPr>
        <w:t>2</w:t>
      </w:r>
      <w:r>
        <w:rPr>
          <w:lang w:val="ru-RU"/>
        </w:rPr>
        <w:t>.</w:t>
      </w:r>
      <w:r w:rsidRPr="00BE1075">
        <w:rPr>
          <w:lang w:val="ru-RU"/>
        </w:rPr>
        <w:t xml:space="preserve"> </w:t>
      </w:r>
      <w:r>
        <w:rPr>
          <w:lang w:val="ru-RU"/>
        </w:rPr>
        <w:t>Н</w:t>
      </w:r>
      <w:r w:rsidRPr="00BE1075">
        <w:rPr>
          <w:lang w:val="ru-RU"/>
        </w:rPr>
        <w:t xml:space="preserve">аличие земель относительно высокого качества в поселении и его окружении и потребности </w:t>
      </w:r>
      <w:r>
        <w:rPr>
          <w:lang w:val="ru-RU"/>
        </w:rPr>
        <w:t>Вихаревского сельского поселения</w:t>
      </w:r>
      <w:r w:rsidRPr="00BE1075">
        <w:rPr>
          <w:lang w:val="ru-RU"/>
        </w:rPr>
        <w:t xml:space="preserve"> – устойчивая основа сельского хозяйства. </w:t>
      </w:r>
    </w:p>
    <w:p w:rsidR="0056361F" w:rsidRDefault="0056361F" w:rsidP="0056361F">
      <w:pPr>
        <w:pStyle w:val="aff0"/>
        <w:rPr>
          <w:lang w:val="ru-RU"/>
        </w:rPr>
      </w:pPr>
      <w:r>
        <w:rPr>
          <w:lang w:val="ru-RU"/>
        </w:rPr>
        <w:t xml:space="preserve">Кроме того, следует учитывать транзитный потенциал Вихаревского СП: по территории сельского поселения проходит дорога регионального значения Казань – Пермь. </w:t>
      </w:r>
    </w:p>
    <w:p w:rsidR="00B75638" w:rsidRPr="00BE1075" w:rsidRDefault="00B60929" w:rsidP="008E4FDA">
      <w:pPr>
        <w:pStyle w:val="20"/>
        <w:tabs>
          <w:tab w:val="center" w:pos="4677"/>
          <w:tab w:val="left" w:pos="6915"/>
        </w:tabs>
        <w:rPr>
          <w:rFonts w:cs="Times New Roman"/>
          <w:sz w:val="24"/>
          <w:szCs w:val="24"/>
        </w:rPr>
      </w:pPr>
      <w:bookmarkStart w:id="14" w:name="_Toc244405522"/>
      <w:bookmarkStart w:id="15" w:name="_Toc244407690"/>
      <w:bookmarkStart w:id="16" w:name="_Toc244410151"/>
      <w:bookmarkStart w:id="17" w:name="_Toc244411138"/>
      <w:bookmarkStart w:id="18" w:name="_Toc270941726"/>
      <w:bookmarkStart w:id="19" w:name="_Toc312357135"/>
      <w:bookmarkStart w:id="20" w:name="_Toc425855477"/>
      <w:r w:rsidRPr="00BE1075">
        <w:rPr>
          <w:rFonts w:cs="Times New Roman"/>
          <w:sz w:val="24"/>
          <w:szCs w:val="24"/>
        </w:rPr>
        <w:t xml:space="preserve">1.2 </w:t>
      </w:r>
      <w:bookmarkEnd w:id="14"/>
      <w:bookmarkEnd w:id="15"/>
      <w:bookmarkEnd w:id="16"/>
      <w:bookmarkEnd w:id="17"/>
      <w:bookmarkEnd w:id="18"/>
      <w:bookmarkEnd w:id="19"/>
      <w:r w:rsidR="004210A5" w:rsidRPr="004210A5">
        <w:rPr>
          <w:rFonts w:cs="Times New Roman"/>
          <w:sz w:val="24"/>
          <w:szCs w:val="24"/>
        </w:rPr>
        <w:t>Демографическая ситуация. Прогноз численности населения</w:t>
      </w:r>
      <w:bookmarkEnd w:id="20"/>
    </w:p>
    <w:p w:rsidR="00972513" w:rsidRDefault="00972513" w:rsidP="00972513">
      <w:pPr>
        <w:pStyle w:val="aff0"/>
        <w:rPr>
          <w:lang w:val="ru-RU"/>
        </w:rPr>
      </w:pPr>
      <w:r w:rsidRPr="00BE1075">
        <w:rPr>
          <w:lang w:val="ru-RU"/>
        </w:rPr>
        <w:t xml:space="preserve">Современное состояние и основные тенденции демографической ситуации, сложившейся в поселении, прослеживаются в таблицах, представленных </w:t>
      </w:r>
      <w:r w:rsidR="00483FEF">
        <w:rPr>
          <w:lang w:val="ru-RU"/>
        </w:rPr>
        <w:t>2</w:t>
      </w:r>
      <w:r w:rsidRPr="00BE1075">
        <w:rPr>
          <w:lang w:val="ru-RU"/>
        </w:rPr>
        <w:t>-м томе «Материалы по обоснованию</w:t>
      </w:r>
      <w:r w:rsidR="00046C5E">
        <w:rPr>
          <w:lang w:val="ru-RU"/>
        </w:rPr>
        <w:t>»</w:t>
      </w:r>
      <w:r>
        <w:rPr>
          <w:lang w:val="ru-RU"/>
        </w:rPr>
        <w:t>.</w:t>
      </w:r>
    </w:p>
    <w:p w:rsidR="00F92909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Расчеты основных показателей демографических процессов на перспективу до </w:t>
      </w:r>
      <w:r w:rsidR="0056361F">
        <w:rPr>
          <w:lang w:val="ru-RU"/>
        </w:rPr>
        <w:t>2039</w:t>
      </w:r>
      <w:r w:rsidRPr="00BE1075">
        <w:rPr>
          <w:lang w:val="ru-RU"/>
        </w:rPr>
        <w:t xml:space="preserve"> года произвести на основе сложившихся в последние десятилетия сдвигов в динамике численности населения </w:t>
      </w:r>
      <w:r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невозможно, так как не проводились соответствующие исследования. 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>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веса, как естественного прироста, так и механического притока в ту или иную сторону.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>Изменение численности населения будет зависеть от социально-экономического развития поселения, успешной политики занятости населения, в частности, создания новых рабочих мест, обусловленного развитием различных функций поселения.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Дальнейшее развитие функции производителя </w:t>
      </w:r>
      <w:r>
        <w:rPr>
          <w:lang w:val="ru-RU"/>
        </w:rPr>
        <w:t xml:space="preserve">промышленной </w:t>
      </w:r>
      <w:r w:rsidRPr="00BE1075">
        <w:rPr>
          <w:lang w:val="ru-RU"/>
        </w:rPr>
        <w:t xml:space="preserve">продукции, функции транспортного узла, </w:t>
      </w:r>
      <w:r>
        <w:rPr>
          <w:lang w:val="ru-RU"/>
        </w:rPr>
        <w:t xml:space="preserve">рекреационной функции </w:t>
      </w:r>
      <w:r w:rsidRPr="00BE1075">
        <w:rPr>
          <w:lang w:val="ru-RU"/>
        </w:rPr>
        <w:t>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групп, и, в конечном итоге, к укреплению его жизнеспособности и самодостаточности.</w:t>
      </w:r>
    </w:p>
    <w:p w:rsidR="00F92909" w:rsidRPr="00BE1075" w:rsidRDefault="00F92909" w:rsidP="00F92909">
      <w:pPr>
        <w:pStyle w:val="aff0"/>
        <w:rPr>
          <w:lang w:val="ru-RU"/>
        </w:rPr>
      </w:pPr>
      <w:r w:rsidRPr="00BE1075">
        <w:rPr>
          <w:lang w:val="ru-RU"/>
        </w:rPr>
        <w:t xml:space="preserve">Успешная реализации ряда целевых программ, принятых на федеральном уровне, уровне субъекта федерации и муниципальном уровне, позволяет стабилизировать социально-экономического положение </w:t>
      </w:r>
      <w:r w:rsidR="00610D68">
        <w:rPr>
          <w:lang w:val="ru-RU"/>
        </w:rPr>
        <w:t>Вихаревского сельского поселения</w:t>
      </w:r>
      <w:r>
        <w:rPr>
          <w:lang w:val="ru-RU"/>
        </w:rPr>
        <w:t>,</w:t>
      </w:r>
      <w:r w:rsidRPr="00BE1075">
        <w:rPr>
          <w:lang w:val="ru-RU"/>
        </w:rPr>
        <w:t xml:space="preserve"> повысить уровень и качества жизни </w:t>
      </w:r>
      <w:r w:rsidR="0032727F">
        <w:rPr>
          <w:lang w:val="ru-RU"/>
        </w:rPr>
        <w:t>сельское</w:t>
      </w:r>
      <w:r w:rsidRPr="00BE1075">
        <w:rPr>
          <w:lang w:val="ru-RU"/>
        </w:rPr>
        <w:t xml:space="preserve"> населения, что, в свою очередь, приведёт к вероятной стабилизации демографической ситуации с прогнозом численности населения.</w:t>
      </w:r>
    </w:p>
    <w:p w:rsidR="00F92909" w:rsidRDefault="00F9290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>
        <w:rPr>
          <w:b/>
          <w:i/>
        </w:rPr>
        <w:br w:type="page"/>
      </w:r>
    </w:p>
    <w:p w:rsidR="00E50FB1" w:rsidRPr="00171619" w:rsidRDefault="00E50FB1" w:rsidP="00E50FB1">
      <w:pPr>
        <w:pStyle w:val="aff0"/>
        <w:spacing w:before="120"/>
        <w:jc w:val="right"/>
        <w:outlineLvl w:val="0"/>
        <w:rPr>
          <w:b/>
          <w:i/>
          <w:lang w:val="ru-RU"/>
        </w:rPr>
      </w:pPr>
      <w:r w:rsidRPr="00171619">
        <w:rPr>
          <w:b/>
          <w:i/>
          <w:lang w:val="ru-RU"/>
        </w:rPr>
        <w:lastRenderedPageBreak/>
        <w:t xml:space="preserve">Таблица </w:t>
      </w:r>
      <w:r>
        <w:rPr>
          <w:b/>
          <w:i/>
          <w:lang w:val="ru-RU"/>
        </w:rPr>
        <w:t>1</w:t>
      </w:r>
      <w:r w:rsidRPr="00171619">
        <w:rPr>
          <w:b/>
          <w:i/>
          <w:lang w:val="ru-RU"/>
        </w:rPr>
        <w:t>.1</w:t>
      </w:r>
    </w:p>
    <w:p w:rsidR="0056361F" w:rsidRPr="000D42D7" w:rsidRDefault="0056361F" w:rsidP="0056361F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0D42D7">
        <w:rPr>
          <w:b/>
          <w:i/>
          <w:lang w:val="ru-RU"/>
        </w:rPr>
        <w:t xml:space="preserve">Динамика изменения численности населения по населённым пунктам </w:t>
      </w:r>
      <w:r>
        <w:rPr>
          <w:b/>
          <w:i/>
          <w:lang w:val="ru-RU"/>
        </w:rPr>
        <w:t>МО Вихаревское сельское поселение</w:t>
      </w:r>
      <w:r w:rsidRPr="000D42D7">
        <w:rPr>
          <w:b/>
          <w:i/>
          <w:lang w:val="ru-RU"/>
        </w:rPr>
        <w:t>, чел. (2004-2014 гг.), чел.</w:t>
      </w:r>
    </w:p>
    <w:tbl>
      <w:tblPr>
        <w:tblStyle w:val="ab"/>
        <w:tblW w:w="960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56361F" w:rsidRPr="000D42D7" w:rsidTr="0056361F">
        <w:trPr>
          <w:trHeight w:val="836"/>
        </w:trPr>
        <w:tc>
          <w:tcPr>
            <w:tcW w:w="1526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2004 год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2005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2006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2007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2008 год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2009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2010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2011 год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 год</w:t>
            </w:r>
          </w:p>
        </w:tc>
      </w:tr>
      <w:tr w:rsidR="0056361F" w:rsidRPr="000D42D7" w:rsidTr="0056361F">
        <w:trPr>
          <w:trHeight w:val="289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Вихарево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429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442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435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424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413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395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383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376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369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351</w:t>
            </w:r>
          </w:p>
        </w:tc>
      </w:tr>
      <w:tr w:rsidR="0056361F" w:rsidRPr="000D42D7" w:rsidTr="0056361F">
        <w:trPr>
          <w:trHeight w:val="274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Кунжек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122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93</w:t>
            </w:r>
          </w:p>
        </w:tc>
      </w:tr>
      <w:tr w:rsidR="0056361F" w:rsidRPr="000D42D7" w:rsidTr="0056361F">
        <w:trPr>
          <w:trHeight w:val="289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Карманкино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264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259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264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257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251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246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231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228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224</w:t>
            </w:r>
          </w:p>
        </w:tc>
      </w:tr>
      <w:tr w:rsidR="0056361F" w:rsidRPr="000D42D7" w:rsidTr="0056361F">
        <w:trPr>
          <w:trHeight w:val="274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Таутово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881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76</w:t>
            </w:r>
          </w:p>
        </w:tc>
      </w:tr>
      <w:tr w:rsidR="0056361F" w:rsidRPr="000D42D7" w:rsidTr="0056361F">
        <w:trPr>
          <w:trHeight w:val="274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Иванково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</w:t>
            </w:r>
          </w:p>
        </w:tc>
      </w:tr>
      <w:tr w:rsidR="0056361F" w:rsidRPr="000D42D7" w:rsidTr="0056361F">
        <w:trPr>
          <w:trHeight w:val="289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Силкино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18</w:t>
            </w:r>
          </w:p>
        </w:tc>
      </w:tr>
      <w:tr w:rsidR="0056361F" w:rsidRPr="000D42D7" w:rsidTr="0056361F">
        <w:trPr>
          <w:trHeight w:val="274"/>
        </w:trPr>
        <w:tc>
          <w:tcPr>
            <w:tcW w:w="1526" w:type="dxa"/>
            <w:shd w:val="clear" w:color="auto" w:fill="F2F2F2" w:themeFill="background1" w:themeFillShade="F2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д. Яшкино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101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6361F" w:rsidRPr="000D42D7" w:rsidRDefault="0056361F" w:rsidP="0056361F">
            <w:pPr>
              <w:pStyle w:val="a6"/>
              <w:jc w:val="center"/>
              <w:rPr>
                <w:sz w:val="24"/>
                <w:szCs w:val="24"/>
              </w:rPr>
            </w:pPr>
            <w:r w:rsidRPr="000D42D7">
              <w:rPr>
                <w:sz w:val="24"/>
                <w:szCs w:val="24"/>
              </w:rPr>
              <w:t>76</w:t>
            </w:r>
          </w:p>
        </w:tc>
      </w:tr>
      <w:tr w:rsidR="0056361F" w:rsidRPr="000D42D7" w:rsidTr="0056361F">
        <w:trPr>
          <w:trHeight w:val="289"/>
        </w:trPr>
        <w:tc>
          <w:tcPr>
            <w:tcW w:w="1526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1063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1070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1045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1038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1023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993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953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929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892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847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6361F" w:rsidRPr="000D42D7" w:rsidRDefault="0056361F" w:rsidP="0056361F">
            <w:pPr>
              <w:pStyle w:val="a6"/>
              <w:jc w:val="center"/>
              <w:rPr>
                <w:b/>
                <w:i/>
                <w:sz w:val="24"/>
                <w:szCs w:val="24"/>
              </w:rPr>
            </w:pPr>
            <w:r w:rsidRPr="000D42D7">
              <w:rPr>
                <w:b/>
                <w:i/>
                <w:sz w:val="24"/>
                <w:szCs w:val="24"/>
              </w:rPr>
              <w:t>839</w:t>
            </w:r>
          </w:p>
        </w:tc>
      </w:tr>
    </w:tbl>
    <w:p w:rsidR="00E50FB1" w:rsidRDefault="00E50FB1" w:rsidP="00E50FB1">
      <w:pPr>
        <w:pStyle w:val="aff0"/>
        <w:spacing w:before="120"/>
        <w:rPr>
          <w:lang w:val="ru-RU"/>
        </w:rPr>
      </w:pPr>
      <w:r w:rsidRPr="00862500">
        <w:rPr>
          <w:lang w:val="ru-RU"/>
        </w:rPr>
        <w:t xml:space="preserve">На основе динамики основных показателей воспроизводства населения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862500">
        <w:rPr>
          <w:lang w:val="ru-RU"/>
        </w:rPr>
        <w:t xml:space="preserve">установлено, что количество населения </w:t>
      </w:r>
      <w:r>
        <w:rPr>
          <w:lang w:val="ru-RU"/>
        </w:rPr>
        <w:t>уменьшалось</w:t>
      </w:r>
      <w:r w:rsidRPr="00862500">
        <w:rPr>
          <w:lang w:val="ru-RU"/>
        </w:rPr>
        <w:t xml:space="preserve"> в среднем на </w:t>
      </w:r>
      <w:r w:rsidR="0056361F">
        <w:rPr>
          <w:lang w:val="ru-RU"/>
        </w:rPr>
        <w:t>2,7</w:t>
      </w:r>
      <w:r w:rsidRPr="00862500">
        <w:rPr>
          <w:lang w:val="ru-RU"/>
        </w:rPr>
        <w:t xml:space="preserve">% в год. </w:t>
      </w:r>
    </w:p>
    <w:p w:rsidR="00E50FB1" w:rsidRPr="00BE1075" w:rsidRDefault="00E50FB1" w:rsidP="00E50FB1">
      <w:pPr>
        <w:pStyle w:val="aff0"/>
        <w:rPr>
          <w:lang w:val="ru-RU"/>
        </w:rPr>
      </w:pPr>
      <w:r w:rsidRPr="00BE1075">
        <w:rPr>
          <w:lang w:val="ru-RU"/>
        </w:rPr>
        <w:t xml:space="preserve">Рассматривая демографические проблемы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Pr="00BE1075">
        <w:rPr>
          <w:lang w:val="ru-RU"/>
        </w:rPr>
        <w:t>, надо признать их взаимосвязанность и прямую зависимость</w:t>
      </w:r>
      <w:r>
        <w:rPr>
          <w:lang w:val="ru-RU"/>
        </w:rPr>
        <w:t xml:space="preserve"> </w:t>
      </w:r>
      <w:r w:rsidRPr="00BE1075">
        <w:rPr>
          <w:lang w:val="ru-RU"/>
        </w:rPr>
        <w:t xml:space="preserve">от проблем районного центра – </w:t>
      </w:r>
      <w:r w:rsidR="000A7D32">
        <w:rPr>
          <w:lang w:val="ru-RU"/>
        </w:rPr>
        <w:t xml:space="preserve">пгт </w:t>
      </w:r>
      <w:r w:rsidR="0056361F">
        <w:rPr>
          <w:lang w:val="ru-RU"/>
        </w:rPr>
        <w:t>Кильмезь</w:t>
      </w:r>
      <w:r w:rsidRPr="00BE1075">
        <w:rPr>
          <w:lang w:val="ru-RU"/>
        </w:rPr>
        <w:t xml:space="preserve">. Так как всё </w:t>
      </w:r>
      <w:r>
        <w:rPr>
          <w:lang w:val="ru-RU"/>
        </w:rPr>
        <w:t xml:space="preserve">поселение </w:t>
      </w:r>
      <w:r w:rsidRPr="00BE1075">
        <w:rPr>
          <w:lang w:val="ru-RU"/>
        </w:rPr>
        <w:t>развивается без чётко разработанной программы, регламентов и ограничений и, можно сказать, в условиях «дикого» рынка, то демографический прогноз практически «вытекает» из схемы функционального зонирования территории, естественно, с учётом планировочных ограничений.</w:t>
      </w:r>
    </w:p>
    <w:p w:rsidR="00952425" w:rsidRPr="00BE1075" w:rsidRDefault="00952425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Прогнозирование численности населения до </w:t>
      </w:r>
      <w:r w:rsidR="00294937">
        <w:rPr>
          <w:lang w:val="ru-RU"/>
        </w:rPr>
        <w:t>2039</w:t>
      </w:r>
      <w:r w:rsidRPr="00BE1075">
        <w:rPr>
          <w:lang w:val="ru-RU"/>
        </w:rPr>
        <w:t xml:space="preserve"> г. и оценка численности населения по состоянию на </w:t>
      </w:r>
      <w:r w:rsidR="00294937">
        <w:rPr>
          <w:lang w:val="ru-RU"/>
        </w:rPr>
        <w:t>2014</w:t>
      </w:r>
      <w:r w:rsidRPr="00BE1075">
        <w:rPr>
          <w:lang w:val="ru-RU"/>
        </w:rPr>
        <w:t xml:space="preserve"> г. для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можно осуществить на основе следующей методики.</w:t>
      </w:r>
    </w:p>
    <w:p w:rsidR="00C07795" w:rsidRPr="00C07795" w:rsidRDefault="002825CB" w:rsidP="00C07795">
      <w:pPr>
        <w:pStyle w:val="aff0"/>
        <w:rPr>
          <w:lang w:val="ru-RU"/>
        </w:rPr>
      </w:pPr>
      <w:r w:rsidRPr="00BE1075">
        <w:rPr>
          <w:lang w:val="ru-RU"/>
        </w:rPr>
        <w:t xml:space="preserve">Базовым периодом для прогнозирования численности населения является </w:t>
      </w:r>
      <w:r w:rsidR="00972513">
        <w:rPr>
          <w:lang w:val="ru-RU"/>
        </w:rPr>
        <w:t>2013</w:t>
      </w:r>
      <w:r w:rsidRPr="00BE1075">
        <w:rPr>
          <w:lang w:val="ru-RU"/>
        </w:rPr>
        <w:t xml:space="preserve"> г. </w:t>
      </w:r>
      <w:r w:rsidR="00C07795" w:rsidRPr="00C07795">
        <w:rPr>
          <w:lang w:val="ru-RU"/>
        </w:rPr>
        <w:t>Расчет перспективной численности населения можно провести методом экстраполяции, который основывается на использовании данных об общем приросте населения (естественном и механическом), рассчитывается по формуле:</w:t>
      </w:r>
    </w:p>
    <w:p w:rsidR="00C07795" w:rsidRPr="00862500" w:rsidRDefault="00C07795" w:rsidP="00C07795">
      <w:pPr>
        <w:pStyle w:val="aff6"/>
        <w:spacing w:before="0" w:after="0"/>
        <w:jc w:val="right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  <w:vertAlign w:val="subscript"/>
        </w:rPr>
        <w:t>+</w:t>
      </w:r>
      <w:r w:rsidRPr="00862500">
        <w:rPr>
          <w:sz w:val="24"/>
          <w:szCs w:val="24"/>
          <w:vertAlign w:val="subscript"/>
          <w:lang w:val="en-US"/>
        </w:rPr>
        <w:t>t</w:t>
      </w:r>
      <w:r w:rsidRPr="00862500">
        <w:rPr>
          <w:sz w:val="24"/>
          <w:szCs w:val="24"/>
        </w:rPr>
        <w:t>=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>·(1+К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)</w:t>
      </w:r>
      <w:r w:rsidRPr="00862500">
        <w:rPr>
          <w:sz w:val="24"/>
          <w:szCs w:val="24"/>
          <w:vertAlign w:val="superscript"/>
          <w:lang w:val="en-US"/>
        </w:rPr>
        <w:t>t</w:t>
      </w:r>
      <w:r w:rsidRPr="00862500">
        <w:rPr>
          <w:sz w:val="24"/>
          <w:szCs w:val="24"/>
        </w:rPr>
        <w:t>,</w:t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</w:r>
      <w:r w:rsidRPr="00862500">
        <w:rPr>
          <w:sz w:val="24"/>
          <w:szCs w:val="24"/>
        </w:rPr>
        <w:tab/>
        <w:t>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где </w:t>
      </w:r>
      <w:r w:rsidRPr="00862500">
        <w:rPr>
          <w:sz w:val="24"/>
          <w:szCs w:val="24"/>
          <w:lang w:val="en-US"/>
        </w:rPr>
        <w:t>S</w:t>
      </w:r>
      <w:r w:rsidRPr="00862500">
        <w:rPr>
          <w:sz w:val="24"/>
          <w:szCs w:val="24"/>
          <w:vertAlign w:val="subscript"/>
          <w:lang w:val="en-US"/>
        </w:rPr>
        <w:t>h</w:t>
      </w:r>
      <w:r w:rsidRPr="00862500">
        <w:rPr>
          <w:sz w:val="24"/>
          <w:szCs w:val="24"/>
        </w:rPr>
        <w:t xml:space="preserve"> – численность населения на начало планируемого периода, чел.;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t</w:t>
      </w:r>
      <w:r w:rsidRPr="00862500">
        <w:rPr>
          <w:sz w:val="24"/>
          <w:szCs w:val="24"/>
        </w:rPr>
        <w:t xml:space="preserve"> – число лет, на которое производится расчет;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К</w:t>
      </w:r>
      <w:r w:rsidRPr="00862500">
        <w:rPr>
          <w:sz w:val="24"/>
          <w:szCs w:val="24"/>
          <w:vertAlign w:val="subscript"/>
        </w:rPr>
        <w:t>общ.пр</w:t>
      </w:r>
      <w:r w:rsidRPr="00862500">
        <w:rPr>
          <w:sz w:val="24"/>
          <w:szCs w:val="24"/>
        </w:rPr>
        <w:t xml:space="preserve">. – коэффициент общего прироста населения за период, предшествующий плановому, определяется как отношение </w:t>
      </w:r>
      <w:r>
        <w:rPr>
          <w:sz w:val="24"/>
          <w:szCs w:val="24"/>
        </w:rPr>
        <w:t>среднегодового</w:t>
      </w:r>
      <w:r w:rsidRPr="00862500">
        <w:rPr>
          <w:sz w:val="24"/>
          <w:szCs w:val="24"/>
        </w:rPr>
        <w:t xml:space="preserve"> прироста населения к среднегодовой численности населения.</w:t>
      </w:r>
    </w:p>
    <w:p w:rsidR="00C07795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>Отсутствие исходных данных и неясность тенденций с естественным приростом населения снижает точность прогнозов.</w:t>
      </w:r>
    </w:p>
    <w:p w:rsidR="00BA7221" w:rsidRDefault="00BA7221" w:rsidP="00C07795">
      <w:pPr>
        <w:pStyle w:val="aff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При расчете прогнозной численности </w:t>
      </w:r>
      <w:r w:rsidR="00EF43CD">
        <w:rPr>
          <w:sz w:val="24"/>
          <w:szCs w:val="24"/>
        </w:rPr>
        <w:t xml:space="preserve">МО </w:t>
      </w:r>
      <w:r w:rsidR="00D81E1D">
        <w:rPr>
          <w:sz w:val="24"/>
          <w:szCs w:val="24"/>
        </w:rPr>
        <w:t>Вихаревское СП</w:t>
      </w:r>
      <w:r w:rsidR="00EF43CD">
        <w:rPr>
          <w:sz w:val="24"/>
          <w:szCs w:val="24"/>
        </w:rPr>
        <w:t xml:space="preserve"> </w:t>
      </w:r>
      <w:r>
        <w:rPr>
          <w:sz w:val="24"/>
          <w:szCs w:val="24"/>
        </w:rPr>
        <w:t>учитывались следующие моменты:</w:t>
      </w:r>
    </w:p>
    <w:p w:rsidR="00BA7221" w:rsidRPr="00BE1075" w:rsidRDefault="00BA7221" w:rsidP="00BA7221">
      <w:pPr>
        <w:pStyle w:val="aff0"/>
        <w:rPr>
          <w:lang w:val="ru-RU"/>
        </w:rPr>
      </w:pPr>
      <w:r w:rsidRPr="00BE1075">
        <w:rPr>
          <w:lang w:val="ru-RU"/>
        </w:rPr>
        <w:t xml:space="preserve">1. Демографические процессы, происходящие 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,</w:t>
      </w:r>
      <w:r w:rsidRPr="00BE1075">
        <w:rPr>
          <w:lang w:val="ru-RU"/>
        </w:rPr>
        <w:t xml:space="preserve"> аналогичны процессам, имеющим место в большинстве населённых пунктов</w:t>
      </w:r>
      <w:r>
        <w:rPr>
          <w:lang w:val="ru-RU"/>
        </w:rPr>
        <w:t xml:space="preserve"> </w:t>
      </w:r>
      <w:r w:rsidRPr="00BE1075">
        <w:rPr>
          <w:lang w:val="ru-RU"/>
        </w:rPr>
        <w:t>России с преобладанием русского населения – происходит старение населения, со</w:t>
      </w:r>
      <w:r>
        <w:rPr>
          <w:lang w:val="ru-RU"/>
        </w:rPr>
        <w:t>кращение доли молодых возрастов</w:t>
      </w:r>
      <w:r w:rsidRPr="00BE1075">
        <w:rPr>
          <w:lang w:val="ru-RU"/>
        </w:rPr>
        <w:t>.</w:t>
      </w:r>
      <w:r>
        <w:rPr>
          <w:lang w:val="ru-RU"/>
        </w:rPr>
        <w:t xml:space="preserve"> </w:t>
      </w:r>
      <w:r w:rsidRPr="00BE1075">
        <w:rPr>
          <w:lang w:val="ru-RU"/>
        </w:rPr>
        <w:t>Указанные особенности структуры населения следует учитывать в сфере социального обслуживания.</w:t>
      </w:r>
    </w:p>
    <w:p w:rsidR="00BA7221" w:rsidRPr="00BE1075" w:rsidRDefault="00BA7221" w:rsidP="00BA7221">
      <w:pPr>
        <w:pStyle w:val="aff0"/>
        <w:rPr>
          <w:lang w:val="ru-RU"/>
        </w:rPr>
      </w:pPr>
      <w:r>
        <w:rPr>
          <w:lang w:val="ru-RU"/>
        </w:rPr>
        <w:lastRenderedPageBreak/>
        <w:t>2</w:t>
      </w:r>
      <w:r w:rsidRPr="00BE1075">
        <w:rPr>
          <w:lang w:val="ru-RU"/>
        </w:rPr>
        <w:t xml:space="preserve">. Целесообразно учитывать в генеральном плане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наличие населения «второго жилья» как специфическую «демографическую нагрузку» на инфраструктуру поселения.</w:t>
      </w:r>
    </w:p>
    <w:p w:rsidR="00475B0D" w:rsidRDefault="00475B0D" w:rsidP="00475B0D">
      <w:pPr>
        <w:pStyle w:val="aff0"/>
        <w:rPr>
          <w:lang w:val="ru-RU"/>
        </w:rPr>
      </w:pPr>
      <w:r>
        <w:rPr>
          <w:lang w:val="ru-RU"/>
        </w:rPr>
        <w:t>3</w:t>
      </w:r>
      <w:r w:rsidRPr="00BE1075">
        <w:rPr>
          <w:lang w:val="ru-RU"/>
        </w:rPr>
        <w:t xml:space="preserve">. </w:t>
      </w:r>
      <w:r>
        <w:rPr>
          <w:lang w:val="ru-RU"/>
        </w:rPr>
        <w:t xml:space="preserve">В период до </w:t>
      </w:r>
      <w:r w:rsidR="00294937">
        <w:rPr>
          <w:lang w:val="ru-RU"/>
        </w:rPr>
        <w:t>2024</w:t>
      </w:r>
      <w:r>
        <w:rPr>
          <w:lang w:val="ru-RU"/>
        </w:rPr>
        <w:t xml:space="preserve"> года </w:t>
      </w:r>
      <w:r w:rsidRPr="00BE1075">
        <w:rPr>
          <w:lang w:val="ru-RU"/>
        </w:rPr>
        <w:t>сохранится тенденция прироста численности трудовых ресурсов за счёт вступления населения трудоспособного возраста в трудовую деятельность. На более поздний период указанный прирост может быть обеспечен, в основном, за счёт механического притока.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расчета перспективной численности населения использовались несколько вариантов: </w:t>
      </w:r>
    </w:p>
    <w:p w:rsidR="00C07795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1) </w:t>
      </w:r>
      <w:r w:rsidRPr="00862500">
        <w:rPr>
          <w:i/>
          <w:sz w:val="24"/>
          <w:szCs w:val="24"/>
        </w:rPr>
        <w:t>пессимистичный</w:t>
      </w:r>
      <w:r w:rsidRPr="00862500">
        <w:rPr>
          <w:sz w:val="24"/>
          <w:szCs w:val="24"/>
        </w:rPr>
        <w:t xml:space="preserve"> вариант отражает снижение естественного прироста населения (низкая рождаемость в сочетании с высокой смертностью) и высокий миграционный отток. В качестве пессимистического прогноза взят</w:t>
      </w:r>
      <w:r>
        <w:rPr>
          <w:sz w:val="24"/>
          <w:szCs w:val="24"/>
        </w:rPr>
        <w:t xml:space="preserve"> </w:t>
      </w:r>
      <w:r w:rsidR="00DA4E6C" w:rsidRPr="00862500">
        <w:rPr>
          <w:sz w:val="24"/>
          <w:szCs w:val="24"/>
        </w:rPr>
        <w:t>коэффициент общего прироста населения</w:t>
      </w:r>
      <w:r w:rsidR="00DA4E6C">
        <w:rPr>
          <w:sz w:val="24"/>
          <w:szCs w:val="24"/>
        </w:rPr>
        <w:t xml:space="preserve"> за период </w:t>
      </w:r>
      <w:r w:rsidR="00294937">
        <w:rPr>
          <w:sz w:val="24"/>
          <w:szCs w:val="24"/>
        </w:rPr>
        <w:t>2013-2014</w:t>
      </w:r>
      <w:r w:rsidR="00DA4E6C">
        <w:rPr>
          <w:sz w:val="24"/>
          <w:szCs w:val="24"/>
        </w:rPr>
        <w:t xml:space="preserve"> гг. </w:t>
      </w:r>
      <w:r w:rsidRPr="00862500">
        <w:rPr>
          <w:sz w:val="24"/>
          <w:szCs w:val="24"/>
        </w:rPr>
        <w:t>(К</w:t>
      </w:r>
      <w:r w:rsidRPr="00862500">
        <w:rPr>
          <w:sz w:val="24"/>
          <w:szCs w:val="24"/>
          <w:vertAlign w:val="subscript"/>
        </w:rPr>
        <w:t>общ.пр.</w:t>
      </w:r>
      <w:r w:rsidRPr="00862500">
        <w:rPr>
          <w:sz w:val="24"/>
          <w:szCs w:val="24"/>
        </w:rPr>
        <w:t>=-0,</w:t>
      </w:r>
      <w:r w:rsidR="00294937">
        <w:rPr>
          <w:sz w:val="24"/>
          <w:szCs w:val="24"/>
        </w:rPr>
        <w:t>00474</w:t>
      </w:r>
      <w:r w:rsidRPr="00862500">
        <w:rPr>
          <w:sz w:val="24"/>
          <w:szCs w:val="24"/>
        </w:rPr>
        <w:t>). При таком прогнозе численность населения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C07795" w:rsidRPr="00862500" w:rsidRDefault="00C07795" w:rsidP="00DA4E6C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</w:rPr>
        <w:t>202</w:t>
      </w:r>
      <w:r w:rsidR="00294937">
        <w:rPr>
          <w:sz w:val="24"/>
          <w:szCs w:val="24"/>
          <w:vertAlign w:val="subscript"/>
        </w:rPr>
        <w:t>4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839</w:t>
      </w:r>
      <w:r w:rsidRPr="00862500">
        <w:rPr>
          <w:sz w:val="24"/>
          <w:szCs w:val="24"/>
        </w:rPr>
        <w:t>·(1-0,</w:t>
      </w:r>
      <w:r w:rsidR="00294937">
        <w:rPr>
          <w:sz w:val="24"/>
          <w:szCs w:val="24"/>
        </w:rPr>
        <w:t>00474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10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800</w:t>
      </w:r>
      <w:r w:rsidRPr="00862500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="00294937">
        <w:rPr>
          <w:sz w:val="24"/>
          <w:szCs w:val="24"/>
          <w:vertAlign w:val="subscript"/>
        </w:rPr>
        <w:t>2039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839</w:t>
      </w:r>
      <w:r w:rsidRPr="00862500">
        <w:rPr>
          <w:sz w:val="24"/>
          <w:szCs w:val="24"/>
        </w:rPr>
        <w:t>·(1-0,</w:t>
      </w:r>
      <w:r w:rsidR="00294937">
        <w:rPr>
          <w:sz w:val="24"/>
          <w:szCs w:val="24"/>
        </w:rPr>
        <w:t>00474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745</w:t>
      </w:r>
      <w:r w:rsidRPr="00862500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2) </w:t>
      </w:r>
      <w:r w:rsidRPr="00862500">
        <w:rPr>
          <w:i/>
          <w:sz w:val="24"/>
          <w:szCs w:val="24"/>
        </w:rPr>
        <w:t>оптимистический</w:t>
      </w:r>
      <w:r w:rsidRPr="00862500">
        <w:rPr>
          <w:sz w:val="24"/>
          <w:szCs w:val="24"/>
        </w:rPr>
        <w:t xml:space="preserve"> вариант отражает</w:t>
      </w:r>
      <w:r w:rsidR="004D3519">
        <w:rPr>
          <w:sz w:val="24"/>
          <w:szCs w:val="24"/>
        </w:rPr>
        <w:t xml:space="preserve"> прирост населения за счет</w:t>
      </w:r>
      <w:r w:rsidRPr="00862500">
        <w:rPr>
          <w:sz w:val="24"/>
          <w:szCs w:val="24"/>
        </w:rPr>
        <w:t xml:space="preserve"> </w:t>
      </w:r>
      <w:r w:rsidR="004D3519">
        <w:rPr>
          <w:sz w:val="24"/>
          <w:szCs w:val="24"/>
        </w:rPr>
        <w:t>компенсации естественной убыли населения миграционным притоком</w:t>
      </w:r>
      <w:r w:rsidRPr="00862500">
        <w:rPr>
          <w:sz w:val="24"/>
          <w:szCs w:val="24"/>
        </w:rPr>
        <w:t xml:space="preserve">. </w:t>
      </w:r>
      <w:r w:rsidR="00131649" w:rsidRPr="00862500">
        <w:rPr>
          <w:sz w:val="24"/>
          <w:szCs w:val="24"/>
        </w:rPr>
        <w:t xml:space="preserve">В качестве </w:t>
      </w:r>
      <w:r w:rsidR="00131649">
        <w:rPr>
          <w:sz w:val="24"/>
          <w:szCs w:val="24"/>
        </w:rPr>
        <w:t>оптимистического</w:t>
      </w:r>
      <w:r w:rsidR="00131649" w:rsidRPr="00862500">
        <w:rPr>
          <w:sz w:val="24"/>
          <w:szCs w:val="24"/>
        </w:rPr>
        <w:t xml:space="preserve"> прогноза </w:t>
      </w:r>
      <w:r w:rsidR="00131649">
        <w:rPr>
          <w:sz w:val="24"/>
          <w:szCs w:val="24"/>
        </w:rPr>
        <w:t xml:space="preserve">принят прирост </w:t>
      </w:r>
      <w:r w:rsidR="00131649" w:rsidRPr="00862500">
        <w:rPr>
          <w:sz w:val="24"/>
          <w:szCs w:val="24"/>
        </w:rPr>
        <w:t xml:space="preserve">в </w:t>
      </w:r>
      <w:r w:rsidR="00131649">
        <w:rPr>
          <w:sz w:val="24"/>
          <w:szCs w:val="24"/>
        </w:rPr>
        <w:t>5</w:t>
      </w:r>
      <w:r w:rsidR="00131649" w:rsidRPr="00862500">
        <w:rPr>
          <w:sz w:val="24"/>
          <w:szCs w:val="24"/>
        </w:rPr>
        <w:t xml:space="preserve"> человек (К</w:t>
      </w:r>
      <w:r w:rsidR="00131649" w:rsidRPr="00862500">
        <w:rPr>
          <w:sz w:val="24"/>
          <w:szCs w:val="24"/>
          <w:vertAlign w:val="subscript"/>
        </w:rPr>
        <w:t>общ.пр.</w:t>
      </w:r>
      <w:r w:rsidR="00131649" w:rsidRPr="00862500">
        <w:rPr>
          <w:sz w:val="24"/>
          <w:szCs w:val="24"/>
        </w:rPr>
        <w:t>=0,</w:t>
      </w:r>
      <w:r w:rsidR="00294937">
        <w:rPr>
          <w:sz w:val="24"/>
          <w:szCs w:val="24"/>
        </w:rPr>
        <w:t>00519</w:t>
      </w:r>
      <w:r w:rsidR="00131649" w:rsidRPr="00862500">
        <w:rPr>
          <w:sz w:val="24"/>
          <w:szCs w:val="24"/>
        </w:rPr>
        <w:t>)</w:t>
      </w:r>
      <w:r w:rsidRPr="00862500">
        <w:rPr>
          <w:sz w:val="24"/>
          <w:szCs w:val="24"/>
        </w:rPr>
        <w:t>. При таком прогнозе численность населения рассчитаем по формуле (</w:t>
      </w:r>
      <w:r>
        <w:rPr>
          <w:sz w:val="24"/>
          <w:szCs w:val="24"/>
        </w:rPr>
        <w:t>1</w:t>
      </w:r>
      <w:r w:rsidRPr="00862500">
        <w:rPr>
          <w:sz w:val="24"/>
          <w:szCs w:val="24"/>
        </w:rPr>
        <w:t>), она составит: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="00294937">
        <w:rPr>
          <w:sz w:val="24"/>
          <w:szCs w:val="24"/>
          <w:vertAlign w:val="subscript"/>
        </w:rPr>
        <w:t>2024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839</w:t>
      </w:r>
      <w:r>
        <w:rPr>
          <w:sz w:val="24"/>
          <w:szCs w:val="24"/>
        </w:rPr>
        <w:t>·(1+</w:t>
      </w:r>
      <w:r w:rsidRPr="00862500">
        <w:rPr>
          <w:sz w:val="24"/>
          <w:szCs w:val="24"/>
        </w:rPr>
        <w:t>0,</w:t>
      </w:r>
      <w:r w:rsidR="004D3519">
        <w:rPr>
          <w:sz w:val="24"/>
          <w:szCs w:val="24"/>
        </w:rPr>
        <w:t>00</w:t>
      </w:r>
      <w:r w:rsidR="00131649">
        <w:rPr>
          <w:sz w:val="24"/>
          <w:szCs w:val="24"/>
        </w:rPr>
        <w:t>207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10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884</w:t>
      </w:r>
      <w:r w:rsidRPr="00862500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  <w:lang w:val="en-US"/>
        </w:rPr>
        <w:t>S</w:t>
      </w:r>
      <w:r w:rsidR="00294937">
        <w:rPr>
          <w:sz w:val="24"/>
          <w:szCs w:val="24"/>
          <w:vertAlign w:val="subscript"/>
        </w:rPr>
        <w:t>2039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839</w:t>
      </w:r>
      <w:r w:rsidRPr="00862500">
        <w:rPr>
          <w:sz w:val="24"/>
          <w:szCs w:val="24"/>
        </w:rPr>
        <w:t>·(1</w:t>
      </w:r>
      <w:r>
        <w:rPr>
          <w:sz w:val="24"/>
          <w:szCs w:val="24"/>
        </w:rPr>
        <w:t>+</w:t>
      </w:r>
      <w:r w:rsidRPr="00862500">
        <w:rPr>
          <w:sz w:val="24"/>
          <w:szCs w:val="24"/>
        </w:rPr>
        <w:t>0,</w:t>
      </w:r>
      <w:r w:rsidR="004D3519">
        <w:rPr>
          <w:sz w:val="24"/>
          <w:szCs w:val="24"/>
        </w:rPr>
        <w:t>00</w:t>
      </w:r>
      <w:r w:rsidR="00131649">
        <w:rPr>
          <w:sz w:val="24"/>
          <w:szCs w:val="24"/>
        </w:rPr>
        <w:t>207</w:t>
      </w:r>
      <w:r w:rsidRPr="00862500"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t>25</w:t>
      </w:r>
      <w:r w:rsidRPr="00862500">
        <w:rPr>
          <w:sz w:val="24"/>
          <w:szCs w:val="24"/>
        </w:rPr>
        <w:t>=</w:t>
      </w:r>
      <w:r w:rsidR="00294937">
        <w:rPr>
          <w:sz w:val="24"/>
          <w:szCs w:val="24"/>
        </w:rPr>
        <w:t>955</w:t>
      </w:r>
      <w:r w:rsidRPr="00862500">
        <w:rPr>
          <w:sz w:val="24"/>
          <w:szCs w:val="24"/>
        </w:rPr>
        <w:t xml:space="preserve"> чел.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Для оценки потребности </w:t>
      </w:r>
      <w:r w:rsidR="00EF43CD">
        <w:rPr>
          <w:sz w:val="24"/>
          <w:szCs w:val="24"/>
        </w:rPr>
        <w:t xml:space="preserve">МО </w:t>
      </w:r>
      <w:r w:rsidR="00D81E1D">
        <w:rPr>
          <w:sz w:val="24"/>
          <w:szCs w:val="24"/>
        </w:rPr>
        <w:t>Вихаревское СП</w:t>
      </w:r>
      <w:r w:rsidR="00EF43CD">
        <w:rPr>
          <w:sz w:val="24"/>
          <w:szCs w:val="24"/>
        </w:rPr>
        <w:t xml:space="preserve"> </w:t>
      </w:r>
      <w:r w:rsidRPr="00862500">
        <w:rPr>
          <w:sz w:val="24"/>
          <w:szCs w:val="24"/>
        </w:rPr>
        <w:t xml:space="preserve">в ресурсах территории, социального обеспечения и инженерного обустройства </w:t>
      </w:r>
      <w:r w:rsidR="00C93075">
        <w:rPr>
          <w:sz w:val="24"/>
          <w:szCs w:val="24"/>
        </w:rPr>
        <w:t>поселения</w:t>
      </w:r>
      <w:r w:rsidRPr="00862500">
        <w:rPr>
          <w:sz w:val="24"/>
          <w:szCs w:val="24"/>
        </w:rPr>
        <w:t xml:space="preserve"> к рассмотрению принимается оптимистический прогноз численности: </w:t>
      </w:r>
    </w:p>
    <w:p w:rsidR="00C07795" w:rsidRPr="00862500" w:rsidRDefault="00C07795" w:rsidP="00C07795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 w:rsidR="00784E5B">
        <w:rPr>
          <w:sz w:val="24"/>
          <w:szCs w:val="24"/>
        </w:rPr>
        <w:t>2024</w:t>
      </w:r>
      <w:r w:rsidRPr="00862500">
        <w:rPr>
          <w:sz w:val="24"/>
          <w:szCs w:val="24"/>
        </w:rPr>
        <w:t xml:space="preserve"> году – </w:t>
      </w:r>
      <w:r w:rsidR="00784E5B">
        <w:rPr>
          <w:sz w:val="24"/>
          <w:szCs w:val="24"/>
        </w:rPr>
        <w:t>884</w:t>
      </w:r>
      <w:r w:rsidRPr="00862500">
        <w:rPr>
          <w:sz w:val="24"/>
          <w:szCs w:val="24"/>
        </w:rPr>
        <w:t xml:space="preserve"> чел. (прирост на </w:t>
      </w:r>
      <w:r w:rsidR="00784E5B">
        <w:rPr>
          <w:sz w:val="24"/>
          <w:szCs w:val="24"/>
        </w:rPr>
        <w:t>45</w:t>
      </w:r>
      <w:r w:rsidRPr="00862500">
        <w:rPr>
          <w:sz w:val="24"/>
          <w:szCs w:val="24"/>
        </w:rPr>
        <w:t xml:space="preserve"> чел. или </w:t>
      </w:r>
      <w:r w:rsidR="00784E5B">
        <w:rPr>
          <w:sz w:val="24"/>
          <w:szCs w:val="24"/>
        </w:rPr>
        <w:t>5,3</w:t>
      </w:r>
      <w:r w:rsidRPr="00862500">
        <w:rPr>
          <w:sz w:val="24"/>
          <w:szCs w:val="24"/>
        </w:rPr>
        <w:t xml:space="preserve">% по сравнению с </w:t>
      </w:r>
      <w:r w:rsidR="00784E5B">
        <w:rPr>
          <w:sz w:val="24"/>
          <w:szCs w:val="24"/>
        </w:rPr>
        <w:t>2014</w:t>
      </w:r>
      <w:r w:rsidRPr="00862500">
        <w:rPr>
          <w:sz w:val="24"/>
          <w:szCs w:val="24"/>
        </w:rPr>
        <w:t xml:space="preserve"> годом).</w:t>
      </w:r>
    </w:p>
    <w:p w:rsidR="00265CA1" w:rsidRPr="00862500" w:rsidRDefault="00265CA1" w:rsidP="00265CA1">
      <w:pPr>
        <w:pStyle w:val="aff6"/>
        <w:spacing w:before="0" w:after="0"/>
        <w:rPr>
          <w:sz w:val="24"/>
          <w:szCs w:val="24"/>
        </w:rPr>
      </w:pPr>
      <w:r w:rsidRPr="00862500">
        <w:rPr>
          <w:sz w:val="24"/>
          <w:szCs w:val="24"/>
        </w:rPr>
        <w:t xml:space="preserve">к </w:t>
      </w:r>
      <w:r w:rsidR="00784E5B">
        <w:rPr>
          <w:sz w:val="24"/>
          <w:szCs w:val="24"/>
        </w:rPr>
        <w:t>2039</w:t>
      </w:r>
      <w:r w:rsidRPr="00862500">
        <w:rPr>
          <w:sz w:val="24"/>
          <w:szCs w:val="24"/>
        </w:rPr>
        <w:t xml:space="preserve"> году – </w:t>
      </w:r>
      <w:r w:rsidR="00784E5B">
        <w:rPr>
          <w:sz w:val="24"/>
          <w:szCs w:val="24"/>
        </w:rPr>
        <w:t>955</w:t>
      </w:r>
      <w:r w:rsidRPr="00862500">
        <w:rPr>
          <w:sz w:val="24"/>
          <w:szCs w:val="24"/>
        </w:rPr>
        <w:t xml:space="preserve"> чел. (прирост на </w:t>
      </w:r>
      <w:r w:rsidR="00784E5B">
        <w:rPr>
          <w:sz w:val="24"/>
          <w:szCs w:val="24"/>
        </w:rPr>
        <w:t>116</w:t>
      </w:r>
      <w:r w:rsidRPr="00862500">
        <w:rPr>
          <w:sz w:val="24"/>
          <w:szCs w:val="24"/>
        </w:rPr>
        <w:t xml:space="preserve"> чел. или </w:t>
      </w:r>
      <w:r w:rsidR="00784E5B">
        <w:rPr>
          <w:sz w:val="24"/>
          <w:szCs w:val="24"/>
        </w:rPr>
        <w:t>13,8</w:t>
      </w:r>
      <w:r w:rsidRPr="00862500">
        <w:rPr>
          <w:sz w:val="24"/>
          <w:szCs w:val="24"/>
        </w:rPr>
        <w:t xml:space="preserve">% по сравнению с </w:t>
      </w:r>
      <w:r>
        <w:rPr>
          <w:sz w:val="24"/>
          <w:szCs w:val="24"/>
        </w:rPr>
        <w:t>201</w:t>
      </w:r>
      <w:r w:rsidR="00784E5B">
        <w:rPr>
          <w:sz w:val="24"/>
          <w:szCs w:val="24"/>
        </w:rPr>
        <w:t>4</w:t>
      </w:r>
      <w:r w:rsidRPr="00862500">
        <w:rPr>
          <w:sz w:val="24"/>
          <w:szCs w:val="24"/>
        </w:rPr>
        <w:t xml:space="preserve"> годом).</w:t>
      </w:r>
    </w:p>
    <w:p w:rsidR="00952425" w:rsidRPr="00BE1075" w:rsidRDefault="00952425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Принимая во внимание произведённые отводы под жильё, выполненные проекты и намерения администрации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,</w:t>
      </w:r>
      <w:r w:rsidRPr="00BE1075">
        <w:rPr>
          <w:lang w:val="ru-RU"/>
        </w:rPr>
        <w:t xml:space="preserve"> а также существующие плотности кварталов жилой застройки, можно определить население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 xml:space="preserve">в целом: </w:t>
      </w:r>
    </w:p>
    <w:p w:rsidR="00952425" w:rsidRPr="00BE1075" w:rsidRDefault="00952425" w:rsidP="007E1B5D">
      <w:pPr>
        <w:pStyle w:val="aff0"/>
        <w:numPr>
          <w:ilvl w:val="0"/>
          <w:numId w:val="2"/>
        </w:numPr>
        <w:rPr>
          <w:lang w:val="ru-RU"/>
        </w:rPr>
      </w:pPr>
      <w:r w:rsidRPr="00BE1075">
        <w:rPr>
          <w:lang w:val="ru-RU"/>
        </w:rPr>
        <w:t>население, проживающее в населённых пунктах поселения, существующее –</w:t>
      </w:r>
      <w:r w:rsidR="00274B0A" w:rsidRPr="00274B0A">
        <w:rPr>
          <w:lang w:val="ru-RU"/>
        </w:rPr>
        <w:t xml:space="preserve"> </w:t>
      </w:r>
      <w:r w:rsidR="00784E5B">
        <w:rPr>
          <w:lang w:val="ru-RU"/>
        </w:rPr>
        <w:t>839</w:t>
      </w:r>
      <w:r w:rsidR="00274B0A" w:rsidRPr="00274B0A">
        <w:rPr>
          <w:lang w:val="ru-RU"/>
        </w:rPr>
        <w:t xml:space="preserve"> </w:t>
      </w:r>
      <w:r w:rsidRPr="00BE1075">
        <w:rPr>
          <w:lang w:val="ru-RU"/>
        </w:rPr>
        <w:t>чел.</w:t>
      </w:r>
      <w:r w:rsidR="00C93B59" w:rsidRPr="00BE1075">
        <w:rPr>
          <w:lang w:val="ru-RU"/>
        </w:rPr>
        <w:t xml:space="preserve"> (</w:t>
      </w:r>
      <w:r w:rsidR="009F52CD" w:rsidRPr="00BE1075">
        <w:rPr>
          <w:lang w:val="ru-RU"/>
        </w:rPr>
        <w:t>на</w:t>
      </w:r>
      <w:r w:rsidR="00274B0A">
        <w:rPr>
          <w:lang w:val="ru-RU"/>
        </w:rPr>
        <w:t xml:space="preserve"> </w:t>
      </w:r>
      <w:r w:rsidR="00784E5B">
        <w:rPr>
          <w:lang w:val="ru-RU"/>
        </w:rPr>
        <w:t>2014</w:t>
      </w:r>
      <w:r w:rsidR="00274B0A">
        <w:rPr>
          <w:lang w:val="ru-RU"/>
        </w:rPr>
        <w:t xml:space="preserve"> </w:t>
      </w:r>
      <w:r w:rsidR="00C93B59" w:rsidRPr="00BE1075">
        <w:rPr>
          <w:lang w:val="ru-RU"/>
        </w:rPr>
        <w:t>г.)</w:t>
      </w:r>
      <w:r w:rsidRPr="00BE1075">
        <w:rPr>
          <w:lang w:val="ru-RU"/>
        </w:rPr>
        <w:t>;</w:t>
      </w:r>
    </w:p>
    <w:p w:rsidR="00952425" w:rsidRPr="00BE1075" w:rsidRDefault="00952425" w:rsidP="007E1B5D">
      <w:pPr>
        <w:pStyle w:val="aff0"/>
        <w:numPr>
          <w:ilvl w:val="0"/>
          <w:numId w:val="2"/>
        </w:numPr>
        <w:rPr>
          <w:lang w:val="ru-RU"/>
        </w:rPr>
      </w:pPr>
      <w:r w:rsidRPr="00BE1075">
        <w:rPr>
          <w:lang w:val="ru-RU"/>
        </w:rPr>
        <w:t xml:space="preserve">население проектное, в предусмотренной застройке </w:t>
      </w:r>
      <w:r w:rsidR="00784E5B">
        <w:rPr>
          <w:lang w:val="ru-RU"/>
        </w:rPr>
        <w:t>955</w:t>
      </w:r>
      <w:r w:rsidR="00131649">
        <w:rPr>
          <w:lang w:val="ru-RU"/>
        </w:rPr>
        <w:t xml:space="preserve"> чел.</w:t>
      </w:r>
    </w:p>
    <w:p w:rsidR="006407DB" w:rsidRPr="00BE1075" w:rsidRDefault="006407DB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Рост численности населения возможен при определенных условиях, к которым относятся и улучшение качества жизни, и социально-экономическая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</w:t>
      </w:r>
      <w:r w:rsidR="00610D68">
        <w:rPr>
          <w:lang w:val="ru-RU"/>
        </w:rPr>
        <w:t>сельского поселения</w:t>
      </w:r>
      <w:r w:rsidRPr="00BE1075">
        <w:rPr>
          <w:lang w:val="ru-RU"/>
        </w:rPr>
        <w:t>.</w:t>
      </w:r>
    </w:p>
    <w:p w:rsidR="00B75638" w:rsidRPr="00BE1075" w:rsidRDefault="00B60929" w:rsidP="00433DC0">
      <w:pPr>
        <w:pStyle w:val="20"/>
        <w:rPr>
          <w:rFonts w:cs="Times New Roman"/>
          <w:sz w:val="24"/>
          <w:szCs w:val="24"/>
        </w:rPr>
      </w:pPr>
      <w:bookmarkStart w:id="21" w:name="_Toc244405524"/>
      <w:bookmarkStart w:id="22" w:name="_Toc244407692"/>
      <w:bookmarkStart w:id="23" w:name="_Toc244410153"/>
      <w:bookmarkStart w:id="24" w:name="_Toc244411140"/>
      <w:bookmarkStart w:id="25" w:name="_Toc270941728"/>
      <w:bookmarkStart w:id="26" w:name="_Toc312357137"/>
      <w:bookmarkStart w:id="27" w:name="_Toc425855478"/>
      <w:r w:rsidRPr="00BE1075">
        <w:rPr>
          <w:rFonts w:cs="Times New Roman"/>
          <w:sz w:val="24"/>
          <w:szCs w:val="24"/>
        </w:rPr>
        <w:t xml:space="preserve">1.3 </w:t>
      </w:r>
      <w:r w:rsidR="00B75638" w:rsidRPr="00BE1075">
        <w:rPr>
          <w:rFonts w:cs="Times New Roman"/>
          <w:sz w:val="24"/>
          <w:szCs w:val="24"/>
        </w:rPr>
        <w:t>Прогноз развития экономики муниципального образования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B75638" w:rsidRPr="00BE1075" w:rsidRDefault="00B75638" w:rsidP="00433DC0">
      <w:pPr>
        <w:pStyle w:val="aff0"/>
        <w:rPr>
          <w:lang w:val="ru-RU"/>
        </w:rPr>
      </w:pPr>
      <w:bookmarkStart w:id="28" w:name="_Toc244405525"/>
      <w:bookmarkStart w:id="29" w:name="_Toc244407693"/>
      <w:bookmarkStart w:id="30" w:name="_Toc244410154"/>
      <w:bookmarkStart w:id="31" w:name="_Toc244411141"/>
      <w:r w:rsidRPr="00BE1075">
        <w:rPr>
          <w:lang w:val="ru-RU"/>
        </w:rPr>
        <w:t>Как объект прогнозирования развития экономической системы муниципального образования</w:t>
      </w:r>
      <w:r w:rsidR="00B60929" w:rsidRPr="00BE1075">
        <w:rPr>
          <w:lang w:val="ru-RU"/>
        </w:rPr>
        <w:t>,</w:t>
      </w:r>
      <w:r w:rsidR="0049667C">
        <w:rPr>
          <w:lang w:val="ru-RU"/>
        </w:rPr>
        <w:t xml:space="preserve"> </w:t>
      </w:r>
      <w:r w:rsidR="00D81E1D">
        <w:rPr>
          <w:lang w:val="ru-RU"/>
        </w:rPr>
        <w:t>Вихаревское сельское</w:t>
      </w:r>
      <w:r w:rsidR="007F4E8D">
        <w:rPr>
          <w:lang w:val="ru-RU"/>
        </w:rPr>
        <w:t xml:space="preserve"> </w:t>
      </w:r>
      <w:r w:rsidR="004A38DF">
        <w:rPr>
          <w:lang w:val="ru-RU"/>
        </w:rPr>
        <w:t>поселение</w:t>
      </w:r>
      <w:r w:rsidR="00274B0A">
        <w:rPr>
          <w:lang w:val="ru-RU"/>
        </w:rPr>
        <w:t xml:space="preserve"> </w:t>
      </w:r>
      <w:r w:rsidRPr="00BE1075">
        <w:rPr>
          <w:lang w:val="ru-RU"/>
        </w:rPr>
        <w:t>характеризуется рядом специфических особенностей, в частности:</w:t>
      </w:r>
    </w:p>
    <w:p w:rsidR="00AD2B3F" w:rsidRPr="00BE1075" w:rsidRDefault="00AD2B3F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 xml:space="preserve">многофункциональной структурой экономики с доминированием </w:t>
      </w:r>
      <w:r w:rsidR="00784E5B">
        <w:rPr>
          <w:lang w:val="ru-RU"/>
        </w:rPr>
        <w:t>сельского хозяйства</w:t>
      </w:r>
      <w:r w:rsidRPr="00BE1075">
        <w:rPr>
          <w:lang w:val="ru-RU"/>
        </w:rPr>
        <w:t>;</w:t>
      </w:r>
    </w:p>
    <w:p w:rsidR="00784E5B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 xml:space="preserve">расположением центра муниципального образования </w:t>
      </w:r>
      <w:r>
        <w:rPr>
          <w:lang w:val="ru-RU"/>
        </w:rPr>
        <w:t xml:space="preserve">д. Вихарево </w:t>
      </w:r>
      <w:r w:rsidRPr="00BE1075">
        <w:rPr>
          <w:lang w:val="ru-RU"/>
        </w:rPr>
        <w:t xml:space="preserve">в </w:t>
      </w:r>
      <w:r>
        <w:rPr>
          <w:lang w:val="ru-RU"/>
        </w:rPr>
        <w:t>30-минутной</w:t>
      </w:r>
      <w:r w:rsidRPr="00BE1075">
        <w:rPr>
          <w:lang w:val="ru-RU"/>
        </w:rPr>
        <w:t xml:space="preserve"> доступности от районного центра </w:t>
      </w:r>
      <w:r>
        <w:rPr>
          <w:lang w:val="ru-RU"/>
        </w:rPr>
        <w:t>пгт Кильмезь;</w:t>
      </w:r>
    </w:p>
    <w:p w:rsidR="00784E5B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>
        <w:rPr>
          <w:lang w:val="ru-RU"/>
        </w:rPr>
        <w:t>транзитным потенциалом территории за счет проходящей через поселение региональной автодороги Казань-Пермь.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lastRenderedPageBreak/>
        <w:t xml:space="preserve">Главная цель политики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="00F27568" w:rsidRPr="00BE1075">
        <w:rPr>
          <w:lang w:val="ru-RU"/>
        </w:rPr>
        <w:t>–</w:t>
      </w:r>
      <w:r w:rsidRPr="00BE1075">
        <w:rPr>
          <w:lang w:val="ru-RU"/>
        </w:rPr>
        <w:t xml:space="preserve"> привлечение инвестиций в реальный сектор экономики для обеспечения устойчивых темпов экономического роста, эффективной занятости населения, укрепления налоговой базы для решения социальных проблем, развития территории, повышения эффективности развития </w:t>
      </w:r>
      <w:r w:rsidR="00553945">
        <w:rPr>
          <w:lang w:val="ru-RU"/>
        </w:rPr>
        <w:t>промышленного</w:t>
      </w:r>
      <w:r w:rsidRPr="00BE1075">
        <w:rPr>
          <w:lang w:val="ru-RU"/>
        </w:rPr>
        <w:t xml:space="preserve"> сектора экономики, для развития социальной инфраструктуры, путем повышения комфортности проживания населения и его уровня жизни.</w:t>
      </w:r>
    </w:p>
    <w:p w:rsidR="00313F0A" w:rsidRPr="00BE1075" w:rsidRDefault="00313F0A" w:rsidP="00313F0A">
      <w:pPr>
        <w:pStyle w:val="aff0"/>
        <w:rPr>
          <w:lang w:val="ru-RU"/>
        </w:rPr>
      </w:pPr>
      <w:r w:rsidRPr="00BE1075">
        <w:rPr>
          <w:lang w:val="ru-RU"/>
        </w:rPr>
        <w:t>Основные задачи: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обновление и модернизация производственных мощностей;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внедрение новых технологий в агропромышленный комплекс;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формирование благоприятных условий для инвесторов путём создания необходимой инфраструктуры;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строительство жилья;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укрепление материальной базы просвещения, здравоохранения, культуры и коммунального хозяйства;</w:t>
      </w:r>
    </w:p>
    <w:p w:rsidR="00784E5B" w:rsidRPr="00BE1075" w:rsidRDefault="00784E5B" w:rsidP="00784E5B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продвижение сельхозпродукции за пределы региона.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то же время, нестабильность и непредсказуемость социально</w:t>
      </w:r>
      <w:r w:rsidR="00AD2B3F" w:rsidRPr="00BE1075">
        <w:rPr>
          <w:lang w:val="ru-RU"/>
        </w:rPr>
        <w:t>-</w:t>
      </w:r>
      <w:r w:rsidRPr="00BE1075">
        <w:rPr>
          <w:lang w:val="ru-RU"/>
        </w:rPr>
        <w:t>экономической ситуации в стране,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сколько-нибудь аргументированными количественными показателями и этапами реализации представляемых в работе предложений.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Очевидно,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использования территории на областном уровне.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собственности, а также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эффективных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инвесторов для реализации хозяйственных новаций.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Возможные направления и масштабы развития хозяйственного комплекса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определяются, по мнению авторского коллектива, следующими блоками факторов: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сложившийся социально-экономический потенциал, природно-экологические ресурсы и ограничения развития территории;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 xml:space="preserve">демографический потенциал, условия его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удержания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на территории </w:t>
      </w:r>
      <w:r w:rsidR="00F27568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>, возможности пополнения трудовых ресурсов за счет внешней миграции;</w:t>
      </w:r>
    </w:p>
    <w:p w:rsidR="00B75638" w:rsidRPr="00BE1075" w:rsidRDefault="00B75638" w:rsidP="007E1B5D">
      <w:pPr>
        <w:pStyle w:val="aff0"/>
        <w:numPr>
          <w:ilvl w:val="0"/>
          <w:numId w:val="3"/>
        </w:numPr>
        <w:rPr>
          <w:lang w:val="ru-RU"/>
        </w:rPr>
      </w:pPr>
      <w:r w:rsidRPr="00BE1075">
        <w:rPr>
          <w:lang w:val="ru-RU"/>
        </w:rPr>
        <w:t>необходимость улучшения условий жизни и хозяйствования через развитие инженерно-транспортной инфраструктуры и сектора услуг на уровне требований XXI века.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Основой устойчивого и безопасного развития среды жизнедеятельности на территории поселения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должно стать совершенствование и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развитие инженерно-транспортной инфраструктуры, а также система мер по охране окружающей среды и предотвращению чрезвычайных ситуаций.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Земельно-ресурсный потенциал оценивается как один из важнейших факторов возможного развития жизненного пространства и среды обитания населения.</w:t>
      </w:r>
    </w:p>
    <w:p w:rsidR="00A66DCE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Первоочередными направления в развитии</w:t>
      </w:r>
      <w:r w:rsidR="007619CC" w:rsidRPr="00BE1075">
        <w:rPr>
          <w:lang w:val="ru-RU"/>
        </w:rPr>
        <w:t xml:space="preserve"> экономики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,</w:t>
      </w:r>
      <w:r w:rsidRPr="00BE1075">
        <w:rPr>
          <w:lang w:val="ru-RU"/>
        </w:rPr>
        <w:t xml:space="preserve"> особенно на первом этапе обозначенного расчётного периода, рассматривается расширение и модернизация производства, увеличение объёмов выпускаемой продукции, налаживание связей по основным рынкам сбыта. Все мероприятия должны сопровождаться предварительной разработкой продуманной производственной программы, обоснованной маркетинговыми исследованиями и с обязательным учётом востребованности их продукции.</w:t>
      </w:r>
    </w:p>
    <w:p w:rsidR="00262609" w:rsidRDefault="00262609" w:rsidP="00433DC0">
      <w:pPr>
        <w:pStyle w:val="aff0"/>
        <w:rPr>
          <w:lang w:val="ru-RU"/>
        </w:rPr>
      </w:pPr>
      <w:r>
        <w:rPr>
          <w:lang w:val="ru-RU"/>
        </w:rPr>
        <w:lastRenderedPageBreak/>
        <w:t>В Кильмезском районе МО Вихаревское сельское поселение планируется к строительству нефтеперерабатывающий завод</w:t>
      </w:r>
      <w:r w:rsidR="004F1118">
        <w:rPr>
          <w:lang w:val="ru-RU"/>
        </w:rPr>
        <w:t>, предусматриваемая мощность первой очереди по нефти составляет 1,5млн. тн/год, общая мощность 4 мил. тн/год.</w:t>
      </w:r>
    </w:p>
    <w:p w:rsidR="004F1118" w:rsidRDefault="004F1118" w:rsidP="00433DC0">
      <w:pPr>
        <w:pStyle w:val="aff0"/>
        <w:rPr>
          <w:lang w:val="ru-RU"/>
        </w:rPr>
      </w:pPr>
      <w:r w:rsidRPr="00EA2E4D">
        <w:rPr>
          <w:lang w:val="ru-RU"/>
        </w:rPr>
        <w:t>Предварительно выборное место под нефтеперерабатывающий завод находится в 1,5 км. от с. Вихарево на участке площадь составляет 65 га. (43:11:340902:209 кадастровый номер).</w:t>
      </w:r>
    </w:p>
    <w:p w:rsidR="00330A43" w:rsidRDefault="00330A43" w:rsidP="00433DC0">
      <w:pPr>
        <w:pStyle w:val="aff0"/>
        <w:rPr>
          <w:lang w:val="ru-RU"/>
        </w:rPr>
      </w:pPr>
      <w:r>
        <w:rPr>
          <w:lang w:val="ru-RU"/>
        </w:rPr>
        <w:t xml:space="preserve">В связи с тем что в планируется строительство нефтеперерабатывающей станции для работников станций и их семей проектом </w:t>
      </w:r>
      <w:r w:rsidR="00F159E1">
        <w:rPr>
          <w:lang w:val="ru-RU"/>
        </w:rPr>
        <w:t>предлагается</w:t>
      </w:r>
      <w:r>
        <w:rPr>
          <w:lang w:val="ru-RU"/>
        </w:rPr>
        <w:t xml:space="preserve"> строительство не большой </w:t>
      </w:r>
      <w:r w:rsidR="00F159E1">
        <w:rPr>
          <w:lang w:val="ru-RU"/>
        </w:rPr>
        <w:t>коттеджный</w:t>
      </w:r>
      <w:r>
        <w:rPr>
          <w:lang w:val="ru-RU"/>
        </w:rPr>
        <w:t xml:space="preserve"> поселок на </w:t>
      </w:r>
      <w:r w:rsidR="00F159E1">
        <w:rPr>
          <w:lang w:val="ru-RU"/>
        </w:rPr>
        <w:t xml:space="preserve">8,131 га. с приусадебными участками в д. </w:t>
      </w:r>
      <w:r w:rsidR="00481771">
        <w:rPr>
          <w:lang w:val="ru-RU"/>
        </w:rPr>
        <w:t>Таутово на берегу реки Кильмезь и</w:t>
      </w:r>
      <w:r w:rsidR="00481771" w:rsidRPr="00481771">
        <w:rPr>
          <w:lang w:val="ru-RU"/>
        </w:rPr>
        <w:t xml:space="preserve"> </w:t>
      </w:r>
      <w:r w:rsidR="005E17A9">
        <w:rPr>
          <w:lang w:val="ru-RU"/>
        </w:rPr>
        <w:t>посёлок</w:t>
      </w:r>
      <w:r w:rsidR="00481771">
        <w:rPr>
          <w:lang w:val="ru-RU"/>
        </w:rPr>
        <w:t xml:space="preserve"> в районе д. Жирново</w:t>
      </w:r>
      <w:r w:rsidR="005E17A9">
        <w:rPr>
          <w:lang w:val="ru-RU"/>
        </w:rPr>
        <w:t xml:space="preserve"> </w:t>
      </w:r>
      <w:r w:rsidR="005E17A9" w:rsidRPr="005E17A9">
        <w:rPr>
          <w:lang w:val="ru-RU"/>
        </w:rPr>
        <w:t>Дамаскинское сельское поселение</w:t>
      </w:r>
      <w:r w:rsidR="005E17A9">
        <w:rPr>
          <w:lang w:val="ru-RU"/>
        </w:rPr>
        <w:t>.</w:t>
      </w:r>
    </w:p>
    <w:p w:rsidR="00C86A63" w:rsidRDefault="00C86A63" w:rsidP="00433DC0">
      <w:pPr>
        <w:pStyle w:val="aff0"/>
        <w:rPr>
          <w:lang w:val="ru-RU"/>
        </w:rPr>
      </w:pPr>
      <w:r>
        <w:rPr>
          <w:lang w:val="ru-RU"/>
        </w:rPr>
        <w:t>Для обеспечения вывоза готовой продукции нефтеперерабатывающему заводу проект предусматривае</w:t>
      </w:r>
      <w:r w:rsidR="00330A43">
        <w:rPr>
          <w:lang w:val="ru-RU"/>
        </w:rPr>
        <w:t>т</w:t>
      </w:r>
      <w:r>
        <w:rPr>
          <w:lang w:val="ru-RU"/>
        </w:rPr>
        <w:t xml:space="preserve"> железную дорогу длиной 4,5 км. от нефтеперерабатывающему заводу до железной дороги в Удмуртии.</w:t>
      </w:r>
      <w:r w:rsidR="00330A43">
        <w:rPr>
          <w:lang w:val="ru-RU"/>
        </w:rPr>
        <w:t xml:space="preserve"> А также мост через реку Вала и пристанционные пути со сливными эстакадами на территории нефтеперерабатывающего завода.</w:t>
      </w:r>
    </w:p>
    <w:p w:rsidR="00EA2E4D" w:rsidRDefault="00EA2E4D" w:rsidP="00433DC0">
      <w:pPr>
        <w:pStyle w:val="aff0"/>
        <w:rPr>
          <w:lang w:val="ru-RU"/>
        </w:rPr>
      </w:pPr>
      <w:r>
        <w:rPr>
          <w:lang w:val="ru-RU"/>
        </w:rPr>
        <w:t xml:space="preserve">На </w:t>
      </w:r>
      <w:r w:rsidR="004C1C04">
        <w:rPr>
          <w:lang w:val="ru-RU"/>
        </w:rPr>
        <w:t>пустующем</w:t>
      </w:r>
      <w:r>
        <w:rPr>
          <w:lang w:val="ru-RU"/>
        </w:rPr>
        <w:t xml:space="preserve"> участке площадью 10 га. В д. Иванково планируется </w:t>
      </w:r>
      <w:r w:rsidR="004C1C04">
        <w:rPr>
          <w:lang w:val="ru-RU"/>
        </w:rPr>
        <w:t>построить тепловую электро-</w:t>
      </w:r>
      <w:r>
        <w:rPr>
          <w:lang w:val="ru-RU"/>
        </w:rPr>
        <w:t xml:space="preserve">станцию на базе </w:t>
      </w:r>
      <w:r w:rsidR="004C1C04">
        <w:rPr>
          <w:lang w:val="ru-RU"/>
        </w:rPr>
        <w:t>газотурбинных</w:t>
      </w:r>
      <w:r>
        <w:rPr>
          <w:lang w:val="ru-RU"/>
        </w:rPr>
        <w:t xml:space="preserve"> или </w:t>
      </w:r>
      <w:r w:rsidR="004C1C04">
        <w:rPr>
          <w:lang w:val="ru-RU"/>
        </w:rPr>
        <w:t xml:space="preserve">газо-поршневых установок (ГТУ или ГПУ). Установленная мощность ТЭС-40 МВт там же планируется разместить штаб стройки с временным проживанием строителей </w:t>
      </w:r>
    </w:p>
    <w:p w:rsidR="004C1C04" w:rsidRDefault="004C1C04" w:rsidP="00433DC0">
      <w:pPr>
        <w:pStyle w:val="aff0"/>
        <w:rPr>
          <w:lang w:val="ru-RU"/>
        </w:rPr>
      </w:pPr>
      <w:r>
        <w:rPr>
          <w:lang w:val="ru-RU"/>
        </w:rPr>
        <w:t xml:space="preserve">Для связи с Кировской области энергосистемой проект </w:t>
      </w:r>
      <w:r w:rsidR="00C86A63">
        <w:rPr>
          <w:lang w:val="ru-RU"/>
        </w:rPr>
        <w:t>предусматривает</w:t>
      </w:r>
      <w:r>
        <w:rPr>
          <w:lang w:val="ru-RU"/>
        </w:rPr>
        <w:t xml:space="preserve"> подстанцию 10/35 кВ в районе тепловой </w:t>
      </w:r>
      <w:r w:rsidR="00C86A63">
        <w:rPr>
          <w:lang w:val="ru-RU"/>
        </w:rPr>
        <w:t xml:space="preserve">электро-станции </w:t>
      </w:r>
      <w:r>
        <w:rPr>
          <w:lang w:val="ru-RU"/>
        </w:rPr>
        <w:t>и ВЛ-35 «Иванково</w:t>
      </w:r>
      <w:r w:rsidR="00C86A63">
        <w:rPr>
          <w:lang w:val="ru-RU"/>
        </w:rPr>
        <w:t xml:space="preserve"> </w:t>
      </w:r>
      <w:r>
        <w:rPr>
          <w:lang w:val="ru-RU"/>
        </w:rPr>
        <w:t>-</w:t>
      </w:r>
      <w:r w:rsidR="00C86A63">
        <w:rPr>
          <w:lang w:val="ru-RU"/>
        </w:rPr>
        <w:t xml:space="preserve"> </w:t>
      </w:r>
      <w:r>
        <w:rPr>
          <w:lang w:val="ru-RU"/>
        </w:rPr>
        <w:t>Кильмезь»</w:t>
      </w:r>
      <w:r w:rsidR="00C86A63">
        <w:rPr>
          <w:lang w:val="ru-RU"/>
        </w:rPr>
        <w:t xml:space="preserve">, смонтированную </w:t>
      </w:r>
      <w:r w:rsidR="005E17A9">
        <w:rPr>
          <w:lang w:val="ru-RU"/>
        </w:rPr>
        <w:t>парал</w:t>
      </w:r>
      <w:r w:rsidR="00C86A63">
        <w:rPr>
          <w:lang w:val="ru-RU"/>
        </w:rPr>
        <w:t>ле</w:t>
      </w:r>
      <w:r w:rsidR="005E17A9">
        <w:rPr>
          <w:lang w:val="ru-RU"/>
        </w:rPr>
        <w:t>ль</w:t>
      </w:r>
      <w:r w:rsidR="00C86A63">
        <w:rPr>
          <w:lang w:val="ru-RU"/>
        </w:rPr>
        <w:t>но существующей ВЛ-35 «Вихарево - Кильмезь»</w:t>
      </w:r>
    </w:p>
    <w:p w:rsidR="00553945" w:rsidRPr="00BE1075" w:rsidRDefault="00111E21" w:rsidP="00433DC0">
      <w:pPr>
        <w:pStyle w:val="aff0"/>
        <w:rPr>
          <w:lang w:val="ru-RU"/>
        </w:rPr>
      </w:pPr>
      <w:r w:rsidRPr="00D55599">
        <w:rPr>
          <w:lang w:val="ru-RU"/>
        </w:rPr>
        <w:t xml:space="preserve">На территории МО </w:t>
      </w:r>
      <w:r w:rsidR="00D81E1D" w:rsidRPr="00D55599">
        <w:rPr>
          <w:lang w:val="ru-RU"/>
        </w:rPr>
        <w:t>Вихаревское СП</w:t>
      </w:r>
      <w:r w:rsidRPr="00D55599">
        <w:rPr>
          <w:lang w:val="ru-RU"/>
        </w:rPr>
        <w:t xml:space="preserve"> генеральным планом предусмотрено размещение </w:t>
      </w:r>
      <w:r w:rsidR="004D5664" w:rsidRPr="00D55599">
        <w:rPr>
          <w:lang w:val="ru-RU"/>
        </w:rPr>
        <w:t>новых площадок под развитие животноводства</w:t>
      </w:r>
      <w:r w:rsidR="00D55599" w:rsidRPr="00D55599">
        <w:rPr>
          <w:lang w:val="ru-RU"/>
        </w:rPr>
        <w:t>: реконструкция ферм</w:t>
      </w:r>
      <w:r w:rsidR="004D5664" w:rsidRPr="00D55599">
        <w:rPr>
          <w:lang w:val="ru-RU"/>
        </w:rPr>
        <w:t xml:space="preserve"> в д. Карманкино. </w:t>
      </w:r>
      <w:r w:rsidRPr="00D55599">
        <w:rPr>
          <w:lang w:val="ru-RU"/>
        </w:rPr>
        <w:t>Кроме того, б</w:t>
      </w:r>
      <w:r w:rsidR="00553945" w:rsidRPr="00D55599">
        <w:rPr>
          <w:lang w:val="ru-RU"/>
        </w:rPr>
        <w:t>ольшое внимание будет уделяться уже существующим производственным мощностям.</w:t>
      </w:r>
    </w:p>
    <w:p w:rsidR="00F3250A" w:rsidRPr="00BE1075" w:rsidRDefault="00F3250A" w:rsidP="00433DC0">
      <w:pPr>
        <w:spacing w:line="24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32" w:name="_Toc270941729"/>
      <w:r w:rsidRPr="00BE1075">
        <w:rPr>
          <w:rFonts w:ascii="Times New Roman" w:hAnsi="Times New Roman" w:cs="Times New Roman"/>
          <w:sz w:val="24"/>
          <w:szCs w:val="24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33" w:name="_Toc312357138"/>
      <w:bookmarkStart w:id="34" w:name="_Toc425855479"/>
      <w:r w:rsidRPr="00BE1075">
        <w:rPr>
          <w:rFonts w:cs="Times New Roman"/>
          <w:sz w:val="24"/>
          <w:szCs w:val="24"/>
        </w:rPr>
        <w:lastRenderedPageBreak/>
        <w:t xml:space="preserve">2. </w:t>
      </w:r>
      <w:r w:rsidR="00B75638" w:rsidRPr="00BE1075">
        <w:rPr>
          <w:rFonts w:cs="Times New Roman"/>
          <w:sz w:val="24"/>
          <w:szCs w:val="24"/>
        </w:rPr>
        <w:t>Формирование целей территориального планирования</w:t>
      </w:r>
      <w:bookmarkEnd w:id="28"/>
      <w:bookmarkEnd w:id="29"/>
      <w:bookmarkEnd w:id="30"/>
      <w:bookmarkEnd w:id="31"/>
      <w:bookmarkEnd w:id="32"/>
      <w:bookmarkEnd w:id="33"/>
      <w:bookmarkEnd w:id="34"/>
    </w:p>
    <w:p w:rsidR="00F3250A" w:rsidRPr="00BE1075" w:rsidRDefault="00F3250A" w:rsidP="00C03837">
      <w:pPr>
        <w:pStyle w:val="aff0"/>
        <w:rPr>
          <w:lang w:val="ru-RU"/>
        </w:rPr>
      </w:pPr>
      <w:bookmarkStart w:id="35" w:name="_Toc244405526"/>
      <w:bookmarkStart w:id="36" w:name="_Toc244407694"/>
      <w:bookmarkStart w:id="37" w:name="_Toc244410155"/>
      <w:bookmarkStart w:id="38" w:name="_Toc244411142"/>
      <w:bookmarkStart w:id="39" w:name="_Toc270941730"/>
      <w:r w:rsidRPr="00BE1075">
        <w:rPr>
          <w:lang w:val="ru-RU"/>
        </w:rPr>
        <w:t xml:space="preserve">1. Главная цель территориального планирования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330755">
        <w:rPr>
          <w:lang w:val="ru-RU"/>
        </w:rPr>
        <w:t>:</w:t>
      </w:r>
      <w:r w:rsidRPr="00BE1075">
        <w:rPr>
          <w:lang w:val="ru-RU"/>
        </w:rPr>
        <w:t xml:space="preserve"> пространственная организация территории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в целях обеспечения устойчивого развития территории.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2. Цели территориального планирования: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развитие </w:t>
      </w:r>
      <w:r w:rsidR="00043F1C">
        <w:rPr>
          <w:lang w:val="ru-RU"/>
        </w:rPr>
        <w:t>Вихаревского сельского поселения</w:t>
      </w:r>
      <w:r w:rsidRPr="00BE1075">
        <w:rPr>
          <w:lang w:val="ru-RU"/>
        </w:rPr>
        <w:t xml:space="preserve"> в рамках </w:t>
      </w:r>
      <w:r w:rsidR="00D81E1D">
        <w:rPr>
          <w:lang w:val="ru-RU"/>
        </w:rPr>
        <w:t>Кильмезского района</w:t>
      </w:r>
      <w:r w:rsidRPr="00BE1075">
        <w:rPr>
          <w:lang w:val="ru-RU"/>
        </w:rPr>
        <w:t>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повышение уровня жизни и условий проживания населения;</w:t>
      </w:r>
    </w:p>
    <w:p w:rsidR="00F3250A" w:rsidRPr="00043F1C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043F1C">
        <w:rPr>
          <w:lang w:val="ru-RU"/>
        </w:rPr>
        <w:t>повышение инвестиционной привлекательности территории.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>3. Задачами территориального планирования являются: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преодоление планировочной разобщённости отдельных частей муниципального образования;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 xml:space="preserve">стимулирование средствами территориального планирования и градостроительного зонирования развития муниципального образования в самостоятельное </w:t>
      </w:r>
      <w:r w:rsidR="00AF779D">
        <w:rPr>
          <w:lang w:val="ru-RU"/>
        </w:rPr>
        <w:t>городское</w:t>
      </w:r>
      <w:r w:rsidRPr="00BE1075">
        <w:rPr>
          <w:lang w:val="ru-RU"/>
        </w:rPr>
        <w:t xml:space="preserve"> </w:t>
      </w:r>
      <w:r w:rsidR="004A38DF">
        <w:rPr>
          <w:lang w:val="ru-RU"/>
        </w:rPr>
        <w:t xml:space="preserve">поселение </w:t>
      </w:r>
      <w:r w:rsidRPr="00BE1075">
        <w:rPr>
          <w:lang w:val="ru-RU"/>
        </w:rPr>
        <w:t xml:space="preserve">с полноценной социальной инфраструктурой и благоустройством; </w:t>
      </w:r>
    </w:p>
    <w:p w:rsidR="00F3250A" w:rsidRPr="00111E21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111E21">
        <w:rPr>
          <w:lang w:val="ru-RU"/>
        </w:rPr>
        <w:t xml:space="preserve">привлечение инвестиций на пустующие </w:t>
      </w:r>
      <w:r w:rsidR="00111E21">
        <w:rPr>
          <w:lang w:val="ru-RU"/>
        </w:rPr>
        <w:t xml:space="preserve">и новые </w:t>
      </w:r>
      <w:r w:rsidRPr="00111E21">
        <w:rPr>
          <w:lang w:val="ru-RU"/>
        </w:rPr>
        <w:t>производственные площадки;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образовательных учреждений;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оптимизация и дальнейшее развитие сети учреждений здравоохранения;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новое жилищное строительство и реконструкция жилого фонда;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модернизация и развитие транспортной и инженерной инфраструктуры;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формирование и реконструкция рекреационных территорий;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экологическая безопасность, сохранение и рациональное развитие природных ресурсов;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сохранение объектов историко-культурного наследия;</w:t>
      </w:r>
    </w:p>
    <w:p w:rsidR="00F3250A" w:rsidRPr="00BE1075" w:rsidRDefault="00F3250A" w:rsidP="007E1B5D">
      <w:pPr>
        <w:pStyle w:val="aff0"/>
        <w:numPr>
          <w:ilvl w:val="0"/>
          <w:numId w:val="10"/>
        </w:numPr>
        <w:ind w:left="714" w:hanging="357"/>
        <w:rPr>
          <w:lang w:val="ru-RU"/>
        </w:rPr>
      </w:pPr>
      <w:r w:rsidRPr="00BE1075">
        <w:rPr>
          <w:lang w:val="ru-RU"/>
        </w:rPr>
        <w:t>снижение риска возможных негативных последствий чрезвычайных ситуаций на объекты производственного, жилого и социального назначения, окружающую среду в рамках полномочий местного самоуправления.</w:t>
      </w:r>
    </w:p>
    <w:p w:rsidR="005F5A36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 xml:space="preserve">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</w:t>
      </w:r>
    </w:p>
    <w:p w:rsidR="00F3250A" w:rsidRPr="00BE1075" w:rsidRDefault="00F3250A" w:rsidP="00C03837">
      <w:pPr>
        <w:pStyle w:val="aff0"/>
        <w:rPr>
          <w:lang w:val="ru-RU"/>
        </w:rPr>
      </w:pPr>
      <w:r w:rsidRPr="00BE1075">
        <w:rPr>
          <w:lang w:val="ru-RU"/>
        </w:rPr>
        <w:t xml:space="preserve">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</w:t>
      </w:r>
      <w:r w:rsidR="00D81E1D">
        <w:rPr>
          <w:lang w:val="ru-RU"/>
        </w:rPr>
        <w:t>Кировской</w:t>
      </w:r>
      <w:r w:rsidR="00330755">
        <w:rPr>
          <w:lang w:val="ru-RU"/>
        </w:rPr>
        <w:t xml:space="preserve"> </w:t>
      </w:r>
      <w:r w:rsidRPr="00BE1075">
        <w:rPr>
          <w:lang w:val="ru-RU"/>
        </w:rPr>
        <w:t>области.</w:t>
      </w:r>
    </w:p>
    <w:p w:rsidR="0025087F" w:rsidRPr="00BE1075" w:rsidRDefault="0025087F" w:rsidP="00433DC0">
      <w:pPr>
        <w:pStyle w:val="aff0"/>
        <w:rPr>
          <w:lang w:val="ru-RU"/>
        </w:rPr>
      </w:pPr>
      <w:r w:rsidRPr="00BE1075">
        <w:rPr>
          <w:lang w:val="ru-RU"/>
        </w:rPr>
        <w:br w:type="page"/>
      </w:r>
    </w:p>
    <w:p w:rsidR="00B75638" w:rsidRPr="00BE1075" w:rsidRDefault="00F3250A" w:rsidP="00433DC0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40" w:name="_Toc312357139"/>
      <w:bookmarkStart w:id="41" w:name="_Toc425855480"/>
      <w:r w:rsidRPr="00BE1075">
        <w:rPr>
          <w:rFonts w:cs="Times New Roman"/>
          <w:sz w:val="24"/>
          <w:szCs w:val="24"/>
        </w:rPr>
        <w:lastRenderedPageBreak/>
        <w:t xml:space="preserve">3. </w:t>
      </w:r>
      <w:r w:rsidR="00B75638" w:rsidRPr="00BE1075">
        <w:rPr>
          <w:rFonts w:cs="Times New Roman"/>
          <w:sz w:val="24"/>
          <w:szCs w:val="24"/>
        </w:rPr>
        <w:t>Предложения по территориальному планированию (проектные предложения генерального плана)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B75638" w:rsidRPr="00BE1075" w:rsidRDefault="00F3250A" w:rsidP="00433DC0">
      <w:pPr>
        <w:pStyle w:val="20"/>
        <w:rPr>
          <w:rFonts w:cs="Times New Roman"/>
          <w:sz w:val="24"/>
          <w:szCs w:val="24"/>
        </w:rPr>
      </w:pPr>
      <w:bookmarkStart w:id="42" w:name="_Toc244405527"/>
      <w:bookmarkStart w:id="43" w:name="_Toc244407695"/>
      <w:bookmarkStart w:id="44" w:name="_Toc244410156"/>
      <w:bookmarkStart w:id="45" w:name="_Toc244411143"/>
      <w:bookmarkStart w:id="46" w:name="_Toc270941731"/>
      <w:bookmarkStart w:id="47" w:name="_Toc312357140"/>
      <w:bookmarkStart w:id="48" w:name="_Toc425855481"/>
      <w:r w:rsidRPr="00BE1075">
        <w:rPr>
          <w:rFonts w:cs="Times New Roman"/>
          <w:sz w:val="24"/>
          <w:szCs w:val="24"/>
        </w:rPr>
        <w:t xml:space="preserve">3.1 </w:t>
      </w:r>
      <w:r w:rsidR="00B75638" w:rsidRPr="00BE1075">
        <w:rPr>
          <w:rFonts w:cs="Times New Roman"/>
          <w:sz w:val="24"/>
          <w:szCs w:val="24"/>
        </w:rPr>
        <w:t>Развитие планировочной структуры муниципального образования</w:t>
      </w:r>
      <w:bookmarkEnd w:id="42"/>
      <w:bookmarkEnd w:id="43"/>
      <w:bookmarkEnd w:id="44"/>
      <w:bookmarkEnd w:id="45"/>
      <w:bookmarkEnd w:id="46"/>
      <w:bookmarkEnd w:id="47"/>
      <w:bookmarkEnd w:id="48"/>
    </w:p>
    <w:p w:rsidR="00B75638" w:rsidRPr="00BE1075" w:rsidRDefault="00F3250A" w:rsidP="00433DC0">
      <w:pPr>
        <w:pStyle w:val="3"/>
        <w:rPr>
          <w:rFonts w:cs="Times New Roman"/>
          <w:szCs w:val="24"/>
        </w:rPr>
      </w:pPr>
      <w:bookmarkStart w:id="49" w:name="_Toc244405528"/>
      <w:bookmarkStart w:id="50" w:name="_Toc244407696"/>
      <w:bookmarkStart w:id="51" w:name="_Toc244410157"/>
      <w:bookmarkStart w:id="52" w:name="_Toc244411144"/>
      <w:bookmarkStart w:id="53" w:name="_Toc270941732"/>
      <w:bookmarkStart w:id="54" w:name="_Toc312357141"/>
      <w:bookmarkStart w:id="55" w:name="_Toc425855482"/>
      <w:r w:rsidRPr="00BE1075">
        <w:rPr>
          <w:rFonts w:cs="Times New Roman"/>
          <w:szCs w:val="24"/>
        </w:rPr>
        <w:t xml:space="preserve">3.1.1 </w:t>
      </w:r>
      <w:r w:rsidR="00B75638" w:rsidRPr="00BE1075">
        <w:rPr>
          <w:rFonts w:cs="Times New Roman"/>
          <w:szCs w:val="24"/>
        </w:rPr>
        <w:t>Установление границ населённых пунктов</w:t>
      </w:r>
      <w:bookmarkEnd w:id="49"/>
      <w:bookmarkEnd w:id="50"/>
      <w:bookmarkEnd w:id="51"/>
      <w:bookmarkEnd w:id="52"/>
      <w:bookmarkEnd w:id="53"/>
      <w:bookmarkEnd w:id="54"/>
      <w:bookmarkEnd w:id="55"/>
    </w:p>
    <w:p w:rsidR="00B75638" w:rsidRPr="00F62BAA" w:rsidRDefault="002825CB" w:rsidP="00433DC0">
      <w:pPr>
        <w:pStyle w:val="aff0"/>
        <w:rPr>
          <w:lang w:val="ru-RU"/>
        </w:rPr>
      </w:pPr>
      <w:r w:rsidRPr="00D57473">
        <w:rPr>
          <w:lang w:val="ru-RU"/>
        </w:rPr>
        <w:t xml:space="preserve">Законом </w:t>
      </w:r>
      <w:r w:rsidR="00043F1C" w:rsidRPr="000D42D7">
        <w:rPr>
          <w:lang w:val="ru-RU"/>
        </w:rPr>
        <w:t xml:space="preserve">Кировской области от 07.12.2004 № 284-ЗО «Об установлении границ муниципальных образований Кировской области и наделении их статусом муниципального района, </w:t>
      </w:r>
      <w:r w:rsidR="0032727F">
        <w:rPr>
          <w:lang w:val="ru-RU"/>
        </w:rPr>
        <w:t>сельское</w:t>
      </w:r>
      <w:r w:rsidR="00043F1C" w:rsidRPr="000D42D7">
        <w:rPr>
          <w:lang w:val="ru-RU"/>
        </w:rPr>
        <w:t xml:space="preserve"> округа, </w:t>
      </w:r>
      <w:r w:rsidR="0032727F">
        <w:rPr>
          <w:lang w:val="ru-RU"/>
        </w:rPr>
        <w:t>сельское</w:t>
      </w:r>
      <w:r w:rsidR="00043F1C" w:rsidRPr="000D42D7">
        <w:rPr>
          <w:lang w:val="ru-RU"/>
        </w:rPr>
        <w:t xml:space="preserve"> поселения, сельского поселения»</w:t>
      </w:r>
      <w:r w:rsidR="00043F1C">
        <w:rPr>
          <w:lang w:val="ru-RU"/>
        </w:rPr>
        <w:t xml:space="preserve"> </w:t>
      </w:r>
      <w:r w:rsidRPr="00D57473">
        <w:rPr>
          <w:lang w:val="ru-RU"/>
        </w:rPr>
        <w:t xml:space="preserve">определены границы </w:t>
      </w:r>
      <w:r w:rsidR="00EF43CD" w:rsidRPr="00D57473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62BAA">
        <w:rPr>
          <w:lang w:val="ru-RU"/>
        </w:rPr>
        <w:t xml:space="preserve">. </w:t>
      </w:r>
      <w:r w:rsidR="0059166F" w:rsidRPr="00D57473">
        <w:rPr>
          <w:lang w:val="ru-RU"/>
        </w:rPr>
        <w:t xml:space="preserve">Результаты инструментального закрепления границ </w:t>
      </w:r>
      <w:r w:rsidR="00043F1C">
        <w:rPr>
          <w:lang w:val="ru-RU"/>
        </w:rPr>
        <w:t>муниципального образования</w:t>
      </w:r>
      <w:r w:rsidR="0059166F" w:rsidRPr="00D57473">
        <w:rPr>
          <w:lang w:val="ru-RU"/>
        </w:rPr>
        <w:t xml:space="preserve"> легли в основу графических материалов проекта генерального плана.</w:t>
      </w:r>
      <w:r w:rsidR="00F62BAA">
        <w:rPr>
          <w:lang w:val="ru-RU"/>
        </w:rPr>
        <w:t xml:space="preserve"> </w:t>
      </w:r>
      <w:r w:rsidR="00B75638" w:rsidRPr="00F62BAA">
        <w:rPr>
          <w:lang w:val="ru-RU"/>
        </w:rPr>
        <w:t xml:space="preserve">В пределах границы содержится </w:t>
      </w:r>
      <w:r w:rsidR="00043F1C">
        <w:rPr>
          <w:lang w:val="ru-RU"/>
        </w:rPr>
        <w:t>11420</w:t>
      </w:r>
      <w:r w:rsidR="00553945" w:rsidRPr="00F62BAA">
        <w:rPr>
          <w:lang w:val="ru-RU"/>
        </w:rPr>
        <w:t xml:space="preserve"> </w:t>
      </w:r>
      <w:r w:rsidR="00B75638" w:rsidRPr="00F62BAA">
        <w:rPr>
          <w:lang w:val="ru-RU"/>
        </w:rPr>
        <w:t xml:space="preserve">га (уточнено по обмерам опорного плана). </w:t>
      </w:r>
    </w:p>
    <w:p w:rsidR="00717E8E" w:rsidRDefault="00B75638" w:rsidP="00433DC0">
      <w:pPr>
        <w:pStyle w:val="aff0"/>
        <w:rPr>
          <w:lang w:val="ru-RU"/>
        </w:rPr>
      </w:pPr>
      <w:r w:rsidRPr="00F62BAA">
        <w:rPr>
          <w:lang w:val="ru-RU"/>
        </w:rPr>
        <w:t xml:space="preserve">В соответствии с предложениями по территориальному планированию за основу берется данная территория </w:t>
      </w:r>
      <w:r w:rsidR="00EF43CD" w:rsidRPr="00F62BAA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 w:rsidRPr="00F62BAA">
        <w:rPr>
          <w:lang w:val="ru-RU"/>
        </w:rPr>
        <w:t xml:space="preserve"> </w:t>
      </w:r>
      <w:r w:rsidRPr="00F62BAA">
        <w:rPr>
          <w:lang w:val="ru-RU"/>
        </w:rPr>
        <w:t xml:space="preserve">– </w:t>
      </w:r>
      <w:r w:rsidR="00043F1C">
        <w:rPr>
          <w:lang w:val="ru-RU"/>
        </w:rPr>
        <w:t>11420</w:t>
      </w:r>
      <w:r w:rsidR="00553945" w:rsidRPr="00F62BAA">
        <w:rPr>
          <w:lang w:val="ru-RU"/>
        </w:rPr>
        <w:t xml:space="preserve"> га</w:t>
      </w:r>
      <w:r w:rsidRPr="00F62BAA">
        <w:rPr>
          <w:lang w:val="ru-RU"/>
        </w:rPr>
        <w:t>.</w:t>
      </w:r>
      <w:r w:rsidR="00F62BAA">
        <w:rPr>
          <w:lang w:val="ru-RU"/>
        </w:rPr>
        <w:t xml:space="preserve"> </w:t>
      </w:r>
    </w:p>
    <w:p w:rsidR="0078791E" w:rsidRDefault="00717E8E" w:rsidP="00433DC0">
      <w:pPr>
        <w:pStyle w:val="aff0"/>
        <w:rPr>
          <w:lang w:val="ru-RU"/>
        </w:rPr>
      </w:pPr>
      <w:r w:rsidRPr="00DD0049">
        <w:rPr>
          <w:lang w:val="ru-RU"/>
        </w:rPr>
        <w:t xml:space="preserve">Проектом предполагается </w:t>
      </w:r>
      <w:r w:rsidR="00043F1C" w:rsidRPr="00DD0049">
        <w:rPr>
          <w:lang w:val="ru-RU"/>
        </w:rPr>
        <w:t xml:space="preserve">увеличение площади </w:t>
      </w:r>
      <w:r w:rsidR="00DD0049" w:rsidRPr="00DD0049">
        <w:rPr>
          <w:lang w:val="ru-RU"/>
        </w:rPr>
        <w:t>пяти</w:t>
      </w:r>
      <w:r w:rsidR="00043F1C" w:rsidRPr="00DD0049">
        <w:rPr>
          <w:lang w:val="ru-RU"/>
        </w:rPr>
        <w:t xml:space="preserve"> населенных пунктов </w:t>
      </w:r>
      <w:r w:rsidR="0078791E">
        <w:rPr>
          <w:lang w:val="ru-RU"/>
        </w:rPr>
        <w:t>(таблица 3.1).</w:t>
      </w:r>
    </w:p>
    <w:p w:rsidR="0078791E" w:rsidRPr="00711B59" w:rsidRDefault="0078791E" w:rsidP="0078791E">
      <w:pPr>
        <w:pStyle w:val="aff0"/>
        <w:spacing w:before="120"/>
        <w:jc w:val="right"/>
        <w:rPr>
          <w:b/>
          <w:i/>
          <w:lang w:val="ru-RU"/>
        </w:rPr>
      </w:pPr>
      <w:r w:rsidRPr="00711B59">
        <w:rPr>
          <w:b/>
          <w:i/>
          <w:lang w:val="ru-RU"/>
        </w:rPr>
        <w:t>Таблица 3.1</w:t>
      </w:r>
    </w:p>
    <w:p w:rsidR="0078791E" w:rsidRPr="008E5FBC" w:rsidRDefault="0078791E" w:rsidP="0078791E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5020D8">
        <w:rPr>
          <w:b/>
          <w:i/>
          <w:lang w:val="ru-RU"/>
        </w:rPr>
        <w:t xml:space="preserve">Изменение площади населенных пунктов МО </w:t>
      </w:r>
      <w:r w:rsidR="00D81E1D">
        <w:rPr>
          <w:b/>
          <w:i/>
          <w:lang w:val="ru-RU"/>
        </w:rPr>
        <w:t>Вихаревское сельское</w:t>
      </w:r>
      <w:r w:rsidRPr="005020D8">
        <w:rPr>
          <w:b/>
          <w:i/>
          <w:lang w:val="ru-RU"/>
        </w:rPr>
        <w:t xml:space="preserve"> поселение по проекту генерального плана, га</w:t>
      </w:r>
    </w:p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85"/>
        <w:gridCol w:w="2718"/>
        <w:gridCol w:w="2033"/>
        <w:gridCol w:w="1634"/>
      </w:tblGrid>
      <w:tr w:rsidR="0078791E" w:rsidRPr="008E5FBC" w:rsidTr="00CA120D">
        <w:trPr>
          <w:jc w:val="center"/>
        </w:trPr>
        <w:tc>
          <w:tcPr>
            <w:tcW w:w="3185" w:type="dxa"/>
            <w:shd w:val="clear" w:color="auto" w:fill="D9D9D9" w:themeFill="background1" w:themeFillShade="D9"/>
            <w:hideMark/>
          </w:tcPr>
          <w:p w:rsidR="0078791E" w:rsidRPr="008E5FBC" w:rsidRDefault="0078791E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Населённые пункты</w:t>
            </w:r>
          </w:p>
        </w:tc>
        <w:tc>
          <w:tcPr>
            <w:tcW w:w="2718" w:type="dxa"/>
            <w:shd w:val="clear" w:color="auto" w:fill="D9D9D9" w:themeFill="background1" w:themeFillShade="D9"/>
            <w:hideMark/>
          </w:tcPr>
          <w:p w:rsidR="0078791E" w:rsidRPr="008E5FBC" w:rsidRDefault="0078791E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Существующая площадь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78791E" w:rsidRDefault="0078791E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площадь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78791E" w:rsidRDefault="0078791E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Изменение (+,-)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Вихарево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043F1C" w:rsidP="00043F1C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175,7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187,8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Иванково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043F1C" w:rsidP="00043F1C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33,53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36,18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2,65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Карманкино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C066BB" w:rsidP="00043F1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86,25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C066BB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Таутово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C066BB" w:rsidP="00043F1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50,49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C066BB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78,23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27,74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Кунжек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043F1C" w:rsidP="00043F1C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31,82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36,08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Силкино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043F1C" w:rsidP="00043F1C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26,89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3F1C" w:rsidRPr="008E5FBC" w:rsidTr="00CA120D">
        <w:trPr>
          <w:jc w:val="center"/>
        </w:trPr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043F1C" w:rsidRPr="000D42D7" w:rsidRDefault="00043F1C" w:rsidP="00043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Яшкино</w:t>
            </w:r>
          </w:p>
        </w:tc>
        <w:tc>
          <w:tcPr>
            <w:tcW w:w="2718" w:type="dxa"/>
            <w:shd w:val="clear" w:color="auto" w:fill="FFFFFF" w:themeFill="background1"/>
          </w:tcPr>
          <w:p w:rsidR="00043F1C" w:rsidRPr="000D42D7" w:rsidRDefault="00043F1C" w:rsidP="00043F1C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58,91</w:t>
            </w:r>
          </w:p>
        </w:tc>
        <w:tc>
          <w:tcPr>
            <w:tcW w:w="2033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58,91</w:t>
            </w:r>
          </w:p>
        </w:tc>
        <w:tc>
          <w:tcPr>
            <w:tcW w:w="1634" w:type="dxa"/>
            <w:shd w:val="clear" w:color="auto" w:fill="FFFFFF" w:themeFill="background1"/>
          </w:tcPr>
          <w:p w:rsidR="00043F1C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3F1C" w:rsidRPr="006D5F69" w:rsidTr="00E24215">
        <w:trPr>
          <w:jc w:val="center"/>
        </w:trPr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043F1C" w:rsidRPr="006D5F69" w:rsidRDefault="00043F1C" w:rsidP="00043F1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6D5F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Всего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043F1C" w:rsidRPr="006D5F69" w:rsidRDefault="00C066BB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5F6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463,59</w:t>
            </w:r>
          </w:p>
        </w:tc>
        <w:tc>
          <w:tcPr>
            <w:tcW w:w="2033" w:type="dxa"/>
            <w:shd w:val="clear" w:color="auto" w:fill="D9D9D9" w:themeFill="background1" w:themeFillShade="D9"/>
          </w:tcPr>
          <w:p w:rsidR="00043F1C" w:rsidRPr="006D5F69" w:rsidRDefault="006D5F69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511,69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043F1C" w:rsidRPr="006D5F69" w:rsidRDefault="005C4F8F" w:rsidP="0004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D5F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48,09</w:t>
            </w:r>
          </w:p>
        </w:tc>
      </w:tr>
    </w:tbl>
    <w:p w:rsidR="00DD0049" w:rsidRDefault="00DD0049" w:rsidP="005C4F8F">
      <w:pPr>
        <w:pStyle w:val="aff0"/>
        <w:spacing w:before="120"/>
        <w:rPr>
          <w:lang w:val="ru-RU"/>
        </w:rPr>
      </w:pPr>
      <w:r>
        <w:rPr>
          <w:lang w:val="ru-RU"/>
        </w:rPr>
        <w:t xml:space="preserve">Общая площадь населенных пунктов МО Вихаревское сельское поселение увеличится на </w:t>
      </w:r>
      <w:r w:rsidR="005C4F8F">
        <w:rPr>
          <w:lang w:val="ru-RU"/>
        </w:rPr>
        <w:t>48,09</w:t>
      </w:r>
      <w:r>
        <w:rPr>
          <w:lang w:val="ru-RU"/>
        </w:rPr>
        <w:t xml:space="preserve"> га и составит </w:t>
      </w:r>
      <w:r w:rsidR="006D5F69">
        <w:rPr>
          <w:lang w:val="ru-RU"/>
        </w:rPr>
        <w:t>511,69</w:t>
      </w:r>
      <w:r>
        <w:rPr>
          <w:lang w:val="ru-RU"/>
        </w:rPr>
        <w:t xml:space="preserve"> га.</w:t>
      </w:r>
    </w:p>
    <w:p w:rsidR="0078791E" w:rsidRDefault="0078791E" w:rsidP="005C4F8F">
      <w:pPr>
        <w:pStyle w:val="aff0"/>
        <w:rPr>
          <w:lang w:val="ru-RU"/>
        </w:rPr>
      </w:pPr>
      <w:r>
        <w:rPr>
          <w:lang w:val="ru-RU"/>
        </w:rPr>
        <w:t xml:space="preserve">Перечень земельных участков, </w:t>
      </w:r>
      <w:r w:rsidR="007B4160">
        <w:rPr>
          <w:lang w:val="ru-RU"/>
        </w:rPr>
        <w:t>включаемых</w:t>
      </w:r>
      <w:r>
        <w:rPr>
          <w:lang w:val="ru-RU"/>
        </w:rPr>
        <w:t xml:space="preserve"> </w:t>
      </w:r>
      <w:r w:rsidR="007B4160">
        <w:rPr>
          <w:lang w:val="ru-RU"/>
        </w:rPr>
        <w:t>в</w:t>
      </w:r>
      <w:r>
        <w:rPr>
          <w:lang w:val="ru-RU"/>
        </w:rPr>
        <w:t xml:space="preserve"> границ</w:t>
      </w:r>
      <w:r w:rsidR="007B4160">
        <w:rPr>
          <w:lang w:val="ru-RU"/>
        </w:rPr>
        <w:t>ы</w:t>
      </w:r>
      <w:r>
        <w:rPr>
          <w:lang w:val="ru-RU"/>
        </w:rPr>
        <w:t xml:space="preserve"> населённых пунктов МО </w:t>
      </w:r>
      <w:r w:rsidR="00D81E1D">
        <w:rPr>
          <w:lang w:val="ru-RU"/>
        </w:rPr>
        <w:t>Вихаревское сельское</w:t>
      </w:r>
      <w:r>
        <w:rPr>
          <w:lang w:val="ru-RU"/>
        </w:rPr>
        <w:t xml:space="preserve"> поселение, с указанием категорий земель, к которым планируется отнести эти участки, и цели их планируемого использования представлены в таблице 3.2.</w:t>
      </w:r>
    </w:p>
    <w:p w:rsidR="00DD0049" w:rsidRDefault="00DD004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 w:bidi="en-US"/>
        </w:rPr>
      </w:pPr>
      <w:r>
        <w:rPr>
          <w:b/>
          <w:i/>
        </w:rPr>
        <w:br w:type="page"/>
      </w:r>
    </w:p>
    <w:p w:rsidR="0078791E" w:rsidRPr="00BD31D1" w:rsidRDefault="0078791E" w:rsidP="0078791E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lastRenderedPageBreak/>
        <w:t>Таблица 3.2</w:t>
      </w:r>
    </w:p>
    <w:p w:rsidR="0078791E" w:rsidRPr="00862500" w:rsidRDefault="0078791E" w:rsidP="0078791E">
      <w:pPr>
        <w:pStyle w:val="aff0"/>
        <w:suppressAutoHyphens/>
        <w:spacing w:after="120"/>
        <w:ind w:firstLine="0"/>
        <w:jc w:val="center"/>
        <w:rPr>
          <w:b/>
          <w:i/>
          <w:lang w:val="ru-RU"/>
        </w:rPr>
      </w:pPr>
      <w:r w:rsidRPr="00262609">
        <w:rPr>
          <w:b/>
          <w:i/>
          <w:lang w:val="ru-RU"/>
        </w:rPr>
        <w:t xml:space="preserve">Перечень земельных участков, </w:t>
      </w:r>
      <w:r w:rsidR="00262609" w:rsidRPr="00262609">
        <w:rPr>
          <w:b/>
          <w:i/>
          <w:lang w:val="ru-RU"/>
        </w:rPr>
        <w:t>включаемых в границу</w:t>
      </w:r>
      <w:r w:rsidRPr="00262609">
        <w:rPr>
          <w:b/>
          <w:i/>
          <w:lang w:val="ru-RU"/>
        </w:rPr>
        <w:t xml:space="preserve"> населённых пунктов МО </w:t>
      </w:r>
      <w:r w:rsidR="00D81E1D" w:rsidRPr="00262609">
        <w:rPr>
          <w:b/>
          <w:i/>
          <w:lang w:val="ru-RU"/>
        </w:rPr>
        <w:t>Вихаревское сельское</w:t>
      </w:r>
      <w:r w:rsidRPr="00262609">
        <w:rPr>
          <w:b/>
          <w:i/>
          <w:lang w:val="ru-RU"/>
        </w:rPr>
        <w:t xml:space="preserve"> поселение</w:t>
      </w:r>
    </w:p>
    <w:tbl>
      <w:tblPr>
        <w:tblStyle w:val="ab"/>
        <w:tblW w:w="9381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8"/>
        <w:gridCol w:w="850"/>
        <w:gridCol w:w="1370"/>
        <w:gridCol w:w="1101"/>
        <w:gridCol w:w="1743"/>
        <w:gridCol w:w="850"/>
        <w:gridCol w:w="1399"/>
      </w:tblGrid>
      <w:tr w:rsidR="0078791E" w:rsidRPr="003F31D4" w:rsidTr="00CA120D">
        <w:trPr>
          <w:cantSplit/>
          <w:trHeight w:val="1142"/>
          <w:tblHeader/>
          <w:jc w:val="center"/>
        </w:trPr>
        <w:tc>
          <w:tcPr>
            <w:tcW w:w="2068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земельных участков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состава которых планируется осуществить перевод земель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 перевода, га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Планируемая категория перевода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Кадастровая стоимость, руб./кв.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использования (наст.) и права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собственности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78791E" w:rsidRPr="003F31D4" w:rsidRDefault="0078791E" w:rsidP="00CA12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31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использования (проект)</w:t>
            </w:r>
          </w:p>
        </w:tc>
      </w:tr>
      <w:tr w:rsidR="0078791E" w:rsidRPr="003F31D4" w:rsidTr="007626E2">
        <w:trPr>
          <w:cantSplit/>
          <w:trHeight w:val="593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78791E" w:rsidRPr="00DD0049" w:rsidRDefault="00DD0049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</w:t>
            </w:r>
          </w:p>
        </w:tc>
        <w:tc>
          <w:tcPr>
            <w:tcW w:w="850" w:type="dxa"/>
            <w:shd w:val="clear" w:color="auto" w:fill="auto"/>
          </w:tcPr>
          <w:p w:rsidR="0078791E" w:rsidRPr="007B4160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626E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78791E" w:rsidRPr="00DD0049" w:rsidRDefault="007B4160" w:rsidP="00DD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(д. </w:t>
            </w:r>
            <w:r w:rsidR="00DD0049" w:rsidRPr="00DD0049">
              <w:rPr>
                <w:rFonts w:ascii="Times New Roman" w:hAnsi="Times New Roman" w:cs="Times New Roman"/>
                <w:sz w:val="24"/>
                <w:szCs w:val="24"/>
              </w:rPr>
              <w:t>Вихарево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78791E" w:rsidRPr="00DD0049" w:rsidRDefault="0078791E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78791E" w:rsidRPr="00DD0049" w:rsidRDefault="00DD0049" w:rsidP="00DD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сельскохозяйственного использования)</w:t>
            </w:r>
            <w:r w:rsidR="007B4160"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8791E" w:rsidRPr="00DD0049" w:rsidRDefault="0078791E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78791E" w:rsidRPr="00DD0049" w:rsidRDefault="006B442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</w:t>
            </w:r>
            <w:r w:rsidR="007B4160"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строительство</w:t>
            </w:r>
          </w:p>
        </w:tc>
      </w:tr>
      <w:tr w:rsidR="00DD0049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DD0049" w:rsidRPr="0078791E" w:rsidRDefault="00DD0049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81E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43:11:340902</w:t>
            </w:r>
          </w:p>
        </w:tc>
        <w:tc>
          <w:tcPr>
            <w:tcW w:w="850" w:type="dxa"/>
          </w:tcPr>
          <w:p w:rsidR="00DD0049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370" w:type="dxa"/>
          </w:tcPr>
          <w:p w:rsidR="00DD0049" w:rsidRPr="00DD0049" w:rsidRDefault="00DD0049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(д. Вихарево)</w:t>
            </w:r>
          </w:p>
        </w:tc>
        <w:tc>
          <w:tcPr>
            <w:tcW w:w="1101" w:type="dxa"/>
          </w:tcPr>
          <w:p w:rsidR="00DD0049" w:rsidRDefault="00DD0049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DD0049" w:rsidRPr="00DD0049" w:rsidRDefault="00DD0049" w:rsidP="00DD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строительства)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D0049" w:rsidRPr="003F31D4" w:rsidRDefault="00DD0049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DD0049" w:rsidRPr="00DD0049" w:rsidRDefault="006B4422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</w:t>
            </w:r>
            <w:r w:rsidR="00DD0049"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строительство</w:t>
            </w:r>
          </w:p>
        </w:tc>
      </w:tr>
      <w:tr w:rsidR="00DD0049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DD0049" w:rsidRPr="0078791E" w:rsidRDefault="00DD0049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43:11:340903:73</w:t>
            </w:r>
          </w:p>
        </w:tc>
        <w:tc>
          <w:tcPr>
            <w:tcW w:w="850" w:type="dxa"/>
          </w:tcPr>
          <w:p w:rsidR="00DD0049" w:rsidRPr="003F31D4" w:rsidRDefault="00F074C5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370" w:type="dxa"/>
          </w:tcPr>
          <w:p w:rsidR="00DD0049" w:rsidRPr="003F31D4" w:rsidRDefault="00F074C5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Кунжек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DD0049" w:rsidRPr="003F31D4" w:rsidRDefault="00DD0049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DD0049" w:rsidRPr="003F31D4" w:rsidRDefault="00F074C5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строительства)</w:t>
            </w:r>
          </w:p>
        </w:tc>
        <w:tc>
          <w:tcPr>
            <w:tcW w:w="850" w:type="dxa"/>
          </w:tcPr>
          <w:p w:rsidR="00DD0049" w:rsidRPr="003F31D4" w:rsidRDefault="00DD0049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DD0049" w:rsidRPr="003F31D4" w:rsidRDefault="006B442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</w:t>
            </w:r>
            <w:r w:rsidR="00F074C5"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строительство</w:t>
            </w:r>
          </w:p>
        </w:tc>
      </w:tr>
      <w:tr w:rsidR="00DD0049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DD0049" w:rsidRPr="00262609" w:rsidRDefault="00D55D18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43:11:340903:74</w:t>
            </w:r>
          </w:p>
        </w:tc>
        <w:tc>
          <w:tcPr>
            <w:tcW w:w="850" w:type="dxa"/>
          </w:tcPr>
          <w:p w:rsidR="00DD0049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0" w:type="dxa"/>
          </w:tcPr>
          <w:p w:rsidR="00DD0049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>Земли насе-ленных пунктов (д. Кунжек)</w:t>
            </w:r>
          </w:p>
        </w:tc>
        <w:tc>
          <w:tcPr>
            <w:tcW w:w="1101" w:type="dxa"/>
          </w:tcPr>
          <w:p w:rsidR="00DD0049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DD0049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 строи-тельства)</w:t>
            </w:r>
          </w:p>
        </w:tc>
        <w:tc>
          <w:tcPr>
            <w:tcW w:w="850" w:type="dxa"/>
          </w:tcPr>
          <w:p w:rsidR="00DD0049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DD0049" w:rsidRPr="003F31D4" w:rsidRDefault="006B442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 жилищное</w:t>
            </w:r>
            <w:r w:rsidR="00D55D18" w:rsidRPr="00D55D18"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D55D18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43:11:340903:75</w:t>
            </w:r>
          </w:p>
        </w:tc>
        <w:tc>
          <w:tcPr>
            <w:tcW w:w="850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70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>Земли насе-ленных пунктов (д. Кунжек)</w:t>
            </w:r>
          </w:p>
        </w:tc>
        <w:tc>
          <w:tcPr>
            <w:tcW w:w="1101" w:type="dxa"/>
          </w:tcPr>
          <w:p w:rsidR="00F074C5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 строи-тельства)</w:t>
            </w:r>
          </w:p>
        </w:tc>
        <w:tc>
          <w:tcPr>
            <w:tcW w:w="850" w:type="dxa"/>
          </w:tcPr>
          <w:p w:rsidR="00F074C5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074C5" w:rsidRPr="003F31D4" w:rsidRDefault="006B442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 жилищное</w:t>
            </w:r>
            <w:r w:rsidR="00D55D18" w:rsidRPr="00D55D18"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D55D18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43:11:340903:76</w:t>
            </w:r>
          </w:p>
        </w:tc>
        <w:tc>
          <w:tcPr>
            <w:tcW w:w="850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370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>Земли насе-ленных пунктов (д. Кунжек)</w:t>
            </w:r>
          </w:p>
        </w:tc>
        <w:tc>
          <w:tcPr>
            <w:tcW w:w="1101" w:type="dxa"/>
          </w:tcPr>
          <w:p w:rsidR="00F074C5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D55D18" w:rsidRPr="00D55D18" w:rsidRDefault="00D55D18" w:rsidP="00D5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Земли запаса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 строи-тельства)</w:t>
            </w:r>
          </w:p>
          <w:p w:rsidR="00F074C5" w:rsidRPr="003F31D4" w:rsidRDefault="00F074C5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74C5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D55D18" w:rsidRPr="00D55D18" w:rsidRDefault="006B4422" w:rsidP="00D5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 жилищное</w:t>
            </w:r>
            <w:r w:rsidR="00D55D18" w:rsidRPr="00D55D18"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</w:p>
          <w:p w:rsidR="00F074C5" w:rsidRPr="003F31D4" w:rsidRDefault="00F074C5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F074C5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43:11:340903</w:t>
            </w:r>
          </w:p>
        </w:tc>
        <w:tc>
          <w:tcPr>
            <w:tcW w:w="850" w:type="dxa"/>
          </w:tcPr>
          <w:p w:rsidR="00F074C5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1370" w:type="dxa"/>
          </w:tcPr>
          <w:p w:rsidR="00F074C5" w:rsidRPr="003F31D4" w:rsidRDefault="00F074C5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Кунжек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F074C5" w:rsidRDefault="00F074C5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074C5" w:rsidRPr="003F31D4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не установлена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 w:rsidRPr="00D55D18">
              <w:rPr>
                <w:rFonts w:ascii="Times New Roman" w:hAnsi="Times New Roman" w:cs="Times New Roman"/>
                <w:sz w:val="24"/>
                <w:szCs w:val="24"/>
              </w:rPr>
              <w:t xml:space="preserve"> строи-тельства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074C5" w:rsidRDefault="00D55D18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074C5" w:rsidRPr="003F31D4" w:rsidRDefault="006B442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 жилищное</w:t>
            </w:r>
            <w:r w:rsidR="00D55D18" w:rsidRPr="00D55D18"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F074C5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43:11:340902</w:t>
            </w:r>
          </w:p>
        </w:tc>
        <w:tc>
          <w:tcPr>
            <w:tcW w:w="850" w:type="dxa"/>
          </w:tcPr>
          <w:p w:rsidR="00F074C5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370" w:type="dxa"/>
          </w:tcPr>
          <w:p w:rsidR="00F074C5" w:rsidRPr="003F31D4" w:rsidRDefault="00F074C5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Иванково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F074C5" w:rsidRDefault="002E7774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F074C5" w:rsidRPr="00DD0049" w:rsidRDefault="00F074C5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строительства)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74C5" w:rsidRDefault="002E7774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074C5" w:rsidRPr="003F31D4" w:rsidRDefault="006B4422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</w:t>
            </w:r>
            <w:r w:rsidR="00F074C5"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строительство</w:t>
            </w: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F074C5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43:11:340902</w:t>
            </w:r>
          </w:p>
        </w:tc>
        <w:tc>
          <w:tcPr>
            <w:tcW w:w="850" w:type="dxa"/>
          </w:tcPr>
          <w:p w:rsidR="00F074C5" w:rsidRPr="003F31D4" w:rsidRDefault="007626E2" w:rsidP="0076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370" w:type="dxa"/>
          </w:tcPr>
          <w:p w:rsidR="00F074C5" w:rsidRPr="003F31D4" w:rsidRDefault="00F074C5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Карманкино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F074C5" w:rsidRDefault="002E7774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F074C5" w:rsidRPr="00DD0049" w:rsidRDefault="00F074C5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(общественно-деловая зона)</w:t>
            </w:r>
            <w:r w:rsidRPr="00DD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074C5" w:rsidRDefault="002E7774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074C5" w:rsidRPr="00DD0049" w:rsidRDefault="00F074C5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Общественно-деловая зона</w:t>
            </w:r>
          </w:p>
        </w:tc>
      </w:tr>
      <w:tr w:rsidR="00F074C5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074C5" w:rsidRPr="00262609" w:rsidRDefault="00FE75FC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43:11:340902</w:t>
            </w:r>
          </w:p>
        </w:tc>
        <w:tc>
          <w:tcPr>
            <w:tcW w:w="850" w:type="dxa"/>
          </w:tcPr>
          <w:p w:rsidR="00F074C5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370" w:type="dxa"/>
          </w:tcPr>
          <w:p w:rsidR="00F074C5" w:rsidRPr="00DD0049" w:rsidRDefault="000815B8" w:rsidP="000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B8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насе-ленных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Тоутова)</w:t>
            </w:r>
          </w:p>
        </w:tc>
        <w:tc>
          <w:tcPr>
            <w:tcW w:w="1101" w:type="dxa"/>
          </w:tcPr>
          <w:p w:rsidR="00F074C5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F074C5" w:rsidRPr="00DD0049" w:rsidRDefault="000815B8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B8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50" w:type="dxa"/>
          </w:tcPr>
          <w:p w:rsidR="00F074C5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074C5" w:rsidRDefault="00FE75FC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ландшафт и</w:t>
            </w:r>
            <w:r>
              <w:t xml:space="preserve">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Малоэтажное жилищное</w:t>
            </w: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>строитель-ство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5FC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E75FC" w:rsidRPr="00262609" w:rsidRDefault="00FE75FC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43:11:340902:48</w:t>
            </w:r>
          </w:p>
        </w:tc>
        <w:tc>
          <w:tcPr>
            <w:tcW w:w="850" w:type="dxa"/>
          </w:tcPr>
          <w:p w:rsidR="00FE75FC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370" w:type="dxa"/>
          </w:tcPr>
          <w:p w:rsidR="00FE75FC" w:rsidRPr="000815B8" w:rsidRDefault="00FE75FC" w:rsidP="000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>Земли насе-ленных пунктов (д. Тоутова)</w:t>
            </w:r>
          </w:p>
        </w:tc>
        <w:tc>
          <w:tcPr>
            <w:tcW w:w="1101" w:type="dxa"/>
          </w:tcPr>
          <w:p w:rsidR="00FE75FC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43" w:type="dxa"/>
          </w:tcPr>
          <w:p w:rsidR="00FE75FC" w:rsidRPr="000815B8" w:rsidRDefault="00FE75FC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не установлена (для </w:t>
            </w:r>
            <w:r w:rsidR="006B4422">
              <w:rPr>
                <w:rFonts w:ascii="Times New Roman" w:hAnsi="Times New Roman" w:cs="Times New Roman"/>
                <w:sz w:val="24"/>
                <w:szCs w:val="24"/>
              </w:rPr>
              <w:t>Малоэтажного жилищного</w:t>
            </w: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 xml:space="preserve"> строи-тельства)</w:t>
            </w:r>
          </w:p>
        </w:tc>
        <w:tc>
          <w:tcPr>
            <w:tcW w:w="850" w:type="dxa"/>
          </w:tcPr>
          <w:p w:rsidR="00FE75FC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E75FC" w:rsidRDefault="00FE75FC" w:rsidP="00FE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>Обществен-но-деловая 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5FC" w:rsidRPr="003F31D4" w:rsidTr="00CA120D">
        <w:trPr>
          <w:cantSplit/>
          <w:trHeight w:val="1134"/>
          <w:jc w:val="center"/>
        </w:trPr>
        <w:tc>
          <w:tcPr>
            <w:tcW w:w="2068" w:type="dxa"/>
            <w:shd w:val="clear" w:color="auto" w:fill="F2F2F2" w:themeFill="background1" w:themeFillShade="F2"/>
          </w:tcPr>
          <w:p w:rsidR="00FE75FC" w:rsidRPr="00262609" w:rsidRDefault="00FE75FC" w:rsidP="00CA120D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6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43:11:000000:115</w:t>
            </w:r>
          </w:p>
        </w:tc>
        <w:tc>
          <w:tcPr>
            <w:tcW w:w="850" w:type="dxa"/>
          </w:tcPr>
          <w:p w:rsidR="00FE75FC" w:rsidRPr="003F31D4" w:rsidRDefault="007626E2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370" w:type="dxa"/>
          </w:tcPr>
          <w:p w:rsidR="00FE75FC" w:rsidRPr="00FE75FC" w:rsidRDefault="00FE75FC" w:rsidP="00FE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насе-ленных пунктов (д.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Таутова</w:t>
            </w: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1" w:type="dxa"/>
          </w:tcPr>
          <w:p w:rsidR="00FE75FC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FE75FC" w:rsidRPr="00FE75FC" w:rsidRDefault="00FE75FC" w:rsidP="00F0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FC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850" w:type="dxa"/>
          </w:tcPr>
          <w:p w:rsidR="00FE75FC" w:rsidRDefault="00FE75FC" w:rsidP="00CA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99" w:type="dxa"/>
          </w:tcPr>
          <w:p w:rsidR="00FE75FC" w:rsidRPr="00FE75FC" w:rsidRDefault="006B4422" w:rsidP="00D67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</w:t>
            </w:r>
            <w:r w:rsidR="00FE75FC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FE75FC" w:rsidRPr="00FE75FC">
              <w:rPr>
                <w:rFonts w:ascii="Times New Roman" w:hAnsi="Times New Roman" w:cs="Times New Roman"/>
                <w:sz w:val="24"/>
                <w:szCs w:val="24"/>
              </w:rPr>
              <w:t>лищное строитель-ство</w:t>
            </w:r>
          </w:p>
        </w:tc>
      </w:tr>
    </w:tbl>
    <w:p w:rsidR="00B75638" w:rsidRPr="00BE1075" w:rsidRDefault="006709EB" w:rsidP="00433DC0">
      <w:pPr>
        <w:pStyle w:val="3"/>
        <w:rPr>
          <w:rFonts w:cs="Times New Roman"/>
          <w:szCs w:val="24"/>
        </w:rPr>
      </w:pPr>
      <w:bookmarkStart w:id="56" w:name="_Toc244405529"/>
      <w:bookmarkStart w:id="57" w:name="_Toc244407697"/>
      <w:bookmarkStart w:id="58" w:name="_Toc244410158"/>
      <w:bookmarkStart w:id="59" w:name="_Toc244411145"/>
      <w:bookmarkStart w:id="60" w:name="_Toc270941733"/>
      <w:bookmarkStart w:id="61" w:name="_Toc312357142"/>
      <w:bookmarkStart w:id="62" w:name="_Toc425855483"/>
      <w:r w:rsidRPr="00BE1075">
        <w:rPr>
          <w:rFonts w:cs="Times New Roman"/>
          <w:bCs w:val="0"/>
          <w:szCs w:val="24"/>
        </w:rPr>
        <w:t xml:space="preserve">3.1.2 </w:t>
      </w:r>
      <w:r w:rsidR="00B75638" w:rsidRPr="00BE1075">
        <w:rPr>
          <w:rFonts w:cs="Times New Roman"/>
          <w:bCs w:val="0"/>
          <w:szCs w:val="24"/>
        </w:rPr>
        <w:t>Приоритеты в развитии территорий поселения</w:t>
      </w:r>
      <w:bookmarkEnd w:id="56"/>
      <w:bookmarkEnd w:id="57"/>
      <w:bookmarkEnd w:id="58"/>
      <w:bookmarkEnd w:id="59"/>
      <w:bookmarkEnd w:id="60"/>
      <w:bookmarkEnd w:id="61"/>
      <w:bookmarkEnd w:id="62"/>
    </w:p>
    <w:p w:rsidR="00B75638" w:rsidRPr="00BE1075" w:rsidRDefault="00B75638" w:rsidP="00C03837">
      <w:pPr>
        <w:pStyle w:val="aff0"/>
        <w:rPr>
          <w:lang w:val="ru-RU"/>
        </w:rPr>
      </w:pPr>
      <w:r w:rsidRPr="00BE1075">
        <w:rPr>
          <w:lang w:val="ru-RU"/>
        </w:rPr>
        <w:t>Определени</w:t>
      </w:r>
      <w:r w:rsidR="0006427A" w:rsidRPr="00BE1075">
        <w:rPr>
          <w:lang w:val="ru-RU"/>
        </w:rPr>
        <w:t xml:space="preserve">е </w:t>
      </w:r>
      <w:r w:rsidRPr="00BE1075">
        <w:rPr>
          <w:lang w:val="ru-RU"/>
        </w:rPr>
        <w:t>приоритетов развития территорий поселения – одна из наиболее важных и сложных задач территориального планирования.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На основе комплексного анализа развития территорий поселения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1.</w:t>
      </w:r>
      <w:r w:rsidR="00553945">
        <w:rPr>
          <w:lang w:val="ru-RU"/>
        </w:rPr>
        <w:t xml:space="preserve"> </w:t>
      </w:r>
      <w:r w:rsidR="00E24364">
        <w:rPr>
          <w:lang w:val="ru-RU"/>
        </w:rPr>
        <w:t>Формирование в</w:t>
      </w:r>
      <w:r w:rsidR="00F232CB">
        <w:rPr>
          <w:lang w:val="ru-RU"/>
        </w:rPr>
        <w:t xml:space="preserve"> </w:t>
      </w:r>
      <w:r w:rsidR="00C81E80">
        <w:rPr>
          <w:lang w:val="ru-RU"/>
        </w:rPr>
        <w:t>д. Вихарево</w:t>
      </w:r>
      <w:r w:rsidR="00553945">
        <w:rPr>
          <w:lang w:val="ru-RU"/>
        </w:rPr>
        <w:t xml:space="preserve"> </w:t>
      </w:r>
      <w:r w:rsidR="00E24364">
        <w:rPr>
          <w:lang w:val="ru-RU"/>
        </w:rPr>
        <w:t>развитого</w:t>
      </w:r>
      <w:r w:rsidR="00B15722" w:rsidRPr="00BE1075">
        <w:rPr>
          <w:lang w:val="ru-RU"/>
        </w:rPr>
        <w:t xml:space="preserve"> центр</w:t>
      </w:r>
      <w:r w:rsidR="00E24364">
        <w:rPr>
          <w:lang w:val="ru-RU"/>
        </w:rPr>
        <w:t>а</w:t>
      </w:r>
      <w:r w:rsidR="00B15722" w:rsidRPr="00BE1075">
        <w:rPr>
          <w:lang w:val="ru-RU"/>
        </w:rPr>
        <w:t xml:space="preserve"> </w:t>
      </w:r>
      <w:r w:rsidR="00C81E80">
        <w:rPr>
          <w:lang w:val="ru-RU"/>
        </w:rPr>
        <w:t>Вихаревского сельского поселения</w:t>
      </w:r>
      <w:r w:rsidR="00B15722" w:rsidRPr="00BE1075">
        <w:rPr>
          <w:lang w:val="ru-RU"/>
        </w:rPr>
        <w:t>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2.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Освоение свободных площадок п</w:t>
      </w:r>
      <w:r w:rsidR="00C81E80">
        <w:rPr>
          <w:lang w:val="ru-RU"/>
        </w:rPr>
        <w:t xml:space="preserve">од размещение жилых территорий в </w:t>
      </w:r>
      <w:r w:rsidR="00B91686">
        <w:rPr>
          <w:lang w:val="ru-RU"/>
        </w:rPr>
        <w:t>населенных пунктах поселения</w:t>
      </w:r>
      <w:r w:rsidR="00330755">
        <w:rPr>
          <w:lang w:val="ru-RU"/>
        </w:rPr>
        <w:t>:</w:t>
      </w:r>
    </w:p>
    <w:p w:rsidR="00B75638" w:rsidRDefault="006709EB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BE1075">
        <w:rPr>
          <w:lang w:val="ru-RU"/>
        </w:rPr>
        <w:t>у</w:t>
      </w:r>
      <w:r w:rsidR="00B75638" w:rsidRPr="00BE1075">
        <w:rPr>
          <w:lang w:val="ru-RU"/>
        </w:rPr>
        <w:t>порядочение</w:t>
      </w:r>
      <w:r w:rsidR="00F232CB">
        <w:rPr>
          <w:lang w:val="ru-RU"/>
        </w:rPr>
        <w:t xml:space="preserve"> </w:t>
      </w:r>
      <w:r w:rsidR="00B75638" w:rsidRPr="00BE1075">
        <w:rPr>
          <w:lang w:val="ru-RU"/>
        </w:rPr>
        <w:t>и дополнение квар</w:t>
      </w:r>
      <w:r w:rsidR="00553945">
        <w:rPr>
          <w:lang w:val="ru-RU"/>
        </w:rPr>
        <w:t xml:space="preserve">талов </w:t>
      </w:r>
      <w:r w:rsidR="006B4422">
        <w:rPr>
          <w:lang w:val="ru-RU"/>
        </w:rPr>
        <w:t xml:space="preserve">малоэтажной жилой </w:t>
      </w:r>
      <w:r w:rsidR="00553945">
        <w:rPr>
          <w:lang w:val="ru-RU"/>
        </w:rPr>
        <w:t>застройки;</w:t>
      </w:r>
    </w:p>
    <w:p w:rsidR="00553945" w:rsidRDefault="00553945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 xml:space="preserve">увеличение </w:t>
      </w:r>
      <w:r w:rsidRPr="0007645C">
        <w:rPr>
          <w:lang w:val="ru-RU"/>
        </w:rPr>
        <w:t>зон малоэт</w:t>
      </w:r>
      <w:r w:rsidR="00714268" w:rsidRPr="0007645C">
        <w:rPr>
          <w:lang w:val="ru-RU"/>
        </w:rPr>
        <w:t>ажной застройки</w:t>
      </w:r>
      <w:r w:rsidR="00714268">
        <w:rPr>
          <w:lang w:val="ru-RU"/>
        </w:rPr>
        <w:t>.</w:t>
      </w:r>
    </w:p>
    <w:p w:rsidR="00B75638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3.</w:t>
      </w:r>
      <w:r w:rsidR="00553945">
        <w:rPr>
          <w:lang w:val="ru-RU"/>
        </w:rPr>
        <w:t xml:space="preserve"> </w:t>
      </w:r>
      <w:r w:rsidRPr="00BE1075">
        <w:rPr>
          <w:lang w:val="ru-RU"/>
        </w:rPr>
        <w:t>Упорядочение</w:t>
      </w:r>
      <w:r w:rsidR="00F232CB">
        <w:rPr>
          <w:lang w:val="ru-RU"/>
        </w:rPr>
        <w:t xml:space="preserve"> </w:t>
      </w:r>
      <w:r w:rsidRPr="00BE1075">
        <w:rPr>
          <w:lang w:val="ru-RU"/>
        </w:rPr>
        <w:t xml:space="preserve">производственных зон </w:t>
      </w:r>
      <w:r w:rsidR="0025087F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>, проведение мероприятий по снижению негативного воздействия от производственного комплек</w:t>
      </w:r>
      <w:r w:rsidR="006709EB" w:rsidRPr="00BE1075">
        <w:rPr>
          <w:lang w:val="ru-RU"/>
        </w:rPr>
        <w:t>са</w:t>
      </w:r>
      <w:r w:rsidR="00C57D75">
        <w:rPr>
          <w:lang w:val="ru-RU"/>
        </w:rPr>
        <w:t>:</w:t>
      </w:r>
    </w:p>
    <w:p w:rsidR="00C57D75" w:rsidRPr="0026546D" w:rsidRDefault="00C57D75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26546D">
        <w:rPr>
          <w:lang w:val="ru-RU"/>
        </w:rPr>
        <w:lastRenderedPageBreak/>
        <w:t>расширение производственных мощностей</w:t>
      </w:r>
      <w:r w:rsidR="00C21025">
        <w:rPr>
          <w:lang w:val="ru-RU"/>
        </w:rPr>
        <w:t xml:space="preserve"> действующих предприятий</w:t>
      </w:r>
      <w:r w:rsidRPr="0026546D">
        <w:rPr>
          <w:lang w:val="ru-RU"/>
        </w:rPr>
        <w:t>;</w:t>
      </w:r>
    </w:p>
    <w:p w:rsidR="0007645C" w:rsidRDefault="0007645C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07645C">
        <w:rPr>
          <w:lang w:val="ru-RU"/>
        </w:rPr>
        <w:t>реконструкция ферм</w:t>
      </w:r>
      <w:r w:rsidR="00C21025" w:rsidRPr="0007645C">
        <w:rPr>
          <w:lang w:val="ru-RU"/>
        </w:rPr>
        <w:t xml:space="preserve"> </w:t>
      </w:r>
      <w:r w:rsidR="00C81E80" w:rsidRPr="0007645C">
        <w:rPr>
          <w:lang w:val="ru-RU"/>
        </w:rPr>
        <w:t>под развитие животноводства</w:t>
      </w:r>
      <w:r w:rsidR="008F36E7">
        <w:rPr>
          <w:lang w:val="ru-RU"/>
        </w:rPr>
        <w:t xml:space="preserve"> в</w:t>
      </w:r>
      <w:r>
        <w:rPr>
          <w:lang w:val="ru-RU"/>
        </w:rPr>
        <w:t xml:space="preserve"> д. Таутово;</w:t>
      </w:r>
    </w:p>
    <w:p w:rsidR="00D37F8E" w:rsidRDefault="00D37F8E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>строительство кошары для содержания овец на 3000 голов в д. Карманкино;</w:t>
      </w:r>
    </w:p>
    <w:p w:rsidR="00C57D75" w:rsidRDefault="0007645C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>размещение пожарного депо в д. Вихарево</w:t>
      </w:r>
      <w:r w:rsidR="008F36E7">
        <w:rPr>
          <w:lang w:val="ru-RU"/>
        </w:rPr>
        <w:t xml:space="preserve"> ближе к дороге за электро-подстанцией</w:t>
      </w:r>
      <w:r>
        <w:rPr>
          <w:lang w:val="ru-RU"/>
        </w:rPr>
        <w:t>.</w:t>
      </w:r>
    </w:p>
    <w:p w:rsidR="00B75638" w:rsidRPr="00BE1075" w:rsidRDefault="00B75638" w:rsidP="00CC280E">
      <w:pPr>
        <w:pStyle w:val="aff0"/>
        <w:rPr>
          <w:lang w:val="ru-RU"/>
        </w:rPr>
      </w:pPr>
      <w:r w:rsidRPr="00BE1075">
        <w:rPr>
          <w:lang w:val="ru-RU"/>
        </w:rPr>
        <w:t>4. Формирование рекреационных территорий:</w:t>
      </w:r>
    </w:p>
    <w:p w:rsidR="00B75638" w:rsidRPr="00F232CB" w:rsidRDefault="006709EB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F232CB">
        <w:rPr>
          <w:lang w:val="ru-RU"/>
        </w:rPr>
        <w:t>о</w:t>
      </w:r>
      <w:r w:rsidR="00B75638" w:rsidRPr="00F232CB">
        <w:rPr>
          <w:lang w:val="ru-RU"/>
        </w:rPr>
        <w:t>тведение выделенных территорий п</w:t>
      </w:r>
      <w:r w:rsidR="00553945">
        <w:rPr>
          <w:lang w:val="ru-RU"/>
        </w:rPr>
        <w:t>од устройство рекреационных зон</w:t>
      </w:r>
      <w:r w:rsidR="00B75638" w:rsidRPr="00F232CB">
        <w:rPr>
          <w:lang w:val="ru-RU"/>
        </w:rPr>
        <w:t>;</w:t>
      </w:r>
    </w:p>
    <w:p w:rsidR="00553945" w:rsidRDefault="006709EB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F232CB">
        <w:rPr>
          <w:lang w:val="ru-RU"/>
        </w:rPr>
        <w:t>у</w:t>
      </w:r>
      <w:r w:rsidR="00B75638" w:rsidRPr="00F232CB">
        <w:rPr>
          <w:lang w:val="ru-RU"/>
        </w:rPr>
        <w:t>стройство рекреационной зоны в водоохранных зонах водных объектов</w:t>
      </w:r>
      <w:r w:rsidR="009E042E">
        <w:rPr>
          <w:lang w:val="ru-RU"/>
        </w:rPr>
        <w:t>.</w:t>
      </w:r>
    </w:p>
    <w:p w:rsidR="00B75638" w:rsidRPr="00C21025" w:rsidRDefault="00B75638" w:rsidP="00C21025">
      <w:pPr>
        <w:pStyle w:val="aff0"/>
        <w:rPr>
          <w:lang w:val="ru-RU"/>
        </w:rPr>
      </w:pPr>
      <w:r w:rsidRPr="00C21025">
        <w:rPr>
          <w:lang w:val="ru-RU"/>
        </w:rPr>
        <w:t>5. Охрана исторического наследия – разработка проектов охранных зон</w:t>
      </w:r>
      <w:r w:rsidR="00F232CB" w:rsidRPr="00C21025">
        <w:rPr>
          <w:lang w:val="ru-RU"/>
        </w:rPr>
        <w:t xml:space="preserve"> </w:t>
      </w:r>
      <w:r w:rsidRPr="00C21025">
        <w:rPr>
          <w:lang w:val="ru-RU"/>
        </w:rPr>
        <w:t>для объектов историко-культурного наследия, осуществление</w:t>
      </w:r>
      <w:r w:rsidR="00553945" w:rsidRPr="00C21025">
        <w:rPr>
          <w:lang w:val="ru-RU"/>
        </w:rPr>
        <w:t xml:space="preserve"> </w:t>
      </w:r>
      <w:r w:rsidRPr="00C21025">
        <w:rPr>
          <w:lang w:val="ru-RU"/>
        </w:rPr>
        <w:t>проектных мероприятий:</w:t>
      </w:r>
    </w:p>
    <w:p w:rsidR="00B75638" w:rsidRPr="00BE1075" w:rsidRDefault="00B75638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BE1075">
        <w:rPr>
          <w:lang w:val="ru-RU"/>
        </w:rPr>
        <w:t>организация и раз</w:t>
      </w:r>
      <w:r w:rsidR="00553945">
        <w:rPr>
          <w:lang w:val="ru-RU"/>
        </w:rPr>
        <w:t>витие туристического комплекса.</w:t>
      </w:r>
    </w:p>
    <w:p w:rsidR="00B75638" w:rsidRPr="00BE1075" w:rsidRDefault="009352FE" w:rsidP="00CC280E">
      <w:pPr>
        <w:pStyle w:val="aff0"/>
        <w:rPr>
          <w:lang w:val="ru-RU"/>
        </w:rPr>
      </w:pPr>
      <w:r>
        <w:rPr>
          <w:lang w:val="ru-RU"/>
        </w:rPr>
        <w:t>6</w:t>
      </w:r>
      <w:r w:rsidR="006709EB" w:rsidRPr="00BE1075">
        <w:rPr>
          <w:lang w:val="ru-RU"/>
        </w:rPr>
        <w:t xml:space="preserve">. </w:t>
      </w:r>
      <w:r w:rsidR="00714268">
        <w:rPr>
          <w:lang w:val="ru-RU"/>
        </w:rPr>
        <w:t>С</w:t>
      </w:r>
      <w:r w:rsidR="00B75638" w:rsidRPr="00BE1075">
        <w:rPr>
          <w:lang w:val="ru-RU"/>
        </w:rPr>
        <w:t>овершенствование дорожно-транспортного комплекса:</w:t>
      </w:r>
    </w:p>
    <w:p w:rsidR="00C21025" w:rsidRPr="00F137FC" w:rsidRDefault="00C81E80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sz w:val="24"/>
          <w:szCs w:val="24"/>
        </w:rPr>
        <w:t>реконструкция автомобильной дороги местного значения Вихарево-Карманкино</w:t>
      </w:r>
      <w:r w:rsidR="00C21025" w:rsidRPr="00F137FC">
        <w:rPr>
          <w:rFonts w:ascii="Times New Roman" w:hAnsi="Times New Roman" w:cs="Times New Roman"/>
          <w:sz w:val="24"/>
          <w:szCs w:val="24"/>
        </w:rPr>
        <w:t>;</w:t>
      </w:r>
    </w:p>
    <w:p w:rsidR="009E042E" w:rsidRPr="00F137FC" w:rsidRDefault="009E042E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r w:rsidR="00C81E80" w:rsidRPr="00F137FC">
        <w:rPr>
          <w:rFonts w:ascii="Times New Roman" w:hAnsi="Times New Roman" w:cs="Times New Roman"/>
          <w:sz w:val="24"/>
          <w:szCs w:val="24"/>
        </w:rPr>
        <w:t>железобетонного моста через р. Кунжек на автодороге Вихарево-Карманкино</w:t>
      </w:r>
      <w:r w:rsidR="0007645C" w:rsidRPr="00F137FC">
        <w:rPr>
          <w:rFonts w:ascii="Times New Roman" w:hAnsi="Times New Roman" w:cs="Times New Roman"/>
          <w:sz w:val="24"/>
          <w:szCs w:val="24"/>
        </w:rPr>
        <w:t>;</w:t>
      </w:r>
    </w:p>
    <w:p w:rsidR="00B75638" w:rsidRPr="00F232CB" w:rsidRDefault="006709EB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2CB">
        <w:rPr>
          <w:rFonts w:ascii="Times New Roman" w:hAnsi="Times New Roman" w:cs="Times New Roman"/>
          <w:sz w:val="24"/>
          <w:szCs w:val="24"/>
        </w:rPr>
        <w:t>р</w:t>
      </w:r>
      <w:r w:rsidR="00B75638" w:rsidRPr="00F232CB">
        <w:rPr>
          <w:rFonts w:ascii="Times New Roman" w:hAnsi="Times New Roman" w:cs="Times New Roman"/>
          <w:sz w:val="24"/>
          <w:szCs w:val="24"/>
        </w:rPr>
        <w:t>еконструкция,</w:t>
      </w:r>
      <w:r w:rsidR="00F232CB" w:rsidRPr="00F232CB">
        <w:rPr>
          <w:rFonts w:ascii="Times New Roman" w:hAnsi="Times New Roman" w:cs="Times New Roman"/>
          <w:sz w:val="24"/>
          <w:szCs w:val="24"/>
        </w:rPr>
        <w:t xml:space="preserve"> </w:t>
      </w:r>
      <w:r w:rsidR="00B75638" w:rsidRPr="00F232CB">
        <w:rPr>
          <w:rFonts w:ascii="Times New Roman" w:hAnsi="Times New Roman" w:cs="Times New Roman"/>
          <w:sz w:val="24"/>
          <w:szCs w:val="24"/>
        </w:rPr>
        <w:t>развитие</w:t>
      </w:r>
      <w:r w:rsidR="00F232CB" w:rsidRPr="00F232CB">
        <w:rPr>
          <w:rFonts w:ascii="Times New Roman" w:hAnsi="Times New Roman" w:cs="Times New Roman"/>
          <w:sz w:val="24"/>
          <w:szCs w:val="24"/>
        </w:rPr>
        <w:t xml:space="preserve"> </w:t>
      </w:r>
      <w:r w:rsidR="00B75638" w:rsidRPr="00F232CB">
        <w:rPr>
          <w:rFonts w:ascii="Times New Roman" w:hAnsi="Times New Roman" w:cs="Times New Roman"/>
          <w:sz w:val="24"/>
          <w:szCs w:val="24"/>
        </w:rPr>
        <w:t xml:space="preserve">и упорядочение улично-дорожной сети </w:t>
      </w:r>
      <w:r w:rsidR="00EF43CD">
        <w:rPr>
          <w:rFonts w:ascii="Times New Roman" w:hAnsi="Times New Roman" w:cs="Times New Roman"/>
          <w:sz w:val="24"/>
          <w:szCs w:val="24"/>
        </w:rPr>
        <w:t xml:space="preserve">МО </w:t>
      </w:r>
      <w:r w:rsidR="00D81E1D">
        <w:rPr>
          <w:rFonts w:ascii="Times New Roman" w:hAnsi="Times New Roman" w:cs="Times New Roman"/>
          <w:sz w:val="24"/>
          <w:szCs w:val="24"/>
        </w:rPr>
        <w:t>Вихаревское СП</w:t>
      </w:r>
      <w:r w:rsidR="00F92909">
        <w:rPr>
          <w:rFonts w:ascii="Times New Roman" w:hAnsi="Times New Roman" w:cs="Times New Roman"/>
          <w:sz w:val="24"/>
          <w:szCs w:val="24"/>
        </w:rPr>
        <w:t>,</w:t>
      </w:r>
      <w:r w:rsidR="00B75638" w:rsidRPr="00F232CB">
        <w:rPr>
          <w:rFonts w:ascii="Times New Roman" w:hAnsi="Times New Roman" w:cs="Times New Roman"/>
          <w:sz w:val="24"/>
          <w:szCs w:val="24"/>
        </w:rPr>
        <w:t xml:space="preserve"> решаемое в комплексе с архитектур</w:t>
      </w:r>
      <w:r w:rsidR="00320A23">
        <w:rPr>
          <w:rFonts w:ascii="Times New Roman" w:hAnsi="Times New Roman" w:cs="Times New Roman"/>
          <w:sz w:val="24"/>
          <w:szCs w:val="24"/>
        </w:rPr>
        <w:t>но-планировочными мероприятиями</w:t>
      </w:r>
      <w:r w:rsidR="00B75638" w:rsidRPr="00F232CB">
        <w:rPr>
          <w:rFonts w:ascii="Times New Roman" w:hAnsi="Times New Roman" w:cs="Times New Roman"/>
          <w:sz w:val="24"/>
          <w:szCs w:val="24"/>
        </w:rPr>
        <w:t>;</w:t>
      </w:r>
    </w:p>
    <w:p w:rsidR="00B75638" w:rsidRPr="00F232CB" w:rsidRDefault="006709EB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2CB">
        <w:rPr>
          <w:rFonts w:ascii="Times New Roman" w:hAnsi="Times New Roman" w:cs="Times New Roman"/>
          <w:sz w:val="24"/>
          <w:szCs w:val="24"/>
        </w:rPr>
        <w:t>п</w:t>
      </w:r>
      <w:r w:rsidR="00B75638" w:rsidRPr="00F232CB">
        <w:rPr>
          <w:rFonts w:ascii="Times New Roman" w:hAnsi="Times New Roman" w:cs="Times New Roman"/>
          <w:sz w:val="24"/>
          <w:szCs w:val="24"/>
        </w:rPr>
        <w:t>ланомерное увеличение протяженност</w:t>
      </w:r>
      <w:r w:rsidR="00320A23">
        <w:rPr>
          <w:rFonts w:ascii="Times New Roman" w:hAnsi="Times New Roman" w:cs="Times New Roman"/>
          <w:sz w:val="24"/>
          <w:szCs w:val="24"/>
        </w:rPr>
        <w:t>и автодорог с твердым покрытием</w:t>
      </w:r>
      <w:r w:rsidR="00B75638" w:rsidRPr="00F232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1025" w:rsidRDefault="006709EB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2CB">
        <w:rPr>
          <w:rFonts w:ascii="Times New Roman" w:hAnsi="Times New Roman" w:cs="Times New Roman"/>
          <w:sz w:val="24"/>
          <w:szCs w:val="24"/>
        </w:rPr>
        <w:t>р</w:t>
      </w:r>
      <w:r w:rsidR="00B75638" w:rsidRPr="00F232CB">
        <w:rPr>
          <w:rFonts w:ascii="Times New Roman" w:hAnsi="Times New Roman" w:cs="Times New Roman"/>
          <w:sz w:val="24"/>
          <w:szCs w:val="24"/>
        </w:rPr>
        <w:t>азвитие с</w:t>
      </w:r>
      <w:r w:rsidR="00DF57EC">
        <w:rPr>
          <w:rFonts w:ascii="Times New Roman" w:hAnsi="Times New Roman" w:cs="Times New Roman"/>
          <w:sz w:val="24"/>
          <w:szCs w:val="24"/>
        </w:rPr>
        <w:t>истемы общественного транспорта</w:t>
      </w:r>
      <w:r w:rsidR="00D57D0C">
        <w:rPr>
          <w:rFonts w:ascii="Times New Roman" w:hAnsi="Times New Roman" w:cs="Times New Roman"/>
          <w:sz w:val="24"/>
          <w:szCs w:val="24"/>
        </w:rPr>
        <w:t>.</w:t>
      </w:r>
    </w:p>
    <w:p w:rsidR="00C81E80" w:rsidRDefault="009352FE" w:rsidP="009352FE">
      <w:pPr>
        <w:pStyle w:val="aff0"/>
        <w:rPr>
          <w:lang w:val="ru-RU"/>
        </w:rPr>
      </w:pPr>
      <w:r>
        <w:rPr>
          <w:lang w:val="ru-RU"/>
        </w:rPr>
        <w:t>7</w:t>
      </w:r>
      <w:r w:rsidR="00B75638" w:rsidRPr="00F50283">
        <w:rPr>
          <w:lang w:val="ru-RU"/>
        </w:rPr>
        <w:t xml:space="preserve">. </w:t>
      </w:r>
      <w:r w:rsidR="00714268">
        <w:rPr>
          <w:lang w:val="ru-RU"/>
        </w:rPr>
        <w:t>Совершенствование</w:t>
      </w:r>
      <w:r w:rsidR="0007645C">
        <w:rPr>
          <w:lang w:val="ru-RU"/>
        </w:rPr>
        <w:t xml:space="preserve"> сети обслуживания населения</w:t>
      </w:r>
      <w:r w:rsidR="00F50283">
        <w:rPr>
          <w:lang w:val="ru-RU"/>
        </w:rPr>
        <w:t>:</w:t>
      </w:r>
      <w:r>
        <w:rPr>
          <w:lang w:val="ru-RU"/>
        </w:rPr>
        <w:t xml:space="preserve"> </w:t>
      </w:r>
    </w:p>
    <w:p w:rsidR="00714268" w:rsidRDefault="00E854A2" w:rsidP="00C81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645C">
        <w:rPr>
          <w:rFonts w:ascii="Times New Roman" w:hAnsi="Times New Roman" w:cs="Times New Roman"/>
          <w:sz w:val="24"/>
          <w:szCs w:val="24"/>
        </w:rPr>
        <w:t>строительство магазинов</w:t>
      </w:r>
      <w:r w:rsidR="009352FE" w:rsidRPr="0007645C">
        <w:rPr>
          <w:rFonts w:ascii="Times New Roman" w:hAnsi="Times New Roman" w:cs="Times New Roman"/>
          <w:sz w:val="24"/>
          <w:szCs w:val="24"/>
        </w:rPr>
        <w:t xml:space="preserve"> в </w:t>
      </w:r>
      <w:r w:rsidR="00A72B96">
        <w:rPr>
          <w:rFonts w:ascii="Times New Roman" w:hAnsi="Times New Roman" w:cs="Times New Roman"/>
          <w:sz w:val="24"/>
          <w:szCs w:val="24"/>
        </w:rPr>
        <w:t xml:space="preserve">д. Силкино </w:t>
      </w:r>
      <w:r w:rsidR="0007645C" w:rsidRPr="0007645C">
        <w:rPr>
          <w:rFonts w:ascii="Times New Roman" w:hAnsi="Times New Roman" w:cs="Times New Roman"/>
          <w:sz w:val="24"/>
          <w:szCs w:val="24"/>
        </w:rPr>
        <w:t>и д. Иванково</w:t>
      </w:r>
      <w:r w:rsidR="00C81E80" w:rsidRPr="0007645C">
        <w:rPr>
          <w:rFonts w:ascii="Times New Roman" w:hAnsi="Times New Roman" w:cs="Times New Roman"/>
          <w:sz w:val="24"/>
          <w:szCs w:val="24"/>
        </w:rPr>
        <w:t>;</w:t>
      </w:r>
    </w:p>
    <w:p w:rsidR="00831633" w:rsidRDefault="00831633" w:rsidP="00C81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кафе в д. Вихарево;</w:t>
      </w:r>
    </w:p>
    <w:p w:rsidR="000622E6" w:rsidRPr="0007645C" w:rsidRDefault="000622E6" w:rsidP="00C81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автомойки шина-монтажа в д. Вихарево;</w:t>
      </w:r>
    </w:p>
    <w:p w:rsidR="00C81E80" w:rsidRPr="0007645C" w:rsidRDefault="00C81E80" w:rsidP="00C81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645C">
        <w:rPr>
          <w:rFonts w:ascii="Times New Roman" w:hAnsi="Times New Roman" w:cs="Times New Roman"/>
          <w:sz w:val="24"/>
          <w:szCs w:val="24"/>
        </w:rPr>
        <w:t>размещение офиса врача общей практики в д. Вихарево;</w:t>
      </w:r>
    </w:p>
    <w:p w:rsidR="0007645C" w:rsidRDefault="009352FE" w:rsidP="009352FE">
      <w:pPr>
        <w:pStyle w:val="aff0"/>
        <w:rPr>
          <w:lang w:val="ru-RU"/>
        </w:rPr>
      </w:pPr>
      <w:r w:rsidRPr="0007645C">
        <w:rPr>
          <w:lang w:val="ru-RU"/>
        </w:rPr>
        <w:t>8</w:t>
      </w:r>
      <w:r w:rsidR="007B5EB2" w:rsidRPr="0007645C">
        <w:rPr>
          <w:lang w:val="ru-RU"/>
        </w:rPr>
        <w:t xml:space="preserve">. </w:t>
      </w:r>
      <w:r w:rsidR="00320A23" w:rsidRPr="0007645C">
        <w:rPr>
          <w:lang w:val="ru-RU"/>
        </w:rPr>
        <w:t>Совершенствование</w:t>
      </w:r>
      <w:r w:rsidR="007B5EB2" w:rsidRPr="0007645C">
        <w:rPr>
          <w:lang w:val="ru-RU"/>
        </w:rPr>
        <w:t xml:space="preserve"> спортивных объектов на территории </w:t>
      </w:r>
      <w:r w:rsidR="00610D68" w:rsidRPr="0007645C">
        <w:rPr>
          <w:lang w:val="ru-RU"/>
        </w:rPr>
        <w:t>сельского поселения</w:t>
      </w:r>
      <w:r w:rsidR="007B5EB2" w:rsidRPr="0007645C">
        <w:rPr>
          <w:lang w:val="ru-RU"/>
        </w:rPr>
        <w:t>:</w:t>
      </w:r>
    </w:p>
    <w:p w:rsidR="00C21025" w:rsidRPr="0007645C" w:rsidRDefault="00C21025" w:rsidP="0007645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7645C">
        <w:rPr>
          <w:rFonts w:ascii="Times New Roman" w:hAnsi="Times New Roman" w:cs="Times New Roman"/>
          <w:sz w:val="24"/>
          <w:szCs w:val="24"/>
        </w:rPr>
        <w:t>устройство детск</w:t>
      </w:r>
      <w:r w:rsidR="0007645C" w:rsidRPr="0007645C">
        <w:rPr>
          <w:rFonts w:ascii="Times New Roman" w:hAnsi="Times New Roman" w:cs="Times New Roman"/>
          <w:sz w:val="24"/>
          <w:szCs w:val="24"/>
        </w:rPr>
        <w:t xml:space="preserve">их площадок в </w:t>
      </w:r>
      <w:r w:rsidR="00C81E80" w:rsidRPr="0007645C">
        <w:rPr>
          <w:rFonts w:ascii="Times New Roman" w:hAnsi="Times New Roman" w:cs="Times New Roman"/>
          <w:sz w:val="24"/>
          <w:szCs w:val="24"/>
        </w:rPr>
        <w:t>д. Вихарево</w:t>
      </w:r>
      <w:r w:rsidR="0007645C" w:rsidRPr="0007645C">
        <w:rPr>
          <w:rFonts w:ascii="Times New Roman" w:hAnsi="Times New Roman" w:cs="Times New Roman"/>
          <w:sz w:val="24"/>
          <w:szCs w:val="24"/>
        </w:rPr>
        <w:t>, д. Таутово, д. Карманкино, д. Иванково и д. Силкино.</w:t>
      </w:r>
    </w:p>
    <w:p w:rsidR="00B75638" w:rsidRPr="00BE1075" w:rsidRDefault="009352FE" w:rsidP="00F50283">
      <w:pPr>
        <w:pStyle w:val="aff0"/>
        <w:rPr>
          <w:lang w:val="ru-RU"/>
        </w:rPr>
      </w:pPr>
      <w:r>
        <w:rPr>
          <w:lang w:val="ru-RU"/>
        </w:rPr>
        <w:t>9</w:t>
      </w:r>
      <w:r w:rsidR="00B75638" w:rsidRPr="00F50283">
        <w:rPr>
          <w:lang w:val="ru-RU"/>
        </w:rPr>
        <w:t>. Развитие инженерной инфраструктуры и инженерной подготовки территории</w:t>
      </w:r>
      <w:r w:rsidR="00B75638" w:rsidRPr="00BE1075">
        <w:rPr>
          <w:lang w:val="ru-RU"/>
        </w:rPr>
        <w:t xml:space="preserve"> муниципального образования:</w:t>
      </w:r>
    </w:p>
    <w:p w:rsidR="00277BE6" w:rsidRDefault="00277BE6" w:rsidP="00277BE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газификация населённых пунктов поселения;</w:t>
      </w:r>
    </w:p>
    <w:p w:rsidR="009352FE" w:rsidRPr="00BE1075" w:rsidRDefault="009352FE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еконструкция и развитие</w:t>
      </w:r>
      <w:r w:rsidRPr="00BE1075">
        <w:rPr>
          <w:rFonts w:ascii="Times New Roman" w:hAnsi="Times New Roman" w:cs="Times New Roman"/>
          <w:sz w:val="24"/>
          <w:szCs w:val="24"/>
        </w:rPr>
        <w:t xml:space="preserve"> 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BE1075">
        <w:rPr>
          <w:rFonts w:ascii="Times New Roman" w:hAnsi="Times New Roman" w:cs="Times New Roman"/>
          <w:sz w:val="24"/>
          <w:szCs w:val="24"/>
        </w:rPr>
        <w:t>сетей с заменой изношенных участков;</w:t>
      </w:r>
    </w:p>
    <w:p w:rsidR="00320A23" w:rsidRDefault="00523F41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A23">
        <w:rPr>
          <w:rFonts w:ascii="Times New Roman" w:hAnsi="Times New Roman" w:cs="Times New Roman"/>
          <w:sz w:val="24"/>
          <w:szCs w:val="24"/>
        </w:rPr>
        <w:t>обеспечение инженерной инфраструктурой новых о</w:t>
      </w:r>
      <w:r w:rsidR="00714268">
        <w:rPr>
          <w:rFonts w:ascii="Times New Roman" w:hAnsi="Times New Roman" w:cs="Times New Roman"/>
          <w:sz w:val="24"/>
          <w:szCs w:val="24"/>
        </w:rPr>
        <w:t>бъектов жилищного строительства;</w:t>
      </w:r>
    </w:p>
    <w:p w:rsidR="002F7B5A" w:rsidRDefault="002F7B5A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канализационных и очистных сооружений в д. Вихарево;</w:t>
      </w:r>
    </w:p>
    <w:p w:rsidR="00714268" w:rsidRDefault="00714268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инженерных мероприятий по защите территория от подтопления.</w:t>
      </w:r>
    </w:p>
    <w:p w:rsidR="009352FE" w:rsidRDefault="009352FE" w:rsidP="009352FE">
      <w:pPr>
        <w:pStyle w:val="aff0"/>
        <w:rPr>
          <w:lang w:val="ru-RU"/>
        </w:rPr>
      </w:pPr>
      <w:r>
        <w:rPr>
          <w:lang w:val="ru-RU"/>
        </w:rPr>
        <w:t>10. Упорядочение зон специального назначения:</w:t>
      </w:r>
    </w:p>
    <w:p w:rsidR="009352FE" w:rsidRDefault="009352FE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>с</w:t>
      </w:r>
      <w:r w:rsidRPr="00C03726">
        <w:rPr>
          <w:lang w:val="ru-RU"/>
        </w:rPr>
        <w:t xml:space="preserve">одействие нормативному озеленению санитарно-защитных зон </w:t>
      </w:r>
      <w:r>
        <w:rPr>
          <w:lang w:val="ru-RU"/>
        </w:rPr>
        <w:t xml:space="preserve">производственных </w:t>
      </w:r>
      <w:r w:rsidRPr="00C03726">
        <w:rPr>
          <w:lang w:val="ru-RU"/>
        </w:rPr>
        <w:t>объектов</w:t>
      </w:r>
      <w:r>
        <w:rPr>
          <w:lang w:val="ru-RU"/>
        </w:rPr>
        <w:t>;</w:t>
      </w:r>
    </w:p>
    <w:p w:rsidR="00AA11E5" w:rsidRDefault="00AA11E5" w:rsidP="007E1B5D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 xml:space="preserve">ликвидация </w:t>
      </w:r>
      <w:r w:rsidRPr="00C03726">
        <w:rPr>
          <w:lang w:val="ru-RU"/>
        </w:rPr>
        <w:t>стихийных</w:t>
      </w:r>
      <w:r w:rsidR="0007645C">
        <w:rPr>
          <w:lang w:val="ru-RU"/>
        </w:rPr>
        <w:t xml:space="preserve"> свалок на территории поселения.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63" w:name="_Toc244405530"/>
      <w:bookmarkStart w:id="64" w:name="_Toc244407698"/>
      <w:bookmarkStart w:id="65" w:name="_Toc244410159"/>
      <w:bookmarkStart w:id="66" w:name="_Toc244411146"/>
      <w:bookmarkStart w:id="67" w:name="_Toc270941734"/>
      <w:bookmarkStart w:id="68" w:name="_Toc312357143"/>
      <w:bookmarkStart w:id="69" w:name="_Toc425855484"/>
      <w:r w:rsidRPr="00BE1075">
        <w:rPr>
          <w:rFonts w:cs="Times New Roman"/>
          <w:bCs w:val="0"/>
          <w:szCs w:val="24"/>
        </w:rPr>
        <w:t xml:space="preserve">3.1.3 </w:t>
      </w:r>
      <w:r w:rsidR="00B75638" w:rsidRPr="00BE1075">
        <w:rPr>
          <w:rFonts w:cs="Times New Roman"/>
          <w:bCs w:val="0"/>
          <w:szCs w:val="24"/>
        </w:rPr>
        <w:t>Трансформация функционального зонирования</w:t>
      </w:r>
      <w:bookmarkEnd w:id="63"/>
      <w:bookmarkEnd w:id="64"/>
      <w:bookmarkEnd w:id="65"/>
      <w:bookmarkEnd w:id="66"/>
      <w:bookmarkEnd w:id="67"/>
      <w:bookmarkEnd w:id="68"/>
      <w:bookmarkEnd w:id="69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Территориальные ресурсы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 целью выявления территориальных ресурсов для развития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выполнен анализ территории, в процессе которого были учтены природные и экологические свойства территории, характер сложившейся планировочной структуры поселения, а также социально-экономические и прочие факторы, определяющие параметры и перспективы развития муниципального образования.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определённые препятствия к осуществлению тех или иных функций (санитарно-защитные зоны и санитарные разрывы объектов, границы I и II пояса ЗСО источников хозяйственно питьевого водоснабжения, водоохранные зоны, леса и лесопосадки</w:t>
      </w:r>
      <w:r w:rsidR="00745E60" w:rsidRPr="00BE1075">
        <w:rPr>
          <w:lang w:val="ru-RU"/>
        </w:rPr>
        <w:t>)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Одним из основных критериев выбора площадок реконструкции является относительная градостроительная ценность застроенной территории, которая выявлена путем пофакторной экспертной оценки привлекательности территории поселения. Под термином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привлекательность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подразумевается комплексное состояние и ресурсный потенциал отдельных фрагментов территории, определяющий уровень их благоприятности для проживания или привлечения инвестиций.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 этой целью проделан анализ территории по ряду факторов, влияющих на параметры и направление развития поселения, в том числе: природно-экологических, санитарно-гигиенических и инженерно-строительных условий, особенностей инженерного обустройства, характера современного использования территории.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результате оценки выбраны наиболее предпочтительные по комплексу факторов площадки, на которых возможно размещение жилой и общественной застройки, расширения производственной зоны, устройство коммунальной зоны, а также территории, пригодные для организации рекреационных зон.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Комплексный анализ выявил порядка </w:t>
      </w:r>
      <w:r w:rsidR="007626E2">
        <w:rPr>
          <w:lang w:val="ru-RU"/>
        </w:rPr>
        <w:t>48</w:t>
      </w:r>
      <w:r w:rsidR="00B56977" w:rsidRPr="00BE1075">
        <w:rPr>
          <w:lang w:val="ru-RU"/>
        </w:rPr>
        <w:t xml:space="preserve"> га</w:t>
      </w:r>
      <w:r w:rsidRPr="00BE1075">
        <w:rPr>
          <w:lang w:val="ru-RU"/>
        </w:rPr>
        <w:t xml:space="preserve"> территорий, возможных для размещения нового капитального строительства.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 общего количества земель все</w:t>
      </w:r>
      <w:r w:rsidR="00EE1D90">
        <w:rPr>
          <w:lang w:val="ru-RU"/>
        </w:rPr>
        <w:t xml:space="preserve"> </w:t>
      </w:r>
      <w:r w:rsidRPr="00BE1075">
        <w:rPr>
          <w:lang w:val="ru-RU"/>
        </w:rPr>
        <w:t>территории, в основном свободные от застройки, но требующие в ряде случаев проведения мероприятий по инженерной подготовке территории, охране окружающей среды, инженерно-транспортному обустройству.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На основе выбранных площадок рекомендовано территориальное развитие </w:t>
      </w:r>
      <w:r w:rsidR="00277BE6">
        <w:rPr>
          <w:lang w:val="ru-RU"/>
        </w:rPr>
        <w:t>Вихаревского сельского</w:t>
      </w:r>
      <w:r w:rsidR="00F92909">
        <w:rPr>
          <w:lang w:val="ru-RU"/>
        </w:rPr>
        <w:t xml:space="preserve"> поселения</w:t>
      </w:r>
      <w:r w:rsidRPr="00BE1075">
        <w:rPr>
          <w:lang w:val="ru-RU"/>
        </w:rPr>
        <w:t>, проектное функциональное зонирование и планировочная структура территории.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основе трансформации функционального зонирования поселения лежат следующие главные предпосылки: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 xml:space="preserve">еобходимость обеспечения территории под реконструкцию и новое жилищное строительство с целью реализации национального проекта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Доступное и комфортное жилье гражданам России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>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2)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>еобходимость обеспечить требуемую по социальным нормативам обеспеченность учреждениями социальной сферы, а также учреждениями обслуживания, находящимися в коммерческом спектре;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3) </w:t>
      </w:r>
      <w:r w:rsidR="006709EB" w:rsidRPr="00BE1075">
        <w:rPr>
          <w:lang w:val="ru-RU"/>
        </w:rPr>
        <w:t>п</w:t>
      </w:r>
      <w:r w:rsidRPr="00BE1075">
        <w:rPr>
          <w:lang w:val="ru-RU"/>
        </w:rPr>
        <w:t>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</w:t>
      </w:r>
      <w:r w:rsidR="00745E60" w:rsidRPr="00BE1075">
        <w:rPr>
          <w:lang w:val="ru-RU"/>
        </w:rPr>
        <w:t>-</w:t>
      </w:r>
      <w:r w:rsidRPr="00BE1075">
        <w:rPr>
          <w:lang w:val="ru-RU"/>
        </w:rPr>
        <w:t>структур;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4) </w:t>
      </w:r>
      <w:r w:rsidR="006709EB" w:rsidRPr="00BE1075">
        <w:rPr>
          <w:lang w:val="ru-RU"/>
        </w:rPr>
        <w:t>а</w:t>
      </w:r>
      <w:r w:rsidRPr="00BE1075">
        <w:rPr>
          <w:lang w:val="ru-RU"/>
        </w:rPr>
        <w:t>ктуальность формирования системы непрерывных зеленых насаждений общего пользования;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>еобходимость упорядочения размещения производственных и коммунально-складских предприятий в поселении;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6) </w:t>
      </w:r>
      <w:r w:rsidR="006709EB" w:rsidRPr="00BE1075">
        <w:rPr>
          <w:lang w:val="ru-RU"/>
        </w:rPr>
        <w:t>н</w:t>
      </w:r>
      <w:r w:rsidRPr="00BE1075">
        <w:rPr>
          <w:lang w:val="ru-RU"/>
        </w:rPr>
        <w:t>еобходимость посредством функционального зонирования территории создать основу для сбалансированного градостроительного зонирования территорий (т.е. разработки правил землепользования и застройки).</w:t>
      </w:r>
    </w:p>
    <w:p w:rsidR="00B75638" w:rsidRPr="00BE1075" w:rsidRDefault="006709EB" w:rsidP="00433DC0">
      <w:pPr>
        <w:pStyle w:val="3"/>
        <w:rPr>
          <w:rFonts w:cs="Times New Roman"/>
          <w:bCs w:val="0"/>
          <w:szCs w:val="24"/>
        </w:rPr>
      </w:pPr>
      <w:bookmarkStart w:id="70" w:name="_Toc244405531"/>
      <w:bookmarkStart w:id="71" w:name="_Toc244407699"/>
      <w:bookmarkStart w:id="72" w:name="_Toc244410160"/>
      <w:bookmarkStart w:id="73" w:name="_Toc244411147"/>
      <w:bookmarkStart w:id="74" w:name="_Toc270941735"/>
      <w:bookmarkStart w:id="75" w:name="_Toc312357144"/>
      <w:bookmarkStart w:id="76" w:name="_Toc425855485"/>
      <w:r w:rsidRPr="00BE1075">
        <w:rPr>
          <w:rFonts w:cs="Times New Roman"/>
          <w:bCs w:val="0"/>
          <w:szCs w:val="24"/>
        </w:rPr>
        <w:t xml:space="preserve">3.1.4 </w:t>
      </w:r>
      <w:r w:rsidR="00B75638" w:rsidRPr="00BE1075">
        <w:rPr>
          <w:rFonts w:cs="Times New Roman"/>
          <w:bCs w:val="0"/>
          <w:szCs w:val="24"/>
        </w:rPr>
        <w:t>Планировочная организация территории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Планировочная организация территории поселения исторически складывалась под воздействием следующих факторов:</w:t>
      </w:r>
    </w:p>
    <w:p w:rsidR="00B75638" w:rsidRPr="00BE1075" w:rsidRDefault="00B75638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lastRenderedPageBreak/>
        <w:t>природно-ландшафтный каркас территории, образованный положением</w:t>
      </w:r>
      <w:r w:rsidR="00320A23">
        <w:rPr>
          <w:rFonts w:ascii="Times New Roman" w:hAnsi="Times New Roman" w:cs="Times New Roman"/>
          <w:sz w:val="24"/>
          <w:szCs w:val="24"/>
        </w:rPr>
        <w:t xml:space="preserve"> </w:t>
      </w:r>
      <w:r w:rsidR="00277BE6">
        <w:rPr>
          <w:rFonts w:ascii="Times New Roman" w:hAnsi="Times New Roman" w:cs="Times New Roman"/>
          <w:sz w:val="24"/>
          <w:szCs w:val="24"/>
        </w:rPr>
        <w:t>Вихаревского сельского поселения</w:t>
      </w:r>
      <w:r w:rsidR="006010E4">
        <w:rPr>
          <w:rFonts w:ascii="Times New Roman" w:hAnsi="Times New Roman" w:cs="Times New Roman"/>
          <w:sz w:val="24"/>
          <w:szCs w:val="24"/>
        </w:rPr>
        <w:t>;</w:t>
      </w:r>
    </w:p>
    <w:p w:rsidR="00B75638" w:rsidRDefault="006709EB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выгодное географическое положение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BE6" w:rsidRPr="00471D39" w:rsidRDefault="00277BE6" w:rsidP="00277BE6">
      <w:pPr>
        <w:pStyle w:val="aff0"/>
        <w:rPr>
          <w:lang w:val="ru-RU"/>
        </w:rPr>
      </w:pPr>
      <w:r w:rsidRPr="00471D39">
        <w:rPr>
          <w:lang w:val="ru-RU"/>
        </w:rPr>
        <w:t xml:space="preserve">Основной планировочной осью </w:t>
      </w:r>
      <w:r w:rsidR="0007645C">
        <w:rPr>
          <w:lang w:val="ru-RU"/>
        </w:rPr>
        <w:t>МО Вихаревское сельское поселение</w:t>
      </w:r>
      <w:r>
        <w:rPr>
          <w:lang w:val="ru-RU"/>
        </w:rPr>
        <w:t xml:space="preserve"> выступает автодорога регионального значения Казань – Пермь</w:t>
      </w:r>
      <w:r w:rsidRPr="00471D39">
        <w:rPr>
          <w:lang w:val="ru-RU"/>
        </w:rPr>
        <w:t>.</w:t>
      </w:r>
      <w:r>
        <w:rPr>
          <w:lang w:val="ru-RU"/>
        </w:rPr>
        <w:t xml:space="preserve"> Второстепенными планировочными осями выступают автодороги местного значения Вихарево – Карманкино и Вихарево – Силкино.</w:t>
      </w:r>
    </w:p>
    <w:p w:rsidR="00B75638" w:rsidRPr="00BE1075" w:rsidRDefault="00C034A4" w:rsidP="00433DC0">
      <w:pPr>
        <w:pStyle w:val="3"/>
        <w:rPr>
          <w:rFonts w:cs="Times New Roman"/>
          <w:bCs w:val="0"/>
          <w:szCs w:val="24"/>
        </w:rPr>
      </w:pPr>
      <w:bookmarkStart w:id="77" w:name="_Toc244405532"/>
      <w:bookmarkStart w:id="78" w:name="_Toc244407700"/>
      <w:bookmarkStart w:id="79" w:name="_Toc244410161"/>
      <w:bookmarkStart w:id="80" w:name="_Toc244411148"/>
      <w:bookmarkStart w:id="81" w:name="_Toc270941736"/>
      <w:bookmarkStart w:id="82" w:name="_Toc312357145"/>
      <w:bookmarkStart w:id="83" w:name="_Toc425855486"/>
      <w:r w:rsidRPr="00BE1075">
        <w:rPr>
          <w:rFonts w:cs="Times New Roman"/>
          <w:bCs w:val="0"/>
          <w:szCs w:val="24"/>
        </w:rPr>
        <w:t xml:space="preserve">3.1.5 </w:t>
      </w:r>
      <w:r w:rsidR="00B75638" w:rsidRPr="00BE1075">
        <w:rPr>
          <w:rFonts w:cs="Times New Roman"/>
          <w:bCs w:val="0"/>
          <w:szCs w:val="24"/>
        </w:rPr>
        <w:t>Концепция территориального развития поселения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Территориальное развитие поселения рассматривается с позиций размещения капитального строительства, как на свободных, так и на застроенных землях </w:t>
      </w:r>
      <w:r w:rsidR="00B56977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 xml:space="preserve"> (т.е. путем дополнений к</w:t>
      </w:r>
      <w:r w:rsidR="0004211E">
        <w:rPr>
          <w:lang w:val="ru-RU"/>
        </w:rPr>
        <w:t xml:space="preserve"> </w:t>
      </w:r>
      <w:r w:rsidRPr="00BE1075">
        <w:rPr>
          <w:lang w:val="ru-RU"/>
        </w:rPr>
        <w:t>существующей застройке).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На </w:t>
      </w:r>
      <w:r w:rsidRPr="0007645C">
        <w:rPr>
          <w:lang w:val="ru-RU"/>
        </w:rPr>
        <w:t xml:space="preserve">свободных территориях </w:t>
      </w:r>
      <w:r w:rsidR="0094698E" w:rsidRPr="0007645C">
        <w:rPr>
          <w:lang w:val="ru-RU"/>
        </w:rPr>
        <w:t xml:space="preserve">в </w:t>
      </w:r>
      <w:r w:rsidR="00EF43CD" w:rsidRPr="0007645C">
        <w:rPr>
          <w:lang w:val="ru-RU"/>
        </w:rPr>
        <w:t xml:space="preserve">МО </w:t>
      </w:r>
      <w:r w:rsidR="00D81E1D" w:rsidRPr="0007645C">
        <w:rPr>
          <w:lang w:val="ru-RU"/>
        </w:rPr>
        <w:t>Вихаревское СП</w:t>
      </w:r>
      <w:r w:rsidR="00EF43CD" w:rsidRPr="0007645C">
        <w:rPr>
          <w:lang w:val="ru-RU"/>
        </w:rPr>
        <w:t xml:space="preserve"> </w:t>
      </w:r>
      <w:r w:rsidRPr="0007645C">
        <w:rPr>
          <w:lang w:val="ru-RU"/>
        </w:rPr>
        <w:t xml:space="preserve">предусматривается </w:t>
      </w:r>
      <w:r w:rsidR="006010E4" w:rsidRPr="0007645C">
        <w:rPr>
          <w:lang w:val="ru-RU"/>
        </w:rPr>
        <w:t>два</w:t>
      </w:r>
      <w:r w:rsidRPr="0007645C">
        <w:rPr>
          <w:lang w:val="ru-RU"/>
        </w:rPr>
        <w:t xml:space="preserve"> вид</w:t>
      </w:r>
      <w:r w:rsidR="00320A23" w:rsidRPr="0007645C">
        <w:rPr>
          <w:lang w:val="ru-RU"/>
        </w:rPr>
        <w:t>а</w:t>
      </w:r>
      <w:r w:rsidRPr="0007645C">
        <w:rPr>
          <w:lang w:val="ru-RU"/>
        </w:rPr>
        <w:t xml:space="preserve"> нового жилищного строительства </w:t>
      </w:r>
      <w:r w:rsidR="00320A23" w:rsidRPr="0007645C">
        <w:rPr>
          <w:lang w:val="ru-RU"/>
        </w:rPr>
        <w:t>(</w:t>
      </w:r>
      <w:r w:rsidR="006B4422">
        <w:rPr>
          <w:lang w:val="ru-RU"/>
        </w:rPr>
        <w:t>Малоэтажное</w:t>
      </w:r>
      <w:r w:rsidR="00024DDC" w:rsidRPr="0007645C">
        <w:rPr>
          <w:lang w:val="ru-RU"/>
        </w:rPr>
        <w:t xml:space="preserve"> жилая застройка</w:t>
      </w:r>
      <w:r w:rsidR="006010E4" w:rsidRPr="0007645C">
        <w:rPr>
          <w:lang w:val="ru-RU"/>
        </w:rPr>
        <w:t xml:space="preserve"> и</w:t>
      </w:r>
      <w:r w:rsidR="00024DDC" w:rsidRPr="0007645C">
        <w:rPr>
          <w:lang w:val="ru-RU"/>
        </w:rPr>
        <w:t xml:space="preserve"> застройка малоэтажными жилыми домами),</w:t>
      </w:r>
      <w:r w:rsidR="00024DDC">
        <w:rPr>
          <w:lang w:val="ru-RU"/>
        </w:rPr>
        <w:t xml:space="preserve"> </w:t>
      </w:r>
      <w:r w:rsidRPr="0004211E">
        <w:rPr>
          <w:lang w:val="ru-RU"/>
        </w:rPr>
        <w:t>а также комплексное развитие</w:t>
      </w:r>
      <w:r w:rsidRPr="00BE1075">
        <w:rPr>
          <w:lang w:val="ru-RU"/>
        </w:rPr>
        <w:t xml:space="preserve"> пром</w:t>
      </w:r>
      <w:r w:rsidR="003C18E9" w:rsidRPr="00BE1075">
        <w:rPr>
          <w:lang w:val="ru-RU"/>
        </w:rPr>
        <w:t>ышленных</w:t>
      </w:r>
      <w:r w:rsidRPr="00BE1075">
        <w:rPr>
          <w:lang w:val="ru-RU"/>
        </w:rPr>
        <w:t xml:space="preserve"> и коммунальных территорий, социальной, инженерной</w:t>
      </w:r>
      <w:r w:rsidR="00320A23">
        <w:rPr>
          <w:lang w:val="ru-RU"/>
        </w:rPr>
        <w:t xml:space="preserve"> </w:t>
      </w:r>
      <w:r w:rsidRPr="00BE1075">
        <w:rPr>
          <w:lang w:val="ru-RU"/>
        </w:rPr>
        <w:t xml:space="preserve">и транспортной инфраструктуры. При этом следует </w:t>
      </w:r>
      <w:r w:rsidR="00B56977" w:rsidRPr="00BE1075">
        <w:rPr>
          <w:lang w:val="ru-RU"/>
        </w:rPr>
        <w:t>обеспечивать</w:t>
      </w:r>
      <w:r w:rsidRPr="00BE1075">
        <w:rPr>
          <w:lang w:val="ru-RU"/>
        </w:rPr>
        <w:t xml:space="preserve"> повышение качества среды обитания, в том числе – улучшение архитектурного облика застройки </w:t>
      </w:r>
      <w:r w:rsidR="0094698E" w:rsidRPr="0094698E">
        <w:rPr>
          <w:lang w:val="ru-RU"/>
        </w:rPr>
        <w:t>населённ</w:t>
      </w:r>
      <w:r w:rsidR="00277BE6">
        <w:rPr>
          <w:lang w:val="ru-RU"/>
        </w:rPr>
        <w:t>ых пунктов поселения</w:t>
      </w:r>
      <w:r w:rsidRPr="00BE1075">
        <w:rPr>
          <w:lang w:val="ru-RU"/>
        </w:rPr>
        <w:t>, более интенсивное использование территории и, как следствие, повышение ее инвестиционной привлекательности.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Базовыми принципами планирования территории поселения являются:</w:t>
      </w:r>
    </w:p>
    <w:p w:rsidR="00B75638" w:rsidRPr="00BE1075" w:rsidRDefault="00C034A4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еорганизация жилой среды, повышение её качества;</w:t>
      </w:r>
    </w:p>
    <w:p w:rsidR="00B75638" w:rsidRPr="00BE1075" w:rsidRDefault="00C034A4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у</w:t>
      </w:r>
      <w:r w:rsidR="00B75638" w:rsidRPr="00BE1075">
        <w:rPr>
          <w:rFonts w:ascii="Times New Roman" w:hAnsi="Times New Roman" w:cs="Times New Roman"/>
          <w:sz w:val="24"/>
          <w:szCs w:val="24"/>
        </w:rPr>
        <w:t>силение взаимосвязи мест проживания с местами приложения труда;</w:t>
      </w:r>
    </w:p>
    <w:p w:rsidR="00B75638" w:rsidRPr="00BE1075" w:rsidRDefault="00C034A4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м</w:t>
      </w:r>
      <w:r w:rsidR="00B75638" w:rsidRPr="00BE1075">
        <w:rPr>
          <w:rFonts w:ascii="Times New Roman" w:hAnsi="Times New Roman" w:cs="Times New Roman"/>
          <w:sz w:val="24"/>
          <w:szCs w:val="24"/>
        </w:rPr>
        <w:t xml:space="preserve">аксимальный учет природно-экологических и санитарно-гигиенических ограничений; </w:t>
      </w:r>
    </w:p>
    <w:p w:rsidR="00B75638" w:rsidRPr="00BE1075" w:rsidRDefault="00C034A4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азмещение производственных объектов преимущественно в пределах сформировавшихся производственных и коммунальных зон за счет интенсификации и упорядочения использования земельных участков, а также использование для этих целей наиболее инвестиционно</w:t>
      </w:r>
      <w:r w:rsidR="0004211E">
        <w:rPr>
          <w:rFonts w:ascii="Times New Roman" w:hAnsi="Times New Roman" w:cs="Times New Roman"/>
          <w:sz w:val="24"/>
          <w:szCs w:val="24"/>
        </w:rPr>
        <w:t xml:space="preserve"> </w:t>
      </w:r>
      <w:r w:rsidR="00B75638" w:rsidRPr="00BE1075">
        <w:rPr>
          <w:rFonts w:ascii="Times New Roman" w:hAnsi="Times New Roman" w:cs="Times New Roman"/>
          <w:sz w:val="24"/>
          <w:szCs w:val="24"/>
        </w:rPr>
        <w:t>привлекательных площадок с развитой инженерной инфраструктурой.</w:t>
      </w:r>
    </w:p>
    <w:p w:rsidR="00B75638" w:rsidRPr="00BE1075" w:rsidRDefault="00C034A4" w:rsidP="007E1B5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р</w:t>
      </w:r>
      <w:r w:rsidR="00B75638" w:rsidRPr="00BE1075">
        <w:rPr>
          <w:rFonts w:ascii="Times New Roman" w:hAnsi="Times New Roman" w:cs="Times New Roman"/>
          <w:sz w:val="24"/>
          <w:szCs w:val="24"/>
        </w:rPr>
        <w:t>азвитие коммунальных и коммунально-складских территорий на площадках, отвечающих санитарно-гигиеническим требованиям и требованиям транспортной доступности.</w:t>
      </w:r>
    </w:p>
    <w:p w:rsidR="00B75638" w:rsidRPr="00BE1075" w:rsidRDefault="00C034A4" w:rsidP="00433DC0">
      <w:pPr>
        <w:pStyle w:val="3"/>
        <w:rPr>
          <w:rFonts w:cs="Times New Roman"/>
          <w:bCs w:val="0"/>
          <w:szCs w:val="24"/>
        </w:rPr>
      </w:pPr>
      <w:bookmarkStart w:id="84" w:name="_Toc244405533"/>
      <w:bookmarkStart w:id="85" w:name="_Toc244407701"/>
      <w:bookmarkStart w:id="86" w:name="_Toc244410162"/>
      <w:bookmarkStart w:id="87" w:name="_Toc244411149"/>
      <w:bookmarkStart w:id="88" w:name="_Toc270941737"/>
      <w:bookmarkStart w:id="89" w:name="_Toc312357146"/>
      <w:bookmarkStart w:id="90" w:name="_Toc425855487"/>
      <w:r w:rsidRPr="00BE1075">
        <w:rPr>
          <w:rFonts w:cs="Times New Roman"/>
          <w:bCs w:val="0"/>
          <w:szCs w:val="24"/>
        </w:rPr>
        <w:t xml:space="preserve">3.1.6 </w:t>
      </w:r>
      <w:r w:rsidR="00B75638" w:rsidRPr="00BE1075">
        <w:rPr>
          <w:rFonts w:cs="Times New Roman"/>
          <w:bCs w:val="0"/>
          <w:szCs w:val="24"/>
        </w:rPr>
        <w:t>Развитие и совершенствование функционального зонирования и планировочной структуры поселения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C1132E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(транспортные связи, параметры застройки, развитие системы общественных центров) в соответствие с современными требованиями к организации жизненной среды </w:t>
      </w:r>
      <w:r w:rsidR="006D1733" w:rsidRPr="00BE1075">
        <w:rPr>
          <w:lang w:val="ru-RU"/>
        </w:rPr>
        <w:t>муниципального образования</w:t>
      </w:r>
      <w:r w:rsidRPr="00BE1075">
        <w:rPr>
          <w:lang w:val="ru-RU"/>
        </w:rPr>
        <w:t xml:space="preserve">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использования. В настоящем генеральном плане выделены следующие функциональные зоны: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bookmarkStart w:id="91" w:name="_Toc244411150"/>
      <w:bookmarkStart w:id="92" w:name="_Toc270941738"/>
      <w:r w:rsidRPr="005E3DBD">
        <w:rPr>
          <w:lang w:val="ru-RU"/>
        </w:rPr>
        <w:t>жилые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 xml:space="preserve">общественно-деловые зоны; 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производственные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сельскохозяйственного использования;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lastRenderedPageBreak/>
        <w:t>зоны инженерной и транспортной инфраструктур;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рекреационные зоны;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водного фонда;</w:t>
      </w:r>
    </w:p>
    <w:p w:rsidR="00E178B6" w:rsidRPr="005E3DBD" w:rsidRDefault="00E178B6" w:rsidP="00E178B6">
      <w:pPr>
        <w:pStyle w:val="aff0"/>
        <w:numPr>
          <w:ilvl w:val="0"/>
          <w:numId w:val="5"/>
        </w:numPr>
        <w:rPr>
          <w:lang w:val="ru-RU"/>
        </w:rPr>
      </w:pPr>
      <w:r w:rsidRPr="005E3DBD">
        <w:rPr>
          <w:lang w:val="ru-RU"/>
        </w:rPr>
        <w:t>зоны лесного фонда.</w:t>
      </w:r>
    </w:p>
    <w:p w:rsidR="00B75638" w:rsidRPr="00BE1075" w:rsidRDefault="00C034A4" w:rsidP="00433DC0">
      <w:pPr>
        <w:pStyle w:val="4"/>
        <w:rPr>
          <w:b/>
          <w:szCs w:val="24"/>
        </w:rPr>
      </w:pPr>
      <w:r w:rsidRPr="00BE1075">
        <w:rPr>
          <w:szCs w:val="24"/>
        </w:rPr>
        <w:t xml:space="preserve">3.1.6.1 </w:t>
      </w:r>
      <w:r w:rsidR="00B75638" w:rsidRPr="00BE1075">
        <w:rPr>
          <w:szCs w:val="24"/>
        </w:rPr>
        <w:t>Жилые зоны</w:t>
      </w:r>
      <w:bookmarkEnd w:id="91"/>
      <w:bookmarkEnd w:id="92"/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</w:t>
      </w:r>
      <w:r w:rsidR="00C1132E">
        <w:rPr>
          <w:lang w:val="ru-RU"/>
        </w:rPr>
        <w:t xml:space="preserve">. </w:t>
      </w:r>
      <w:r w:rsidR="00C1132E" w:rsidRPr="000569C6">
        <w:rPr>
          <w:lang w:val="ru-RU"/>
        </w:rPr>
        <w:t>Актуализиров</w:t>
      </w:r>
      <w:r w:rsidR="00C1132E">
        <w:rPr>
          <w:lang w:val="ru-RU"/>
        </w:rPr>
        <w:t>анная редакция СНиП 2.07.01-89*</w:t>
      </w:r>
      <w:r w:rsidRPr="00BE1075">
        <w:rPr>
          <w:lang w:val="ru-RU"/>
        </w:rPr>
        <w:t>», не допускается размещать в жилых зонах.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м)</w:t>
      </w:r>
      <w:r w:rsidR="00E921C7">
        <w:rPr>
          <w:lang w:val="ru-RU"/>
        </w:rPr>
        <w:t>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К жилым зонам относятся также территории садово-дачной застройки, расположенной в пределах границ </w:t>
      </w:r>
      <w:r w:rsidR="009C6CD8">
        <w:rPr>
          <w:lang w:val="ru-RU"/>
        </w:rPr>
        <w:t>населённого</w:t>
      </w:r>
      <w:r w:rsidRPr="00BE1075">
        <w:rPr>
          <w:lang w:val="ru-RU"/>
        </w:rPr>
        <w:t xml:space="preserve"> пункта.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В основе проектных решений по формированию жилой среды использовались следующие принципы:</w:t>
      </w:r>
    </w:p>
    <w:p w:rsidR="004D0FAA" w:rsidRPr="00BE1075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изыскание наиболее пригодных площадок для нового жилищного строительства на возвышенных местах с глубоким стоянием грунтовых вод, хорошо инсолируемых, расположенных выше по рельефу и течению рек по отношению к производственным объектам;</w:t>
      </w:r>
    </w:p>
    <w:p w:rsidR="004D0FAA" w:rsidRPr="00BE1075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 xml:space="preserve">увеличение темпов </w:t>
      </w:r>
      <w:r w:rsidR="006B4422">
        <w:rPr>
          <w:lang w:val="ru-RU"/>
        </w:rPr>
        <w:t>Малоэтажного жилищного</w:t>
      </w:r>
      <w:r w:rsidRPr="00BE1075">
        <w:rPr>
          <w:lang w:val="ru-RU"/>
        </w:rPr>
        <w:t xml:space="preserve">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4D0FAA" w:rsidRPr="00BE1075" w:rsidRDefault="00A803C1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 xml:space="preserve">соответствие </w:t>
      </w:r>
      <w:r w:rsidR="004D0FAA" w:rsidRPr="00BE1075">
        <w:rPr>
          <w:lang w:val="ru-RU"/>
        </w:rPr>
        <w:t>показател</w:t>
      </w:r>
      <w:r w:rsidRPr="00BE1075">
        <w:rPr>
          <w:lang w:val="ru-RU"/>
        </w:rPr>
        <w:t>я</w:t>
      </w:r>
      <w:r w:rsidR="004D0FAA" w:rsidRPr="00BE1075">
        <w:rPr>
          <w:lang w:val="ru-RU"/>
        </w:rPr>
        <w:t xml:space="preserve"> обеспеченности не </w:t>
      </w:r>
      <w:r w:rsidR="004D0FAA" w:rsidRPr="00857BC2">
        <w:rPr>
          <w:lang w:val="ru-RU"/>
        </w:rPr>
        <w:t xml:space="preserve">менее </w:t>
      </w:r>
      <w:r w:rsidR="00610D68">
        <w:rPr>
          <w:lang w:val="ru-RU"/>
        </w:rPr>
        <w:t>37</w:t>
      </w:r>
      <w:r w:rsidR="004D0FAA" w:rsidRPr="00857BC2">
        <w:rPr>
          <w:lang w:val="ru-RU"/>
        </w:rPr>
        <w:t xml:space="preserve"> м</w:t>
      </w:r>
      <w:r w:rsidR="00815629" w:rsidRPr="00857BC2">
        <w:rPr>
          <w:vertAlign w:val="superscript"/>
          <w:lang w:val="ru-RU"/>
        </w:rPr>
        <w:t>2</w:t>
      </w:r>
      <w:r w:rsidR="004D0FAA" w:rsidRPr="00BE1075">
        <w:rPr>
          <w:lang w:val="ru-RU"/>
        </w:rPr>
        <w:t xml:space="preserve"> общей площади на человека.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Такой подход позволит значительно улучшить жилую среду</w:t>
      </w:r>
      <w:r w:rsidR="00C1132E">
        <w:rPr>
          <w:lang w:val="ru-RU"/>
        </w:rPr>
        <w:t xml:space="preserve"> </w:t>
      </w:r>
      <w:r w:rsidR="00610D68">
        <w:rPr>
          <w:lang w:val="ru-RU"/>
        </w:rPr>
        <w:t>сельского</w:t>
      </w:r>
      <w:r w:rsidR="00C1132E">
        <w:rPr>
          <w:lang w:val="ru-RU"/>
        </w:rPr>
        <w:t xml:space="preserve"> поселения</w:t>
      </w:r>
      <w:r w:rsidRPr="00BE1075">
        <w:rPr>
          <w:lang w:val="ru-RU"/>
        </w:rPr>
        <w:t>, оптимизировать затраты на создание полноценной социальной и инженерной инфраструктуры.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Основные проектные предложения в решении жилищной проблемы и новая жилищная политика:</w:t>
      </w:r>
    </w:p>
    <w:p w:rsidR="004D0FAA" w:rsidRPr="00BE1075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освоение новых площадок под жилищное строительство;</w:t>
      </w:r>
    </w:p>
    <w:p w:rsidR="004D0FAA" w:rsidRPr="005E3DBD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5E3DBD">
        <w:rPr>
          <w:lang w:val="ru-RU"/>
        </w:rPr>
        <w:t>наращивание темпов строительства жилья за счет</w:t>
      </w:r>
      <w:r w:rsidR="00024DDC" w:rsidRPr="005E3DBD">
        <w:rPr>
          <w:lang w:val="ru-RU"/>
        </w:rPr>
        <w:t xml:space="preserve"> развития малоэтажной жилой застройки</w:t>
      </w:r>
      <w:r w:rsidRPr="005E3DBD">
        <w:rPr>
          <w:lang w:val="ru-RU"/>
        </w:rPr>
        <w:t xml:space="preserve">; </w:t>
      </w:r>
    </w:p>
    <w:p w:rsidR="004D0FAA" w:rsidRPr="00BE1075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обустройство жилых до</w:t>
      </w:r>
      <w:r w:rsidR="003C18E9" w:rsidRPr="00BE1075">
        <w:rPr>
          <w:lang w:val="ru-RU"/>
        </w:rPr>
        <w:t>мов инженерной инфраструктурой;</w:t>
      </w:r>
    </w:p>
    <w:p w:rsidR="004D0FAA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t>ликвидация ве</w:t>
      </w:r>
      <w:r w:rsidR="003C18E9" w:rsidRPr="00BE1075">
        <w:rPr>
          <w:lang w:val="ru-RU"/>
        </w:rPr>
        <w:t>тхого, аварийного фонда;</w:t>
      </w:r>
    </w:p>
    <w:p w:rsidR="004D0FAA" w:rsidRPr="00BE1075" w:rsidRDefault="004D0FAA" w:rsidP="007E1B5D">
      <w:pPr>
        <w:pStyle w:val="aff0"/>
        <w:numPr>
          <w:ilvl w:val="0"/>
          <w:numId w:val="11"/>
        </w:numPr>
        <w:rPr>
          <w:lang w:val="ru-RU"/>
        </w:rPr>
      </w:pPr>
      <w:r w:rsidRPr="00BE1075">
        <w:rPr>
          <w:lang w:val="ru-RU"/>
        </w:rPr>
        <w:lastRenderedPageBreak/>
        <w:t xml:space="preserve">поддержка стремления граждан </w:t>
      </w:r>
      <w:r w:rsidR="00610D68">
        <w:rPr>
          <w:lang w:val="ru-RU"/>
        </w:rPr>
        <w:t>сельского</w:t>
      </w:r>
      <w:r w:rsidR="00711B59">
        <w:rPr>
          <w:lang w:val="ru-RU"/>
        </w:rPr>
        <w:t xml:space="preserve"> поселения </w:t>
      </w:r>
      <w:r w:rsidRPr="00BE1075">
        <w:rPr>
          <w:lang w:val="ru-RU"/>
        </w:rPr>
        <w:t>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4D0FAA" w:rsidRPr="00BE1075" w:rsidRDefault="003C18E9" w:rsidP="00180991">
      <w:pPr>
        <w:pStyle w:val="aff0"/>
        <w:spacing w:before="120"/>
        <w:rPr>
          <w:u w:val="single"/>
          <w:lang w:val="ru-RU"/>
        </w:rPr>
      </w:pPr>
      <w:r w:rsidRPr="00BE1075">
        <w:rPr>
          <w:u w:val="single"/>
          <w:lang w:val="ru-RU"/>
        </w:rPr>
        <w:t>Основные параметры жилых зон:</w:t>
      </w:r>
    </w:p>
    <w:p w:rsidR="004D0FAA" w:rsidRPr="004249DE" w:rsidRDefault="004D0FAA" w:rsidP="004D0FAA">
      <w:pPr>
        <w:pStyle w:val="aff0"/>
        <w:rPr>
          <w:lang w:val="ru-RU"/>
        </w:rPr>
      </w:pPr>
      <w:r w:rsidRPr="004249DE">
        <w:rPr>
          <w:lang w:val="ru-RU"/>
        </w:rPr>
        <w:t>Тип</w:t>
      </w:r>
      <w:r w:rsidR="004249DE" w:rsidRPr="004249DE">
        <w:rPr>
          <w:lang w:val="ru-RU"/>
        </w:rPr>
        <w:t xml:space="preserve"> застройки – </w:t>
      </w:r>
      <w:r w:rsidR="004249DE" w:rsidRPr="005E3DBD">
        <w:rPr>
          <w:lang w:val="ru-RU"/>
        </w:rPr>
        <w:t>усадебная, малоэтажная</w:t>
      </w:r>
      <w:r w:rsidR="004249DE" w:rsidRPr="004249DE">
        <w:rPr>
          <w:lang w:val="ru-RU"/>
        </w:rPr>
        <w:t xml:space="preserve"> застройка.</w:t>
      </w:r>
    </w:p>
    <w:p w:rsidR="004D0FAA" w:rsidRPr="004249DE" w:rsidRDefault="004D0FAA" w:rsidP="004D0FAA">
      <w:pPr>
        <w:pStyle w:val="aff0"/>
        <w:rPr>
          <w:lang w:val="ru-RU"/>
        </w:rPr>
      </w:pPr>
      <w:r w:rsidRPr="004249DE">
        <w:rPr>
          <w:lang w:val="ru-RU"/>
        </w:rPr>
        <w:t xml:space="preserve">Площадь участка под </w:t>
      </w:r>
      <w:r w:rsidR="006B4422">
        <w:rPr>
          <w:lang w:val="ru-RU"/>
        </w:rPr>
        <w:t xml:space="preserve">малоэтажную застройку </w:t>
      </w:r>
      <w:r w:rsidR="003C18E9" w:rsidRPr="004249DE">
        <w:rPr>
          <w:lang w:val="ru-RU"/>
        </w:rPr>
        <w:t>–</w:t>
      </w:r>
      <w:r w:rsidR="00180991" w:rsidRPr="004249DE">
        <w:rPr>
          <w:lang w:val="ru-RU"/>
        </w:rPr>
        <w:t xml:space="preserve"> около</w:t>
      </w:r>
      <w:r w:rsidR="00857BC2" w:rsidRPr="004249DE">
        <w:rPr>
          <w:lang w:val="ru-RU"/>
        </w:rPr>
        <w:t xml:space="preserve"> </w:t>
      </w:r>
      <w:r w:rsidR="005E3DBD">
        <w:rPr>
          <w:lang w:val="ru-RU"/>
        </w:rPr>
        <w:t>10</w:t>
      </w:r>
      <w:r w:rsidRPr="004249DE">
        <w:rPr>
          <w:lang w:val="ru-RU"/>
        </w:rPr>
        <w:t xml:space="preserve"> соток.</w:t>
      </w:r>
    </w:p>
    <w:p w:rsidR="004249DE" w:rsidRPr="004249DE" w:rsidRDefault="004D0FAA" w:rsidP="004D0FAA">
      <w:pPr>
        <w:pStyle w:val="aff0"/>
        <w:rPr>
          <w:lang w:val="ru-RU"/>
        </w:rPr>
      </w:pPr>
      <w:r w:rsidRPr="004249DE">
        <w:rPr>
          <w:lang w:val="ru-RU"/>
        </w:rPr>
        <w:t>Этажность</w:t>
      </w:r>
      <w:r w:rsidR="004249DE" w:rsidRPr="004249DE">
        <w:rPr>
          <w:lang w:val="ru-RU"/>
        </w:rPr>
        <w:t>:</w:t>
      </w:r>
    </w:p>
    <w:p w:rsidR="004D0FAA" w:rsidRDefault="004249DE" w:rsidP="007E1B5D">
      <w:pPr>
        <w:pStyle w:val="aff0"/>
        <w:numPr>
          <w:ilvl w:val="0"/>
          <w:numId w:val="11"/>
        </w:numPr>
        <w:rPr>
          <w:lang w:val="ru-RU"/>
        </w:rPr>
      </w:pPr>
      <w:r w:rsidRPr="004249DE">
        <w:rPr>
          <w:lang w:val="ru-RU"/>
        </w:rPr>
        <w:t xml:space="preserve">для </w:t>
      </w:r>
      <w:r w:rsidR="006B4422">
        <w:rPr>
          <w:lang w:val="ru-RU"/>
        </w:rPr>
        <w:t xml:space="preserve">малоэтажной жилой </w:t>
      </w:r>
      <w:r w:rsidRPr="004249DE">
        <w:rPr>
          <w:lang w:val="ru-RU"/>
        </w:rPr>
        <w:t xml:space="preserve">застройки </w:t>
      </w:r>
      <w:r w:rsidR="003B248E">
        <w:rPr>
          <w:lang w:val="ru-RU"/>
        </w:rPr>
        <w:t>–</w:t>
      </w:r>
      <w:r w:rsidRPr="004249DE">
        <w:rPr>
          <w:lang w:val="ru-RU"/>
        </w:rPr>
        <w:t xml:space="preserve"> </w:t>
      </w:r>
      <w:r w:rsidR="004D0FAA" w:rsidRPr="004249DE">
        <w:rPr>
          <w:lang w:val="ru-RU"/>
        </w:rPr>
        <w:t>до 3</w:t>
      </w:r>
      <w:r w:rsidRPr="004249DE">
        <w:rPr>
          <w:lang w:val="ru-RU"/>
        </w:rPr>
        <w:t xml:space="preserve"> этажей;</w:t>
      </w:r>
    </w:p>
    <w:p w:rsidR="004249DE" w:rsidRPr="005E3DBD" w:rsidRDefault="004249DE" w:rsidP="007E1B5D">
      <w:pPr>
        <w:pStyle w:val="aff0"/>
        <w:numPr>
          <w:ilvl w:val="0"/>
          <w:numId w:val="11"/>
        </w:numPr>
        <w:rPr>
          <w:lang w:val="ru-RU"/>
        </w:rPr>
      </w:pPr>
      <w:r w:rsidRPr="005E3DBD">
        <w:rPr>
          <w:lang w:val="ru-RU"/>
        </w:rPr>
        <w:t>для малоэтажной жилой застройки – до 4 этажей, включая мансардный этаж</w:t>
      </w:r>
      <w:r w:rsidR="006010E4" w:rsidRPr="005E3DBD">
        <w:rPr>
          <w:lang w:val="ru-RU"/>
        </w:rPr>
        <w:t>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</w:t>
      </w:r>
      <w:r w:rsidR="00A94569">
        <w:rPr>
          <w:lang w:val="ru-RU"/>
        </w:rPr>
        <w:t xml:space="preserve">.2011 </w:t>
      </w:r>
      <w:r w:rsidR="00A94569" w:rsidRPr="00A94569">
        <w:rPr>
          <w:lang w:val="ru-RU"/>
        </w:rPr>
        <w:t>«</w:t>
      </w:r>
      <w:r w:rsidR="00A94569">
        <w:rPr>
          <w:lang w:val="ru-RU"/>
        </w:rPr>
        <w:t xml:space="preserve">Свод правил. Естественное и искусственное освещение. Актуализированная редакция СНиП </w:t>
      </w:r>
      <w:r w:rsidR="00A94569" w:rsidRPr="00A94569">
        <w:rPr>
          <w:lang w:val="ru-RU"/>
        </w:rPr>
        <w:t>23-05-95*»</w:t>
      </w:r>
      <w:r w:rsidRPr="00BE1075">
        <w:rPr>
          <w:lang w:val="ru-RU"/>
        </w:rPr>
        <w:t>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</w:t>
      </w:r>
      <w:r w:rsidR="00C1132E">
        <w:rPr>
          <w:lang w:val="ru-RU"/>
        </w:rPr>
        <w:t xml:space="preserve"> по последующими изменениями и дополнениями</w:t>
      </w:r>
      <w:r w:rsidRPr="00BE1075">
        <w:rPr>
          <w:lang w:val="ru-RU"/>
        </w:rPr>
        <w:t>).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</w:t>
      </w:r>
      <w:r w:rsidR="003C18E9" w:rsidRPr="00BE1075">
        <w:rPr>
          <w:lang w:val="ru-RU"/>
        </w:rPr>
        <w:t xml:space="preserve"> жилых комнат – не менее 10 м.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</w:t>
      </w:r>
      <w:r w:rsidR="003C18E9" w:rsidRPr="00BE1075">
        <w:rPr>
          <w:lang w:val="ru-RU"/>
        </w:rPr>
        <w:br/>
      </w:r>
      <w:r w:rsidRPr="00BE1075">
        <w:rPr>
          <w:lang w:val="ru-RU"/>
        </w:rPr>
        <w:t xml:space="preserve">птицы – 10 м. Расстояние до границы участка должно быть от стены жилого дома 3 м, от хозяйственных построек – 1 м. </w:t>
      </w:r>
    </w:p>
    <w:p w:rsidR="00C1132E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Указанные нормы распространяются и на пристраиваемые к существующим жилым домам хозяйственные постройки.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10, до 8 блоков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25, свыше 8 до 30 блоков </w:t>
      </w:r>
      <w:r w:rsidR="003C18E9" w:rsidRPr="00BE1075">
        <w:rPr>
          <w:lang w:val="ru-RU"/>
        </w:rPr>
        <w:t>–</w:t>
      </w:r>
      <w:r w:rsidRPr="00BE1075">
        <w:rPr>
          <w:lang w:val="ru-RU"/>
        </w:rPr>
        <w:t xml:space="preserve"> 50. Площадь застройки сблокированных сараев не должна превышать 800 м</w:t>
      </w:r>
      <w:r w:rsidR="00C1132E">
        <w:rPr>
          <w:vertAlign w:val="superscript"/>
          <w:lang w:val="ru-RU"/>
        </w:rPr>
        <w:t>2</w:t>
      </w:r>
      <w:r w:rsidRPr="00BE1075">
        <w:rPr>
          <w:lang w:val="ru-RU"/>
        </w:rPr>
        <w:t xml:space="preserve"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</w:r>
    </w:p>
    <w:p w:rsidR="004D0FAA" w:rsidRPr="00BE1075" w:rsidRDefault="004D0FAA" w:rsidP="004D0FAA">
      <w:pPr>
        <w:pStyle w:val="aff0"/>
        <w:rPr>
          <w:lang w:val="ru-RU"/>
        </w:rPr>
      </w:pPr>
      <w:r w:rsidRPr="00BE1075">
        <w:rPr>
          <w:lang w:val="ru-RU"/>
        </w:rP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</w:p>
    <w:p w:rsidR="00CA08AB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При разработке следующих стадий градостроительной документации должна учитываться конкретная демографическая ситуация, которая позволит рассчитать потребность в учреждениях образования, дошкольного воспитания и культурно-бытового обслуживания. </w:t>
      </w:r>
    </w:p>
    <w:p w:rsidR="00C1132E" w:rsidRPr="005E3DBD" w:rsidRDefault="00B75638" w:rsidP="00C1132E">
      <w:pPr>
        <w:pStyle w:val="aff0"/>
        <w:rPr>
          <w:lang w:val="ru-RU"/>
        </w:rPr>
      </w:pPr>
      <w:r w:rsidRPr="005E3DBD">
        <w:rPr>
          <w:lang w:val="ru-RU"/>
        </w:rPr>
        <w:t xml:space="preserve">В предложениях по генеральному плану в </w:t>
      </w:r>
      <w:r w:rsidR="00EF43CD" w:rsidRPr="005E3DBD">
        <w:rPr>
          <w:lang w:val="ru-RU"/>
        </w:rPr>
        <w:t xml:space="preserve">МО </w:t>
      </w:r>
      <w:r w:rsidR="00D81E1D" w:rsidRPr="005E3DBD">
        <w:rPr>
          <w:lang w:val="ru-RU"/>
        </w:rPr>
        <w:t>Вихаревское СП</w:t>
      </w:r>
      <w:r w:rsidR="00EF43CD" w:rsidRPr="005E3DBD">
        <w:rPr>
          <w:lang w:val="ru-RU"/>
        </w:rPr>
        <w:t xml:space="preserve"> </w:t>
      </w:r>
      <w:r w:rsidRPr="005E3DBD">
        <w:rPr>
          <w:lang w:val="ru-RU"/>
        </w:rPr>
        <w:t xml:space="preserve">выделены </w:t>
      </w:r>
      <w:r w:rsidR="002A65D3" w:rsidRPr="005E3DBD">
        <w:rPr>
          <w:lang w:val="ru-RU"/>
        </w:rPr>
        <w:t xml:space="preserve">новые </w:t>
      </w:r>
      <w:r w:rsidRPr="005E3DBD">
        <w:rPr>
          <w:lang w:val="ru-RU"/>
        </w:rPr>
        <w:t xml:space="preserve">зоны </w:t>
      </w:r>
      <w:r w:rsidR="005E3DBD" w:rsidRPr="005E3DBD">
        <w:rPr>
          <w:lang w:val="ru-RU"/>
        </w:rPr>
        <w:t xml:space="preserve">малоэтажной </w:t>
      </w:r>
      <w:r w:rsidRPr="005E3DBD">
        <w:rPr>
          <w:lang w:val="ru-RU"/>
        </w:rPr>
        <w:t>жилой застройки</w:t>
      </w:r>
      <w:r w:rsidR="002A65D3" w:rsidRPr="005E3DBD">
        <w:rPr>
          <w:lang w:val="ru-RU"/>
        </w:rPr>
        <w:t xml:space="preserve">. </w:t>
      </w:r>
    </w:p>
    <w:p w:rsidR="00610D68" w:rsidRPr="00BD31D1" w:rsidRDefault="00610D68" w:rsidP="00610D68">
      <w:pPr>
        <w:pStyle w:val="aff0"/>
        <w:spacing w:before="120"/>
        <w:jc w:val="right"/>
        <w:rPr>
          <w:b/>
          <w:i/>
          <w:lang w:val="ru-RU"/>
        </w:rPr>
      </w:pPr>
      <w:bookmarkStart w:id="93" w:name="_Toc244411151"/>
      <w:bookmarkStart w:id="94" w:name="_Toc270941739"/>
      <w:r w:rsidRPr="005E3DBD">
        <w:rPr>
          <w:b/>
          <w:i/>
          <w:lang w:val="ru-RU"/>
        </w:rPr>
        <w:lastRenderedPageBreak/>
        <w:t>Таблица 3.3</w:t>
      </w:r>
    </w:p>
    <w:p w:rsidR="00610D68" w:rsidRPr="00862500" w:rsidRDefault="00610D68" w:rsidP="00610D68">
      <w:pPr>
        <w:pStyle w:val="aff0"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Проектируемые</w:t>
      </w:r>
      <w:r w:rsidRPr="00862500">
        <w:rPr>
          <w:b/>
          <w:i/>
          <w:lang w:val="ru-RU"/>
        </w:rPr>
        <w:t xml:space="preserve"> жилы</w:t>
      </w:r>
      <w:r>
        <w:rPr>
          <w:b/>
          <w:i/>
          <w:lang w:val="ru-RU"/>
        </w:rPr>
        <w:t>е</w:t>
      </w:r>
      <w:r w:rsidRPr="00862500">
        <w:rPr>
          <w:b/>
          <w:i/>
          <w:lang w:val="ru-RU"/>
        </w:rPr>
        <w:t xml:space="preserve"> зон</w:t>
      </w:r>
      <w:r>
        <w:rPr>
          <w:b/>
          <w:i/>
          <w:lang w:val="ru-RU"/>
        </w:rPr>
        <w:t>ы</w:t>
      </w:r>
      <w:r w:rsidRPr="00862500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МО Вихаревское сельское поселение, га</w:t>
      </w:r>
    </w:p>
    <w:tbl>
      <w:tblPr>
        <w:tblW w:w="9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4111"/>
        <w:gridCol w:w="2977"/>
      </w:tblGrid>
      <w:tr w:rsidR="005E17A9" w:rsidRPr="00862500" w:rsidTr="005E17A9"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5E17A9" w:rsidRPr="000D42D7" w:rsidRDefault="005E17A9" w:rsidP="005E3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Населенные пункты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E17A9" w:rsidRPr="005E3DBD" w:rsidRDefault="005E17A9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3D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Зона малоэтажной жилой застройки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E17A9" w:rsidRDefault="005E17A9" w:rsidP="00D67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проектируемая площадь, га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Вихарево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5E17A9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Иванково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5E17A9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2,115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Карманкино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9,243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Таутово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8,131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E834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Кунжек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Силкино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5E17A9" w:rsidRPr="00862500" w:rsidTr="005E17A9">
        <w:tc>
          <w:tcPr>
            <w:tcW w:w="2325" w:type="dxa"/>
            <w:shd w:val="clear" w:color="auto" w:fill="F2F2F2" w:themeFill="background1" w:themeFillShade="F2"/>
            <w:vAlign w:val="center"/>
          </w:tcPr>
          <w:p w:rsidR="005E17A9" w:rsidRPr="000D42D7" w:rsidRDefault="005E17A9" w:rsidP="00752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</w:pPr>
            <w:r w:rsidRPr="000D42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 w:bidi="en-US"/>
              </w:rPr>
              <w:t>д. Яшкино</w:t>
            </w:r>
          </w:p>
        </w:tc>
        <w:tc>
          <w:tcPr>
            <w:tcW w:w="4111" w:type="dxa"/>
            <w:shd w:val="clear" w:color="auto" w:fill="FFFFFF" w:themeFill="background1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2977" w:type="dxa"/>
            <w:shd w:val="clear" w:color="auto" w:fill="FFFFFF" w:themeFill="background1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17A9" w:rsidRPr="00862500" w:rsidTr="005E17A9">
        <w:trPr>
          <w:trHeight w:val="50"/>
        </w:trPr>
        <w:tc>
          <w:tcPr>
            <w:tcW w:w="2325" w:type="dxa"/>
            <w:shd w:val="clear" w:color="auto" w:fill="D9D9D9" w:themeFill="background1" w:themeFillShade="D9"/>
          </w:tcPr>
          <w:p w:rsidR="005E17A9" w:rsidRPr="008E5FBC" w:rsidRDefault="005E17A9" w:rsidP="007521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5E17A9" w:rsidRPr="00CF2F20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28,234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E17A9" w:rsidRPr="00953D84" w:rsidRDefault="00E83493" w:rsidP="00752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21,235</w:t>
            </w:r>
          </w:p>
        </w:tc>
      </w:tr>
    </w:tbl>
    <w:p w:rsidR="00E1682D" w:rsidRDefault="00E1682D" w:rsidP="005D5AD5">
      <w:pPr>
        <w:pStyle w:val="aff0"/>
        <w:spacing w:before="120"/>
        <w:ind w:firstLine="0"/>
        <w:rPr>
          <w:lang w:val="ru-RU"/>
        </w:rPr>
      </w:pPr>
      <w:r w:rsidRPr="005D5AD5">
        <w:rPr>
          <w:lang w:val="ru-RU"/>
        </w:rPr>
        <w:t>Общая площадь проектируемой</w:t>
      </w:r>
      <w:r w:rsidR="00821560" w:rsidRPr="005D5AD5">
        <w:rPr>
          <w:lang w:val="ru-RU"/>
        </w:rPr>
        <w:t xml:space="preserve"> новой</w:t>
      </w:r>
      <w:r w:rsidRPr="005D5AD5">
        <w:rPr>
          <w:lang w:val="ru-RU"/>
        </w:rPr>
        <w:t xml:space="preserve"> жилой зоны составляет </w:t>
      </w:r>
      <w:r w:rsidR="005D5AD5" w:rsidRPr="005D5AD5">
        <w:rPr>
          <w:lang w:val="ru-RU"/>
        </w:rPr>
        <w:t>48,09</w:t>
      </w:r>
      <w:r w:rsidRPr="005D5AD5">
        <w:rPr>
          <w:lang w:val="ru-RU"/>
        </w:rPr>
        <w:t xml:space="preserve"> га, в том числе зона </w:t>
      </w:r>
      <w:r w:rsidR="006B4422">
        <w:rPr>
          <w:lang w:val="ru-RU"/>
        </w:rPr>
        <w:t xml:space="preserve">малоэтажной жилой </w:t>
      </w:r>
      <w:r w:rsidRPr="005D5AD5">
        <w:rPr>
          <w:lang w:val="ru-RU"/>
        </w:rPr>
        <w:t xml:space="preserve">застройки </w:t>
      </w:r>
      <w:r w:rsidR="005D5AD5" w:rsidRPr="005D5AD5">
        <w:rPr>
          <w:lang w:val="ru-RU"/>
        </w:rPr>
        <w:t>23,54</w:t>
      </w:r>
      <w:r w:rsidRPr="005D5AD5">
        <w:rPr>
          <w:lang w:val="ru-RU"/>
        </w:rPr>
        <w:t xml:space="preserve"> га, зона </w:t>
      </w:r>
      <w:r w:rsidR="00B036A4" w:rsidRPr="005D5AD5">
        <w:rPr>
          <w:lang w:val="ru-RU"/>
        </w:rPr>
        <w:t>малоэтажной</w:t>
      </w:r>
      <w:r w:rsidRPr="005D5AD5">
        <w:rPr>
          <w:lang w:val="ru-RU"/>
        </w:rPr>
        <w:t xml:space="preserve"> жилой застройки </w:t>
      </w:r>
      <w:r w:rsidR="005D5AD5" w:rsidRPr="005D5AD5">
        <w:rPr>
          <w:lang w:val="ru-RU"/>
        </w:rPr>
        <w:t>21,49</w:t>
      </w:r>
      <w:r w:rsidRPr="005D5AD5">
        <w:rPr>
          <w:lang w:val="ru-RU"/>
        </w:rPr>
        <w:t xml:space="preserve"> га</w:t>
      </w:r>
      <w:r w:rsidR="006010E4" w:rsidRPr="005D5AD5">
        <w:rPr>
          <w:lang w:val="ru-RU"/>
        </w:rPr>
        <w:t>.</w:t>
      </w:r>
    </w:p>
    <w:p w:rsidR="006D60F3" w:rsidRPr="00BD31D1" w:rsidRDefault="006D60F3" w:rsidP="006D60F3">
      <w:pPr>
        <w:pStyle w:val="aff0"/>
        <w:rPr>
          <w:lang w:val="ru-RU"/>
        </w:rPr>
      </w:pPr>
      <w:r>
        <w:rPr>
          <w:lang w:val="ru-RU"/>
        </w:rPr>
        <w:t>Для обеспечения защиты жилой застройки, находящейся в санитарно-защитной зоне предприятий, рекомендуется создание защитных экранов.</w:t>
      </w:r>
    </w:p>
    <w:p w:rsidR="00B75638" w:rsidRPr="00BE1075" w:rsidRDefault="00C034A4" w:rsidP="00433DC0">
      <w:pPr>
        <w:pStyle w:val="4"/>
        <w:rPr>
          <w:szCs w:val="24"/>
        </w:rPr>
      </w:pPr>
      <w:r w:rsidRPr="00BE1075">
        <w:rPr>
          <w:szCs w:val="24"/>
        </w:rPr>
        <w:t xml:space="preserve">3.1.6.2 </w:t>
      </w:r>
      <w:r w:rsidR="00B75638" w:rsidRPr="00BE1075">
        <w:rPr>
          <w:szCs w:val="24"/>
        </w:rPr>
        <w:t>Общественно-деловые зоны</w:t>
      </w:r>
      <w:bookmarkEnd w:id="93"/>
      <w:bookmarkEnd w:id="94"/>
    </w:p>
    <w:p w:rsidR="00B26DB6" w:rsidRPr="00BE1075" w:rsidRDefault="00B26DB6" w:rsidP="00591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Общественно-деловые зоны формируются как центры деловой, финансовой и общественной активности в центральной части </w:t>
      </w:r>
      <w:r w:rsidR="00306F3E">
        <w:rPr>
          <w:rFonts w:ascii="Times New Roman" w:hAnsi="Times New Roman" w:cs="Times New Roman"/>
          <w:sz w:val="24"/>
          <w:szCs w:val="24"/>
        </w:rPr>
        <w:t>села</w:t>
      </w:r>
      <w:r w:rsidRPr="00BE1075">
        <w:rPr>
          <w:rFonts w:ascii="Times New Roman" w:hAnsi="Times New Roman" w:cs="Times New Roman"/>
          <w:sz w:val="24"/>
          <w:szCs w:val="24"/>
        </w:rPr>
        <w:t>, на территориях, прилегающих к главным улицам и объектам массового посещения.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Общественно-деловые зоны запланированы в привязке к сложивш</w:t>
      </w:r>
      <w:r w:rsidR="001D48D0" w:rsidRPr="00BE1075">
        <w:rPr>
          <w:rFonts w:ascii="Times New Roman" w:hAnsi="Times New Roman" w:cs="Times New Roman"/>
          <w:sz w:val="24"/>
          <w:szCs w:val="24"/>
        </w:rPr>
        <w:t>ему</w:t>
      </w:r>
      <w:r w:rsidRPr="00BE1075">
        <w:rPr>
          <w:rFonts w:ascii="Times New Roman" w:hAnsi="Times New Roman" w:cs="Times New Roman"/>
          <w:sz w:val="24"/>
          <w:szCs w:val="24"/>
        </w:rPr>
        <w:t>ся центр</w:t>
      </w:r>
      <w:r w:rsidR="001D48D0" w:rsidRPr="00BE1075">
        <w:rPr>
          <w:rFonts w:ascii="Times New Roman" w:hAnsi="Times New Roman" w:cs="Times New Roman"/>
          <w:sz w:val="24"/>
          <w:szCs w:val="24"/>
        </w:rPr>
        <w:t>у</w:t>
      </w:r>
      <w:r w:rsidRPr="00BE1075">
        <w:rPr>
          <w:rFonts w:ascii="Times New Roman" w:hAnsi="Times New Roman" w:cs="Times New Roman"/>
          <w:sz w:val="24"/>
          <w:szCs w:val="24"/>
        </w:rPr>
        <w:t>, с учётом размещения в них расчётного количества основных объектов соцкультбыта.</w:t>
      </w:r>
    </w:p>
    <w:p w:rsidR="00B26DB6" w:rsidRPr="00BE1075" w:rsidRDefault="00B26DB6" w:rsidP="002D755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1075">
        <w:rPr>
          <w:rFonts w:ascii="Times New Roman" w:hAnsi="Times New Roman" w:cs="Times New Roman"/>
          <w:i/>
          <w:sz w:val="24"/>
          <w:szCs w:val="24"/>
          <w:u w:val="single"/>
        </w:rPr>
        <w:t>Параметры застройки общественно-деловых зон:</w:t>
      </w:r>
    </w:p>
    <w:p w:rsidR="00B26DB6" w:rsidRPr="00BE1075" w:rsidRDefault="00B26DB6" w:rsidP="00B2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 </w:t>
      </w:r>
    </w:p>
    <w:p w:rsidR="00B54115" w:rsidRDefault="00B26DB6" w:rsidP="00B5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821560" w:rsidRDefault="00821560" w:rsidP="00601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8DF">
        <w:rPr>
          <w:rFonts w:ascii="Times New Roman" w:hAnsi="Times New Roman" w:cs="Times New Roman"/>
          <w:sz w:val="24"/>
          <w:szCs w:val="24"/>
        </w:rPr>
        <w:t xml:space="preserve">В пределах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D81E1D">
        <w:rPr>
          <w:rFonts w:ascii="Times New Roman" w:hAnsi="Times New Roman" w:cs="Times New Roman"/>
          <w:sz w:val="24"/>
          <w:szCs w:val="24"/>
        </w:rPr>
        <w:t>Вихаревское 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8DF">
        <w:rPr>
          <w:rFonts w:ascii="Times New Roman" w:hAnsi="Times New Roman" w:cs="Times New Roman"/>
          <w:sz w:val="24"/>
          <w:szCs w:val="24"/>
        </w:rPr>
        <w:t xml:space="preserve">проектируемая общественно-деловая зона представлена в виде территории </w:t>
      </w:r>
      <w:r w:rsidR="006010E4" w:rsidRPr="005D5AD5">
        <w:rPr>
          <w:rFonts w:ascii="Times New Roman" w:hAnsi="Times New Roman" w:cs="Times New Roman"/>
          <w:sz w:val="24"/>
          <w:szCs w:val="24"/>
        </w:rPr>
        <w:t>магазинов</w:t>
      </w:r>
      <w:r w:rsidR="005E3DBD" w:rsidRPr="005D5AD5">
        <w:rPr>
          <w:rFonts w:ascii="Times New Roman" w:hAnsi="Times New Roman" w:cs="Times New Roman"/>
          <w:sz w:val="24"/>
          <w:szCs w:val="24"/>
        </w:rPr>
        <w:t>, ФАПа, школы, детского сада</w:t>
      </w:r>
      <w:r w:rsidR="006010E4" w:rsidRPr="005D5AD5">
        <w:rPr>
          <w:rFonts w:ascii="Times New Roman" w:hAnsi="Times New Roman" w:cs="Times New Roman"/>
          <w:sz w:val="24"/>
          <w:szCs w:val="24"/>
        </w:rPr>
        <w:t xml:space="preserve"> и детск</w:t>
      </w:r>
      <w:r w:rsidR="005E3DBD" w:rsidRPr="005D5AD5">
        <w:rPr>
          <w:rFonts w:ascii="Times New Roman" w:hAnsi="Times New Roman" w:cs="Times New Roman"/>
          <w:sz w:val="24"/>
          <w:szCs w:val="24"/>
        </w:rPr>
        <w:t>их</w:t>
      </w:r>
      <w:r w:rsidR="006010E4" w:rsidRPr="005D5AD5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5E3DBD" w:rsidRPr="005D5AD5">
        <w:rPr>
          <w:rFonts w:ascii="Times New Roman" w:hAnsi="Times New Roman" w:cs="Times New Roman"/>
          <w:sz w:val="24"/>
          <w:szCs w:val="24"/>
        </w:rPr>
        <w:t>о</w:t>
      </w:r>
      <w:r w:rsidR="006010E4" w:rsidRPr="005D5AD5">
        <w:rPr>
          <w:rFonts w:ascii="Times New Roman" w:hAnsi="Times New Roman" w:cs="Times New Roman"/>
          <w:sz w:val="24"/>
          <w:szCs w:val="24"/>
        </w:rPr>
        <w:t>к</w:t>
      </w:r>
      <w:r w:rsidRPr="005D5AD5">
        <w:rPr>
          <w:rFonts w:ascii="Times New Roman" w:hAnsi="Times New Roman" w:cs="Times New Roman"/>
          <w:sz w:val="24"/>
          <w:szCs w:val="24"/>
        </w:rPr>
        <w:t xml:space="preserve"> в</w:t>
      </w:r>
      <w:r w:rsidRPr="00610D68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5E3DBD">
        <w:rPr>
          <w:rFonts w:ascii="Times New Roman" w:hAnsi="Times New Roman" w:cs="Times New Roman"/>
          <w:sz w:val="24"/>
          <w:szCs w:val="24"/>
        </w:rPr>
        <w:t>населенных пунктах поселения</w:t>
      </w:r>
      <w:r w:rsidR="006D60F3">
        <w:rPr>
          <w:rFonts w:ascii="Times New Roman" w:hAnsi="Times New Roman" w:cs="Times New Roman"/>
          <w:sz w:val="24"/>
          <w:szCs w:val="24"/>
        </w:rPr>
        <w:t>.</w:t>
      </w:r>
      <w:r w:rsidR="0060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Общая площадь проектируемых общественно-деловых зон МО </w:t>
      </w:r>
      <w:r w:rsidR="00D81E1D">
        <w:rPr>
          <w:rFonts w:ascii="Times New Roman" w:hAnsi="Times New Roman" w:cs="Times New Roman"/>
          <w:sz w:val="24"/>
          <w:szCs w:val="24"/>
        </w:rPr>
        <w:t>Вихаревское СП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F360A">
        <w:rPr>
          <w:rFonts w:ascii="Times New Roman" w:hAnsi="Times New Roman" w:cs="Times New Roman"/>
          <w:sz w:val="24"/>
          <w:szCs w:val="24"/>
        </w:rPr>
        <w:t>2,58</w:t>
      </w:r>
      <w:r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D3312B" w:rsidRDefault="00D3312B" w:rsidP="00D3312B">
      <w:pPr>
        <w:pStyle w:val="4"/>
        <w:rPr>
          <w:szCs w:val="24"/>
        </w:rPr>
      </w:pPr>
      <w:r w:rsidRPr="00BE1075">
        <w:rPr>
          <w:szCs w:val="24"/>
        </w:rPr>
        <w:lastRenderedPageBreak/>
        <w:t>3.1.6.</w:t>
      </w:r>
      <w:r>
        <w:rPr>
          <w:szCs w:val="24"/>
        </w:rPr>
        <w:t>3</w:t>
      </w:r>
      <w:r w:rsidRPr="00BE1075">
        <w:rPr>
          <w:szCs w:val="24"/>
        </w:rPr>
        <w:t xml:space="preserve"> </w:t>
      </w:r>
      <w:r>
        <w:rPr>
          <w:szCs w:val="24"/>
        </w:rPr>
        <w:t>Производственные зоны</w:t>
      </w:r>
    </w:p>
    <w:p w:rsidR="00D3312B" w:rsidRPr="00BE1075" w:rsidRDefault="00D3312B" w:rsidP="00D3312B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В производственных зонах</w:t>
      </w:r>
      <w:r w:rsidRPr="00BE1075">
        <w:rPr>
          <w:lang w:val="ru-RU"/>
        </w:rPr>
        <w:t xml:space="preserve">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Минимальную площадь озеленения санитарно-защитных зон следует принимать в зависимость от ширины зоны, %: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до 300 м – 60%;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от 300 до 1000 м – 50%;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от 1000 до 3000 м – 40%;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свыше 3000 м – 20%.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Ростехнадзора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На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Размеры санитарно-защитных зон для картофеле-, овоще- и фруктохранилищ следует принимать не менее 50 м.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формировании производственных зон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Объекты с размерами санитарно-защитной зоны свыше 300 м следует размещать на обособленных земельных участках за пределами границ населенных пунктов.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D3312B" w:rsidRPr="00BE1075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Производственные зоны, как правило, не должны быть разделены на обособленные участки железными и автомобильными дорогами общей сети.</w:t>
      </w:r>
    </w:p>
    <w:p w:rsidR="00D3312B" w:rsidRDefault="00D3312B" w:rsidP="00D3312B">
      <w:pPr>
        <w:pStyle w:val="aff0"/>
        <w:rPr>
          <w:lang w:val="ru-RU"/>
        </w:rPr>
      </w:pPr>
      <w:r w:rsidRPr="00BE1075">
        <w:rPr>
          <w:lang w:val="ru-RU"/>
        </w:rPr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</w:t>
      </w:r>
    </w:p>
    <w:p w:rsidR="00E507AF" w:rsidRPr="00F72770" w:rsidRDefault="00D3312B" w:rsidP="00D3312B">
      <w:pPr>
        <w:pStyle w:val="aff0"/>
        <w:rPr>
          <w:lang w:val="ru-RU"/>
        </w:rPr>
      </w:pPr>
      <w:r w:rsidRPr="00F72770">
        <w:rPr>
          <w:lang w:val="ru-RU"/>
        </w:rPr>
        <w:t xml:space="preserve">Проектом предлагается увеличение существующей </w:t>
      </w:r>
      <w:r w:rsidR="00E507AF" w:rsidRPr="00F72770">
        <w:rPr>
          <w:lang w:val="ru-RU"/>
        </w:rPr>
        <w:t xml:space="preserve">производственной </w:t>
      </w:r>
      <w:r w:rsidRPr="00F72770">
        <w:rPr>
          <w:lang w:val="ru-RU"/>
        </w:rPr>
        <w:t xml:space="preserve">зоны </w:t>
      </w:r>
      <w:r w:rsidR="008F36E7">
        <w:rPr>
          <w:lang w:val="ru-RU"/>
        </w:rPr>
        <w:t xml:space="preserve">за счет </w:t>
      </w:r>
      <w:r w:rsidR="00E507AF" w:rsidRPr="00F72770">
        <w:rPr>
          <w:lang w:val="ru-RU"/>
        </w:rPr>
        <w:t xml:space="preserve">размещения пожарного депо </w:t>
      </w:r>
      <w:r w:rsidR="008F36E7">
        <w:rPr>
          <w:lang w:val="ru-RU"/>
        </w:rPr>
        <w:t xml:space="preserve">в д. Вихарево </w:t>
      </w:r>
      <w:r w:rsidR="00E507AF" w:rsidRPr="00F72770">
        <w:rPr>
          <w:lang w:val="ru-RU"/>
        </w:rPr>
        <w:t>на новой зоне коммунально-складских объектов.</w:t>
      </w:r>
    </w:p>
    <w:p w:rsidR="00D3312B" w:rsidRDefault="00D3312B" w:rsidP="00D3312B">
      <w:pPr>
        <w:pStyle w:val="aff0"/>
        <w:rPr>
          <w:lang w:val="ru-RU"/>
        </w:rPr>
      </w:pPr>
      <w:r>
        <w:rPr>
          <w:lang w:val="ru-RU"/>
        </w:rPr>
        <w:lastRenderedPageBreak/>
        <w:t xml:space="preserve">Общее увеличение площади производственных зон МО </w:t>
      </w:r>
      <w:r w:rsidR="00D81E1D">
        <w:rPr>
          <w:lang w:val="ru-RU"/>
        </w:rPr>
        <w:t>Вихаревское СП</w:t>
      </w:r>
      <w:r>
        <w:rPr>
          <w:lang w:val="ru-RU"/>
        </w:rPr>
        <w:t xml:space="preserve"> составит </w:t>
      </w:r>
      <w:r w:rsidR="005F360A">
        <w:rPr>
          <w:lang w:val="ru-RU"/>
        </w:rPr>
        <w:t>5,58</w:t>
      </w:r>
      <w:r w:rsidRPr="00F72770">
        <w:rPr>
          <w:lang w:val="ru-RU"/>
        </w:rPr>
        <w:t xml:space="preserve"> га.</w:t>
      </w:r>
    </w:p>
    <w:p w:rsidR="00FB2789" w:rsidRDefault="00FB2789" w:rsidP="00EA7A1F">
      <w:pPr>
        <w:pStyle w:val="4"/>
        <w:spacing w:before="360"/>
        <w:rPr>
          <w:szCs w:val="24"/>
        </w:rPr>
      </w:pPr>
      <w:bookmarkStart w:id="95" w:name="_Toc244411152"/>
      <w:bookmarkStart w:id="96" w:name="_Toc270941740"/>
      <w:r>
        <w:rPr>
          <w:szCs w:val="24"/>
        </w:rPr>
        <w:t>3.1.6.4 Зоны сельскохозяйственного использования</w:t>
      </w:r>
    </w:p>
    <w:p w:rsidR="00FB2789" w:rsidRDefault="00FB2789" w:rsidP="00FB2789">
      <w:pPr>
        <w:pStyle w:val="aff0"/>
        <w:rPr>
          <w:lang w:val="ru-RU"/>
        </w:rPr>
      </w:pPr>
      <w:r>
        <w:rPr>
          <w:lang w:val="ru-RU"/>
        </w:rPr>
        <w:t>З</w:t>
      </w:r>
      <w:r w:rsidRPr="00B92FA4">
        <w:rPr>
          <w:lang w:val="ru-RU"/>
        </w:rPr>
        <w:t xml:space="preserve">оны сельскохозяйственного использования </w:t>
      </w:r>
      <w:r>
        <w:rPr>
          <w:lang w:val="ru-RU"/>
        </w:rPr>
        <w:t>включают в себя з</w:t>
      </w:r>
      <w:r w:rsidRPr="00B92FA4">
        <w:rPr>
          <w:lang w:val="ru-RU"/>
        </w:rPr>
        <w:t>оны сельскохозяйственных угодий, а также зоны, занятые объектами сельскохозяйственного назначения и предназначенные</w:t>
      </w:r>
      <w:r>
        <w:rPr>
          <w:lang w:val="ru-RU"/>
        </w:rPr>
        <w:t xml:space="preserve"> </w:t>
      </w:r>
      <w:r w:rsidRPr="00B92FA4">
        <w:rPr>
          <w:lang w:val="ru-RU"/>
        </w:rPr>
        <w:t>для</w:t>
      </w:r>
      <w:r>
        <w:rPr>
          <w:lang w:val="ru-RU"/>
        </w:rPr>
        <w:t xml:space="preserve"> </w:t>
      </w:r>
      <w:r w:rsidRPr="00B92FA4">
        <w:rPr>
          <w:lang w:val="ru-RU"/>
        </w:rPr>
        <w:t>ведения</w:t>
      </w:r>
      <w:r>
        <w:rPr>
          <w:lang w:val="ru-RU"/>
        </w:rPr>
        <w:t xml:space="preserve"> </w:t>
      </w:r>
      <w:r w:rsidRPr="00B92FA4">
        <w:rPr>
          <w:lang w:val="ru-RU"/>
        </w:rPr>
        <w:t>сельского</w:t>
      </w:r>
      <w:r>
        <w:rPr>
          <w:lang w:val="ru-RU"/>
        </w:rPr>
        <w:t xml:space="preserve"> </w:t>
      </w:r>
      <w:r w:rsidRPr="00B92FA4">
        <w:rPr>
          <w:lang w:val="ru-RU"/>
        </w:rPr>
        <w:t>хозяйства,</w:t>
      </w:r>
      <w:r>
        <w:rPr>
          <w:lang w:val="ru-RU"/>
        </w:rPr>
        <w:t xml:space="preserve"> </w:t>
      </w:r>
      <w:r w:rsidRPr="00B92FA4">
        <w:rPr>
          <w:lang w:val="ru-RU"/>
        </w:rPr>
        <w:t xml:space="preserve">дачного хозяйства, садоводства, огородничества, личного подсобного хозяйства, развития объектов сельскохозяйственного назначения. </w:t>
      </w:r>
    </w:p>
    <w:p w:rsidR="00FB2789" w:rsidRDefault="00FB2789" w:rsidP="00FB2789">
      <w:pPr>
        <w:pStyle w:val="aff0"/>
        <w:rPr>
          <w:lang w:val="ru-RU"/>
        </w:rPr>
      </w:pPr>
      <w:r w:rsidRPr="00B92FA4">
        <w:rPr>
          <w:lang w:val="ru-RU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</w:t>
      </w:r>
      <w:r>
        <w:rPr>
          <w:lang w:val="ru-RU"/>
        </w:rPr>
        <w:t xml:space="preserve"> </w:t>
      </w:r>
      <w:r w:rsidRPr="00B92FA4">
        <w:rPr>
          <w:lang w:val="ru-RU"/>
        </w:rPr>
        <w:t>все</w:t>
      </w:r>
      <w:r>
        <w:rPr>
          <w:lang w:val="ru-RU"/>
        </w:rPr>
        <w:t xml:space="preserve"> </w:t>
      </w:r>
      <w:r w:rsidRPr="00B92FA4">
        <w:rPr>
          <w:lang w:val="ru-RU"/>
        </w:rPr>
        <w:t>виды</w:t>
      </w:r>
      <w:r>
        <w:rPr>
          <w:lang w:val="ru-RU"/>
        </w:rPr>
        <w:t xml:space="preserve"> </w:t>
      </w:r>
      <w:r w:rsidRPr="00B92FA4">
        <w:rPr>
          <w:lang w:val="ru-RU"/>
        </w:rPr>
        <w:t>производственной деятельности, отрицательно влияющие на условия развития основных отраслей сельского хозяйства.</w:t>
      </w:r>
    </w:p>
    <w:p w:rsidR="00FB2789" w:rsidRPr="00B92FA4" w:rsidRDefault="00FB2789" w:rsidP="00FB2789">
      <w:pPr>
        <w:pStyle w:val="aff0"/>
        <w:rPr>
          <w:lang w:val="ru-RU"/>
        </w:rPr>
      </w:pPr>
      <w:r>
        <w:rPr>
          <w:lang w:val="ru-RU"/>
        </w:rPr>
        <w:t xml:space="preserve">Зоны сельскохозяйственного использования в МО </w:t>
      </w:r>
      <w:r w:rsidR="00D81E1D">
        <w:rPr>
          <w:lang w:val="ru-RU"/>
        </w:rPr>
        <w:t>Вихаревское сельское</w:t>
      </w:r>
      <w:r>
        <w:rPr>
          <w:lang w:val="ru-RU"/>
        </w:rPr>
        <w:t xml:space="preserve"> поселения принимаются в существующей </w:t>
      </w:r>
      <w:r w:rsidRPr="00F72770">
        <w:rPr>
          <w:lang w:val="ru-RU"/>
        </w:rPr>
        <w:t xml:space="preserve">площади </w:t>
      </w:r>
      <w:r w:rsidR="00F72770" w:rsidRPr="00F72770">
        <w:rPr>
          <w:lang w:val="ru-RU"/>
        </w:rPr>
        <w:t>4576</w:t>
      </w:r>
      <w:r w:rsidRPr="00F72770">
        <w:rPr>
          <w:lang w:val="ru-RU"/>
        </w:rPr>
        <w:t xml:space="preserve"> га.</w:t>
      </w:r>
    </w:p>
    <w:p w:rsidR="00FB2789" w:rsidRPr="00BE1075" w:rsidRDefault="00FB2789" w:rsidP="00FB2789">
      <w:pPr>
        <w:pStyle w:val="4"/>
        <w:rPr>
          <w:szCs w:val="24"/>
        </w:rPr>
      </w:pPr>
      <w:bookmarkStart w:id="97" w:name="_Toc244411153"/>
      <w:bookmarkStart w:id="98" w:name="_Toc270941741"/>
      <w:r w:rsidRPr="00BE1075">
        <w:rPr>
          <w:szCs w:val="24"/>
        </w:rPr>
        <w:t>3.1.6.</w:t>
      </w:r>
      <w:r>
        <w:rPr>
          <w:szCs w:val="24"/>
        </w:rPr>
        <w:t>5</w:t>
      </w:r>
      <w:r w:rsidRPr="00BE1075">
        <w:rPr>
          <w:szCs w:val="24"/>
        </w:rPr>
        <w:t xml:space="preserve"> Зоны инженерной и транспортной инфраструктур </w:t>
      </w:r>
      <w:bookmarkEnd w:id="97"/>
      <w:bookmarkEnd w:id="98"/>
    </w:p>
    <w:p w:rsidR="00FB2789" w:rsidRPr="00BE1075" w:rsidRDefault="00FB2789" w:rsidP="00FB2789">
      <w:pPr>
        <w:pStyle w:val="aff0"/>
        <w:spacing w:before="120"/>
        <w:rPr>
          <w:lang w:val="ru-RU"/>
        </w:rPr>
      </w:pPr>
      <w:r w:rsidRPr="00BE1075">
        <w:rPr>
          <w:i/>
          <w:u w:val="single"/>
          <w:lang w:val="ru-RU"/>
        </w:rPr>
        <w:t>Зоны транспортной и инженерной инфраструктур</w:t>
      </w:r>
      <w:r w:rsidRPr="00BE1075">
        <w:rPr>
          <w:lang w:val="ru-RU"/>
        </w:rPr>
        <w:t xml:space="preserve">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FB2789" w:rsidRPr="00BE1075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FB2789" w:rsidRDefault="00FB2789" w:rsidP="00FB2789">
      <w:pPr>
        <w:pStyle w:val="aff0"/>
        <w:rPr>
          <w:lang w:val="ru-RU"/>
        </w:rPr>
      </w:pPr>
      <w:r w:rsidRPr="00BE1075">
        <w:rPr>
          <w:lang w:val="ru-RU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FB2789" w:rsidRDefault="00FB2789" w:rsidP="00FB2789">
      <w:pPr>
        <w:pStyle w:val="aff0"/>
        <w:rPr>
          <w:lang w:val="ru-RU"/>
        </w:rPr>
      </w:pPr>
      <w:r w:rsidRPr="00C27E73">
        <w:rPr>
          <w:lang w:val="ru-RU"/>
        </w:rPr>
        <w:t xml:space="preserve">Проектом предусмотрено увеличение зон транспортной и инженерной инфраструктур МО </w:t>
      </w:r>
      <w:r w:rsidR="00D81E1D">
        <w:rPr>
          <w:lang w:val="ru-RU"/>
        </w:rPr>
        <w:t>Вихаревское СП</w:t>
      </w:r>
      <w:r w:rsidRPr="00C27E73">
        <w:rPr>
          <w:lang w:val="ru-RU"/>
        </w:rPr>
        <w:t xml:space="preserve"> за счет </w:t>
      </w:r>
      <w:r>
        <w:rPr>
          <w:lang w:val="ru-RU"/>
        </w:rPr>
        <w:t>размещения дополнительных линий</w:t>
      </w:r>
      <w:r w:rsidRPr="00C27E73">
        <w:rPr>
          <w:lang w:val="ru-RU"/>
        </w:rPr>
        <w:t xml:space="preserve"> </w:t>
      </w:r>
      <w:r>
        <w:rPr>
          <w:lang w:val="ru-RU"/>
        </w:rPr>
        <w:t xml:space="preserve">инженерной инфраструктуры </w:t>
      </w:r>
      <w:r w:rsidRPr="00C27E73">
        <w:rPr>
          <w:lang w:val="ru-RU"/>
        </w:rPr>
        <w:t xml:space="preserve">к новой жилой застройке, </w:t>
      </w:r>
      <w:r>
        <w:rPr>
          <w:lang w:val="ru-RU"/>
        </w:rPr>
        <w:t xml:space="preserve">а также </w:t>
      </w:r>
      <w:r w:rsidRPr="00C27E73">
        <w:rPr>
          <w:lang w:val="ru-RU"/>
        </w:rPr>
        <w:t>увеличения площади покрытия автомобильных дорог, в том числе совершенствование улично-дорожной сети муниципального обра</w:t>
      </w:r>
      <w:r>
        <w:rPr>
          <w:lang w:val="ru-RU"/>
        </w:rPr>
        <w:t>зования.</w:t>
      </w:r>
    </w:p>
    <w:p w:rsidR="00FB2789" w:rsidRDefault="00FB2789" w:rsidP="00FB2789">
      <w:pPr>
        <w:pStyle w:val="aff0"/>
        <w:rPr>
          <w:lang w:val="ru-RU"/>
        </w:rPr>
      </w:pPr>
      <w:r>
        <w:rPr>
          <w:lang w:val="ru-RU"/>
        </w:rPr>
        <w:t xml:space="preserve">Общее увеличение зон инженерной и транспортной инфраструктур составит около </w:t>
      </w:r>
      <w:r w:rsidR="005F360A">
        <w:rPr>
          <w:lang w:val="ru-RU"/>
        </w:rPr>
        <w:t>12,443</w:t>
      </w:r>
      <w:r w:rsidRPr="00F72770">
        <w:rPr>
          <w:lang w:val="ru-RU"/>
        </w:rPr>
        <w:t xml:space="preserve"> га.</w:t>
      </w:r>
    </w:p>
    <w:p w:rsidR="00090E7E" w:rsidRPr="00BE1075" w:rsidRDefault="00FB2789" w:rsidP="00EA7A1F">
      <w:pPr>
        <w:pStyle w:val="4"/>
        <w:spacing w:before="360"/>
        <w:rPr>
          <w:szCs w:val="24"/>
        </w:rPr>
      </w:pPr>
      <w:r>
        <w:rPr>
          <w:szCs w:val="24"/>
        </w:rPr>
        <w:lastRenderedPageBreak/>
        <w:t xml:space="preserve">3.1.6.6. </w:t>
      </w:r>
      <w:r w:rsidR="00B75638" w:rsidRPr="00BE1075">
        <w:rPr>
          <w:szCs w:val="24"/>
        </w:rPr>
        <w:t>Рекреационные зоны</w:t>
      </w:r>
      <w:bookmarkEnd w:id="95"/>
      <w:bookmarkEnd w:id="96"/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Рекреационные зоны включают в себя парки, скверы, бульвары.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0C7ECB" w:rsidRPr="00BE1075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0C7ECB" w:rsidRPr="00BE1075" w:rsidRDefault="000C7ECB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0C7ECB" w:rsidRPr="00BE1075" w:rsidRDefault="000C7ECB" w:rsidP="000C7E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bCs/>
          <w:sz w:val="24"/>
          <w:szCs w:val="24"/>
        </w:rPr>
        <w:t xml:space="preserve">За границами населенных пунктов </w:t>
      </w:r>
      <w:r w:rsidRPr="00BE1075">
        <w:rPr>
          <w:rFonts w:ascii="Times New Roman" w:hAnsi="Times New Roman" w:cs="Times New Roman"/>
          <w:sz w:val="24"/>
          <w:szCs w:val="24"/>
        </w:rPr>
        <w:t>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микрозаповедники и другие объекты.</w:t>
      </w:r>
    </w:p>
    <w:p w:rsidR="000C7ECB" w:rsidRPr="00BE1075" w:rsidRDefault="000C7ECB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0C7ECB" w:rsidRPr="00BE1075" w:rsidRDefault="000C7ECB" w:rsidP="000C7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На землях рекреационного назначения запрещается деятельность, не соответствующая их целевому назначению.</w:t>
      </w:r>
    </w:p>
    <w:p w:rsidR="000C7ECB" w:rsidRDefault="000C7ECB" w:rsidP="000C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На озелененных территориях </w:t>
      </w:r>
      <w:r w:rsidR="00610D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E1075">
        <w:rPr>
          <w:rFonts w:ascii="Times New Roman" w:hAnsi="Times New Roman" w:cs="Times New Roman"/>
          <w:sz w:val="24"/>
          <w:szCs w:val="24"/>
        </w:rPr>
        <w:t xml:space="preserve"> запрещается хозяйственная деятельность, отрицательно влияющая на выполнение ими экологических, санитарно-гигиени</w:t>
      </w:r>
      <w:r w:rsidR="005A1FBE">
        <w:rPr>
          <w:rFonts w:ascii="Times New Roman" w:hAnsi="Times New Roman" w:cs="Times New Roman"/>
          <w:sz w:val="24"/>
          <w:szCs w:val="24"/>
        </w:rPr>
        <w:t>ческих и рекреационных функций.</w:t>
      </w:r>
    </w:p>
    <w:p w:rsidR="00FB2789" w:rsidRPr="00BE1075" w:rsidRDefault="00FB2789" w:rsidP="00FB2789">
      <w:pPr>
        <w:pStyle w:val="4"/>
        <w:rPr>
          <w:szCs w:val="24"/>
        </w:rPr>
      </w:pPr>
      <w:bookmarkStart w:id="99" w:name="_Toc244407702"/>
      <w:bookmarkStart w:id="100" w:name="_Toc244410163"/>
      <w:bookmarkStart w:id="101" w:name="_Toc244411159"/>
      <w:bookmarkStart w:id="102" w:name="_Toc270941747"/>
      <w:bookmarkStart w:id="103" w:name="_Toc312357147"/>
      <w:r w:rsidRPr="00BE1075">
        <w:rPr>
          <w:szCs w:val="24"/>
        </w:rPr>
        <w:t>3.1.6.</w:t>
      </w:r>
      <w:r>
        <w:rPr>
          <w:szCs w:val="24"/>
        </w:rPr>
        <w:t>7</w:t>
      </w:r>
      <w:r w:rsidRPr="00BE1075">
        <w:rPr>
          <w:szCs w:val="24"/>
        </w:rPr>
        <w:t xml:space="preserve"> Зоны </w:t>
      </w:r>
      <w:r>
        <w:rPr>
          <w:szCs w:val="24"/>
        </w:rPr>
        <w:t>водного и лесного фондов</w:t>
      </w:r>
    </w:p>
    <w:p w:rsidR="00FB2789" w:rsidRDefault="00FB2789" w:rsidP="00FB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</w:t>
      </w:r>
      <w:r w:rsidR="00E507A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водного</w:t>
      </w:r>
      <w:r w:rsidR="00E507AF">
        <w:rPr>
          <w:rFonts w:ascii="Times New Roman" w:hAnsi="Times New Roman" w:cs="Times New Roman"/>
          <w:sz w:val="24"/>
          <w:szCs w:val="24"/>
        </w:rPr>
        <w:t xml:space="preserve"> и лесного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E507A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D7C">
        <w:rPr>
          <w:rFonts w:ascii="Times New Roman" w:hAnsi="Times New Roman" w:cs="Times New Roman"/>
          <w:sz w:val="24"/>
          <w:szCs w:val="24"/>
        </w:rPr>
        <w:t>МО Вихаревское сельское поселение</w:t>
      </w:r>
      <w:r w:rsidR="00E507AF">
        <w:rPr>
          <w:rFonts w:ascii="Times New Roman" w:hAnsi="Times New Roman" w:cs="Times New Roman"/>
          <w:sz w:val="24"/>
          <w:szCs w:val="24"/>
        </w:rPr>
        <w:t xml:space="preserve"> принимаю</w:t>
      </w:r>
      <w:r>
        <w:rPr>
          <w:rFonts w:ascii="Times New Roman" w:hAnsi="Times New Roman" w:cs="Times New Roman"/>
          <w:sz w:val="24"/>
          <w:szCs w:val="24"/>
        </w:rPr>
        <w:t xml:space="preserve">тся в существующей </w:t>
      </w:r>
      <w:r w:rsidRPr="00F72770">
        <w:rPr>
          <w:rFonts w:ascii="Times New Roman" w:hAnsi="Times New Roman" w:cs="Times New Roman"/>
          <w:sz w:val="24"/>
          <w:szCs w:val="24"/>
        </w:rPr>
        <w:t xml:space="preserve">площади – </w:t>
      </w:r>
      <w:r w:rsidR="00F72770" w:rsidRPr="00F72770">
        <w:rPr>
          <w:rFonts w:ascii="Times New Roman" w:hAnsi="Times New Roman" w:cs="Times New Roman"/>
          <w:sz w:val="24"/>
          <w:szCs w:val="24"/>
        </w:rPr>
        <w:t>4686</w:t>
      </w:r>
      <w:r w:rsidRPr="00F72770">
        <w:rPr>
          <w:rFonts w:ascii="Times New Roman" w:hAnsi="Times New Roman" w:cs="Times New Roman"/>
          <w:sz w:val="24"/>
          <w:szCs w:val="24"/>
        </w:rPr>
        <w:t xml:space="preserve"> га</w:t>
      </w:r>
      <w:r w:rsidR="00E507AF">
        <w:rPr>
          <w:rFonts w:ascii="Times New Roman" w:hAnsi="Times New Roman" w:cs="Times New Roman"/>
          <w:sz w:val="24"/>
          <w:szCs w:val="24"/>
        </w:rPr>
        <w:t xml:space="preserve"> и </w:t>
      </w:r>
      <w:r w:rsidR="00F72770">
        <w:rPr>
          <w:rFonts w:ascii="Times New Roman" w:hAnsi="Times New Roman" w:cs="Times New Roman"/>
          <w:sz w:val="24"/>
          <w:szCs w:val="24"/>
        </w:rPr>
        <w:t>321,6</w:t>
      </w:r>
      <w:r w:rsidR="00E507AF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75638" w:rsidRPr="00BE1075" w:rsidRDefault="00CA43BD" w:rsidP="00433DC0">
      <w:pPr>
        <w:pStyle w:val="20"/>
        <w:rPr>
          <w:rFonts w:cs="Times New Roman"/>
          <w:sz w:val="24"/>
          <w:szCs w:val="24"/>
        </w:rPr>
      </w:pPr>
      <w:bookmarkStart w:id="104" w:name="_Toc425855488"/>
      <w:r w:rsidRPr="00BE1075">
        <w:rPr>
          <w:rFonts w:cs="Times New Roman"/>
          <w:sz w:val="24"/>
          <w:szCs w:val="24"/>
        </w:rPr>
        <w:t xml:space="preserve">3.2 </w:t>
      </w:r>
      <w:r w:rsidR="00B75638" w:rsidRPr="00BE1075">
        <w:rPr>
          <w:rFonts w:cs="Times New Roman"/>
          <w:sz w:val="24"/>
          <w:szCs w:val="24"/>
        </w:rPr>
        <w:t>Жилищное строительство</w:t>
      </w:r>
      <w:bookmarkEnd w:id="99"/>
      <w:bookmarkEnd w:id="100"/>
      <w:bookmarkEnd w:id="101"/>
      <w:bookmarkEnd w:id="102"/>
      <w:bookmarkEnd w:id="103"/>
      <w:bookmarkEnd w:id="104"/>
    </w:p>
    <w:p w:rsidR="00B75638" w:rsidRPr="00BE1075" w:rsidRDefault="00CA43BD" w:rsidP="00433DC0">
      <w:pPr>
        <w:pStyle w:val="3"/>
        <w:rPr>
          <w:rFonts w:cs="Times New Roman"/>
          <w:bCs w:val="0"/>
          <w:szCs w:val="24"/>
        </w:rPr>
      </w:pPr>
      <w:bookmarkStart w:id="105" w:name="_Toc244407703"/>
      <w:bookmarkStart w:id="106" w:name="_Toc244410164"/>
      <w:bookmarkStart w:id="107" w:name="_Toc244411160"/>
      <w:bookmarkStart w:id="108" w:name="_Toc270941748"/>
      <w:bookmarkStart w:id="109" w:name="_Toc312357148"/>
      <w:bookmarkStart w:id="110" w:name="_Toc425855489"/>
      <w:r w:rsidRPr="00BE1075">
        <w:rPr>
          <w:rFonts w:cs="Times New Roman"/>
          <w:bCs w:val="0"/>
          <w:szCs w:val="24"/>
        </w:rPr>
        <w:t xml:space="preserve">3.2.1 </w:t>
      </w:r>
      <w:r w:rsidR="00B75638" w:rsidRPr="00BE1075">
        <w:rPr>
          <w:rFonts w:cs="Times New Roman"/>
          <w:bCs w:val="0"/>
          <w:szCs w:val="24"/>
        </w:rPr>
        <w:t>Основные направления жилищного строительства</w:t>
      </w:r>
      <w:bookmarkEnd w:id="105"/>
      <w:bookmarkEnd w:id="106"/>
      <w:bookmarkEnd w:id="107"/>
      <w:bookmarkEnd w:id="108"/>
      <w:bookmarkEnd w:id="109"/>
      <w:bookmarkEnd w:id="110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Проектом предлагают следующие принципы осуществления нового жилищного строительства.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 xml:space="preserve">1. </w:t>
      </w:r>
      <w:r w:rsidR="00B75638" w:rsidRPr="00BE1075">
        <w:rPr>
          <w:lang w:val="ru-RU"/>
        </w:rPr>
        <w:t>Комплексная реконструкция и</w:t>
      </w:r>
      <w:r w:rsidR="004A38DF">
        <w:rPr>
          <w:lang w:val="ru-RU"/>
        </w:rPr>
        <w:t xml:space="preserve"> </w:t>
      </w:r>
      <w:r w:rsidR="00B75638" w:rsidRPr="00BE1075">
        <w:rPr>
          <w:lang w:val="ru-RU"/>
        </w:rPr>
        <w:t>благоустройство существующих кварталов – ремонт и модернизация жилищного фонда; реконструкция инженерных сетей, улично-дорожной сети; озеленение территорий; устройство спортивных и детских площадок.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2. </w:t>
      </w:r>
      <w:r w:rsidR="00B75638" w:rsidRPr="00BE1075">
        <w:rPr>
          <w:lang w:val="ru-RU"/>
        </w:rPr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3. </w:t>
      </w:r>
      <w:r w:rsidR="00B75638" w:rsidRPr="00BE1075">
        <w:rPr>
          <w:lang w:val="ru-RU"/>
        </w:rPr>
        <w:t>Строительство разнообразных типов жилых домов с учетом потребностей всех социальных групп населения, осуществление строительства социального жилья.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 xml:space="preserve">Индивидуальный подход к реконструкции и застройке </w:t>
      </w:r>
      <w:r w:rsidR="00746168">
        <w:rPr>
          <w:lang w:val="ru-RU"/>
        </w:rPr>
        <w:t>населённ</w:t>
      </w:r>
      <w:r w:rsidR="009E042E">
        <w:rPr>
          <w:lang w:val="ru-RU"/>
        </w:rPr>
        <w:t>ого</w:t>
      </w:r>
      <w:r w:rsidR="00746168">
        <w:rPr>
          <w:lang w:val="ru-RU"/>
        </w:rPr>
        <w:t xml:space="preserve"> пункт</w:t>
      </w:r>
      <w:r w:rsidR="009E042E">
        <w:rPr>
          <w:lang w:val="ru-RU"/>
        </w:rPr>
        <w:t>а</w:t>
      </w:r>
      <w:r w:rsidR="00B75638" w:rsidRPr="00BE1075">
        <w:rPr>
          <w:lang w:val="ru-RU"/>
        </w:rPr>
        <w:t>; переход к проектированию и строительству разнообразных типов жилых объектов, жилых комплексов, групп жилых домов, жилых кварталов.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>Формирование комфортной архитектурно-пространственной среды жилых зон; переход к более мягкому масштабу застройки.</w:t>
      </w:r>
    </w:p>
    <w:p w:rsidR="00B75638" w:rsidRPr="00BE1075" w:rsidRDefault="003367A0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6. </w:t>
      </w:r>
      <w:r w:rsidR="00B75638" w:rsidRPr="00BE1075">
        <w:rPr>
          <w:lang w:val="ru-RU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снижение класса вредности предприятий, не подлежащих выносу</w:t>
      </w:r>
      <w:r w:rsidR="00664AA3" w:rsidRPr="00BE1075">
        <w:rPr>
          <w:lang w:val="ru-RU"/>
        </w:rPr>
        <w:t>,</w:t>
      </w:r>
      <w:r w:rsidR="00B75638" w:rsidRPr="00BE1075">
        <w:rPr>
          <w:lang w:val="ru-RU"/>
        </w:rPr>
        <w:t xml:space="preserve"> а также вывод транзитного и грузового автотранспорта.</w:t>
      </w:r>
    </w:p>
    <w:p w:rsidR="00B75638" w:rsidRDefault="003367A0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7. </w:t>
      </w:r>
      <w:r w:rsidR="00B75638" w:rsidRPr="00290807">
        <w:rPr>
          <w:lang w:val="ru-RU"/>
        </w:rPr>
        <w:t xml:space="preserve">Схемой территориального планирования </w:t>
      </w:r>
      <w:r w:rsidR="00D81E1D">
        <w:rPr>
          <w:lang w:val="ru-RU"/>
        </w:rPr>
        <w:t>Кировской</w:t>
      </w:r>
      <w:r w:rsidR="004A38DF">
        <w:rPr>
          <w:lang w:val="ru-RU"/>
        </w:rPr>
        <w:t xml:space="preserve"> </w:t>
      </w:r>
      <w:r w:rsidR="00B75638" w:rsidRPr="00290807">
        <w:rPr>
          <w:lang w:val="ru-RU"/>
        </w:rPr>
        <w:t>области предполагается развитие жилищного строительства в регионе в целом</w:t>
      </w:r>
      <w:r w:rsidR="004A38DF">
        <w:rPr>
          <w:lang w:val="ru-RU"/>
        </w:rPr>
        <w:t xml:space="preserve"> </w:t>
      </w:r>
      <w:r w:rsidR="00B75638" w:rsidRPr="00290807">
        <w:rPr>
          <w:lang w:val="ru-RU"/>
        </w:rPr>
        <w:t>в соответствии с ниже</w:t>
      </w:r>
      <w:r w:rsidR="00C32669">
        <w:rPr>
          <w:lang w:val="ru-RU"/>
        </w:rPr>
        <w:t>следующими базовыми положениями:</w:t>
      </w:r>
    </w:p>
    <w:p w:rsidR="00C32669" w:rsidRPr="00C32669" w:rsidRDefault="00C32669" w:rsidP="00C32669">
      <w:pPr>
        <w:numPr>
          <w:ilvl w:val="0"/>
          <w:numId w:val="7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669">
        <w:rPr>
          <w:rFonts w:ascii="Times New Roman" w:hAnsi="Times New Roman" w:cs="Times New Roman"/>
          <w:sz w:val="24"/>
          <w:szCs w:val="24"/>
        </w:rPr>
        <w:t xml:space="preserve">достижение жилообеспеченности в </w:t>
      </w:r>
      <w:smartTag w:uri="urn:schemas-microsoft-com:office:smarttags" w:element="metricconverter">
        <w:smartTagPr>
          <w:attr w:name="ProductID" w:val="25 м2"/>
        </w:smartTagPr>
        <w:r w:rsidRPr="00C32669">
          <w:rPr>
            <w:rFonts w:ascii="Times New Roman" w:hAnsi="Times New Roman" w:cs="Times New Roman"/>
            <w:sz w:val="24"/>
            <w:szCs w:val="24"/>
          </w:rPr>
          <w:t>25 м</w:t>
        </w:r>
        <w:r w:rsidRPr="00C3266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C32669">
        <w:rPr>
          <w:rFonts w:ascii="Times New Roman" w:hAnsi="Times New Roman" w:cs="Times New Roman"/>
          <w:sz w:val="24"/>
          <w:szCs w:val="24"/>
        </w:rPr>
        <w:t xml:space="preserve"> на человека к 2015 году;</w:t>
      </w:r>
    </w:p>
    <w:p w:rsidR="00C32669" w:rsidRPr="00C32669" w:rsidRDefault="00C32669" w:rsidP="00C32669">
      <w:pPr>
        <w:numPr>
          <w:ilvl w:val="0"/>
          <w:numId w:val="7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669">
        <w:rPr>
          <w:rFonts w:ascii="Times New Roman" w:hAnsi="Times New Roman" w:cs="Times New Roman"/>
          <w:sz w:val="24"/>
          <w:szCs w:val="24"/>
        </w:rPr>
        <w:t>достижение жилообеспеченности в 28 м</w:t>
      </w:r>
      <w:r w:rsidRPr="00C326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 w:cs="Times New Roman"/>
          <w:sz w:val="24"/>
          <w:szCs w:val="24"/>
        </w:rPr>
        <w:t xml:space="preserve"> на человека к 2020 году;</w:t>
      </w:r>
    </w:p>
    <w:p w:rsidR="00C32669" w:rsidRPr="00C32669" w:rsidRDefault="00C32669" w:rsidP="00C32669">
      <w:pPr>
        <w:numPr>
          <w:ilvl w:val="0"/>
          <w:numId w:val="7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2669">
        <w:rPr>
          <w:rFonts w:ascii="Times New Roman" w:hAnsi="Times New Roman" w:cs="Times New Roman"/>
          <w:sz w:val="24"/>
          <w:szCs w:val="24"/>
        </w:rPr>
        <w:t>достижение жилообеспеченности в 37 м</w:t>
      </w:r>
      <w:r w:rsidRPr="00C326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2669">
        <w:rPr>
          <w:rFonts w:ascii="Times New Roman" w:hAnsi="Times New Roman" w:cs="Times New Roman"/>
          <w:sz w:val="24"/>
          <w:szCs w:val="24"/>
        </w:rPr>
        <w:t xml:space="preserve"> на человека к 2030 году.</w:t>
      </w:r>
    </w:p>
    <w:p w:rsidR="003E6226" w:rsidRDefault="005577F0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В </w:t>
      </w:r>
      <w:r w:rsidR="00290807">
        <w:rPr>
          <w:lang w:val="ru-RU"/>
        </w:rPr>
        <w:t>201</w:t>
      </w:r>
      <w:r w:rsidR="00C32669">
        <w:rPr>
          <w:lang w:val="ru-RU"/>
        </w:rPr>
        <w:t>4</w:t>
      </w:r>
      <w:r w:rsidRPr="00290807">
        <w:rPr>
          <w:lang w:val="ru-RU"/>
        </w:rPr>
        <w:t xml:space="preserve"> году обеспеченность жилой площадью населения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290807">
        <w:rPr>
          <w:lang w:val="ru-RU"/>
        </w:rPr>
        <w:t xml:space="preserve">составляла </w:t>
      </w:r>
      <w:r w:rsidR="00C32669">
        <w:rPr>
          <w:lang w:val="ru-RU"/>
        </w:rPr>
        <w:t>21,9</w:t>
      </w:r>
      <w:r w:rsidRPr="00290807">
        <w:rPr>
          <w:lang w:val="ru-RU"/>
        </w:rPr>
        <w:t xml:space="preserve"> м</w:t>
      </w:r>
      <w:r w:rsidRPr="00290807">
        <w:rPr>
          <w:vertAlign w:val="superscript"/>
          <w:lang w:val="ru-RU"/>
        </w:rPr>
        <w:t>2</w:t>
      </w:r>
      <w:r w:rsidRPr="00290807">
        <w:rPr>
          <w:lang w:val="ru-RU"/>
        </w:rPr>
        <w:t xml:space="preserve">/чел. Основные критерии развития жилищного комплекса, заложенные региональными нормативами, на местном уровне </w:t>
      </w:r>
      <w:r w:rsidR="00290807">
        <w:rPr>
          <w:lang w:val="ru-RU"/>
        </w:rPr>
        <w:t>могут быть скорректированы</w:t>
      </w:r>
      <w:r w:rsidRPr="00290807">
        <w:rPr>
          <w:lang w:val="ru-RU"/>
        </w:rPr>
        <w:t xml:space="preserve"> в сторону увеличения, в соответствии с местными особенностями.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населения. </w:t>
      </w:r>
    </w:p>
    <w:p w:rsidR="003E6226" w:rsidRDefault="003E6226" w:rsidP="003E6226">
      <w:pPr>
        <w:pStyle w:val="aff0"/>
        <w:rPr>
          <w:lang w:val="ru-RU"/>
        </w:rPr>
      </w:pPr>
      <w:r w:rsidRPr="00290807">
        <w:rPr>
          <w:lang w:val="ru-RU"/>
        </w:rPr>
        <w:t xml:space="preserve">Учитывая вышеизложенное, необходимая обеспеченность жилой площадью принимается в </w:t>
      </w:r>
      <w:r w:rsidRPr="004A38DF">
        <w:rPr>
          <w:lang w:val="ru-RU"/>
        </w:rPr>
        <w:t>размере</w:t>
      </w:r>
      <w:r>
        <w:rPr>
          <w:lang w:val="ru-RU"/>
        </w:rPr>
        <w:t>:</w:t>
      </w:r>
    </w:p>
    <w:p w:rsidR="003E6226" w:rsidRPr="00E507AF" w:rsidRDefault="00C32669" w:rsidP="007E1B5D">
      <w:pPr>
        <w:numPr>
          <w:ilvl w:val="0"/>
          <w:numId w:val="7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7AF">
        <w:rPr>
          <w:rFonts w:ascii="Times New Roman" w:hAnsi="Times New Roman" w:cs="Times New Roman"/>
          <w:sz w:val="24"/>
          <w:szCs w:val="24"/>
        </w:rPr>
        <w:t>28</w:t>
      </w:r>
      <w:r w:rsidR="003E6226" w:rsidRPr="00E507AF">
        <w:rPr>
          <w:rFonts w:ascii="Times New Roman" w:hAnsi="Times New Roman" w:cs="Times New Roman"/>
          <w:sz w:val="24"/>
          <w:szCs w:val="24"/>
        </w:rPr>
        <w:t xml:space="preserve"> м</w:t>
      </w:r>
      <w:r w:rsidR="003E6226" w:rsidRPr="00E507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6226" w:rsidRPr="00E507AF">
        <w:rPr>
          <w:rFonts w:ascii="Times New Roman" w:hAnsi="Times New Roman" w:cs="Times New Roman"/>
          <w:sz w:val="24"/>
          <w:szCs w:val="24"/>
        </w:rPr>
        <w:t xml:space="preserve">/чел – на 1 очередь (до </w:t>
      </w:r>
      <w:r w:rsidRPr="00E507AF">
        <w:rPr>
          <w:rFonts w:ascii="Times New Roman" w:hAnsi="Times New Roman" w:cs="Times New Roman"/>
          <w:sz w:val="24"/>
          <w:szCs w:val="24"/>
        </w:rPr>
        <w:t>2024</w:t>
      </w:r>
      <w:r w:rsidR="003E6226" w:rsidRPr="00E507AF">
        <w:rPr>
          <w:rFonts w:ascii="Times New Roman" w:hAnsi="Times New Roman" w:cs="Times New Roman"/>
          <w:sz w:val="24"/>
          <w:szCs w:val="24"/>
        </w:rPr>
        <w:t xml:space="preserve"> г.);</w:t>
      </w:r>
    </w:p>
    <w:p w:rsidR="003E6226" w:rsidRPr="00E507AF" w:rsidRDefault="00C32669" w:rsidP="007E1B5D">
      <w:pPr>
        <w:numPr>
          <w:ilvl w:val="0"/>
          <w:numId w:val="7"/>
        </w:numPr>
        <w:tabs>
          <w:tab w:val="clear" w:pos="118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07AF">
        <w:rPr>
          <w:rFonts w:ascii="Times New Roman" w:hAnsi="Times New Roman" w:cs="Times New Roman"/>
          <w:sz w:val="24"/>
          <w:szCs w:val="24"/>
        </w:rPr>
        <w:t>37</w:t>
      </w:r>
      <w:r w:rsidR="003E6226" w:rsidRPr="00E507AF">
        <w:rPr>
          <w:rFonts w:ascii="Times New Roman" w:hAnsi="Times New Roman" w:cs="Times New Roman"/>
          <w:sz w:val="24"/>
          <w:szCs w:val="24"/>
        </w:rPr>
        <w:t xml:space="preserve"> м</w:t>
      </w:r>
      <w:r w:rsidR="003E6226" w:rsidRPr="00E507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6226" w:rsidRPr="00E507AF">
        <w:rPr>
          <w:rFonts w:ascii="Times New Roman" w:hAnsi="Times New Roman" w:cs="Times New Roman"/>
          <w:sz w:val="24"/>
          <w:szCs w:val="24"/>
        </w:rPr>
        <w:t>/чел. – на расчетный срок (до 203</w:t>
      </w:r>
      <w:r w:rsidRPr="00E507AF">
        <w:rPr>
          <w:rFonts w:ascii="Times New Roman" w:hAnsi="Times New Roman" w:cs="Times New Roman"/>
          <w:sz w:val="24"/>
          <w:szCs w:val="24"/>
        </w:rPr>
        <w:t>9</w:t>
      </w:r>
      <w:r w:rsidR="003E6226" w:rsidRPr="00E507AF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0F65C3" w:rsidRDefault="00B75638" w:rsidP="00433DC0">
      <w:pPr>
        <w:pStyle w:val="aff0"/>
        <w:rPr>
          <w:lang w:val="ru-RU"/>
        </w:rPr>
      </w:pPr>
      <w:r w:rsidRPr="00290807">
        <w:rPr>
          <w:lang w:val="ru-RU"/>
        </w:rPr>
        <w:t xml:space="preserve">В последующем стратегия развитие жилищного строительства 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290807">
        <w:rPr>
          <w:lang w:val="ru-RU"/>
        </w:rPr>
        <w:t xml:space="preserve">должна строиться на использовании благоприятных конъюнктурных факторов – </w:t>
      </w:r>
      <w:r w:rsidR="00CA08AB" w:rsidRPr="00290807">
        <w:rPr>
          <w:lang w:val="ru-RU"/>
        </w:rPr>
        <w:t>близостью</w:t>
      </w:r>
      <w:r w:rsidR="003367A0" w:rsidRPr="00290807">
        <w:rPr>
          <w:lang w:val="ru-RU"/>
        </w:rPr>
        <w:t xml:space="preserve"> административного </w:t>
      </w:r>
      <w:r w:rsidRPr="00290807">
        <w:rPr>
          <w:lang w:val="ru-RU"/>
        </w:rPr>
        <w:t>районно</w:t>
      </w:r>
      <w:r w:rsidR="003367A0" w:rsidRPr="00290807">
        <w:rPr>
          <w:lang w:val="ru-RU"/>
        </w:rPr>
        <w:t>го</w:t>
      </w:r>
      <w:r w:rsidRPr="00290807">
        <w:rPr>
          <w:lang w:val="ru-RU"/>
        </w:rPr>
        <w:t xml:space="preserve"> центр</w:t>
      </w:r>
      <w:r w:rsidR="003367A0" w:rsidRPr="00290807">
        <w:rPr>
          <w:lang w:val="ru-RU"/>
        </w:rPr>
        <w:t>а</w:t>
      </w:r>
      <w:r w:rsidRPr="00290807">
        <w:rPr>
          <w:lang w:val="ru-RU"/>
        </w:rPr>
        <w:t xml:space="preserve"> и наличию стабильного спроса на жилье со стороны жителей </w:t>
      </w:r>
      <w:r w:rsidR="003367A0" w:rsidRPr="00290807">
        <w:rPr>
          <w:lang w:val="ru-RU"/>
        </w:rPr>
        <w:t>поселения</w:t>
      </w:r>
      <w:r w:rsidRPr="00290807">
        <w:rPr>
          <w:lang w:val="ru-RU"/>
        </w:rPr>
        <w:t xml:space="preserve"> и внутри региональных мигрантов. Это позволит несколько увеличить прогнозный уровень жилищного строительства в поселении по сравнению со среднеобластным.</w:t>
      </w:r>
      <w:r w:rsidR="00B22BF6">
        <w:rPr>
          <w:lang w:val="ru-RU"/>
        </w:rPr>
        <w:t xml:space="preserve"> </w:t>
      </w:r>
      <w:r w:rsidRPr="00290807">
        <w:rPr>
          <w:lang w:val="ru-RU"/>
        </w:rPr>
        <w:t>Приведенные данные свидетельствуют о том, что достичь поставленной цели жилобеспеченности –</w:t>
      </w:r>
      <w:r w:rsidR="0049667C">
        <w:rPr>
          <w:lang w:val="ru-RU"/>
        </w:rPr>
        <w:t xml:space="preserve"> </w:t>
      </w:r>
      <w:r w:rsidRPr="00290807">
        <w:rPr>
          <w:lang w:val="ru-RU"/>
        </w:rPr>
        <w:t xml:space="preserve">можно только в случае ввода в </w:t>
      </w:r>
      <w:r w:rsidRPr="004A38DF">
        <w:rPr>
          <w:lang w:val="ru-RU"/>
        </w:rPr>
        <w:t xml:space="preserve">эксплуатацию </w:t>
      </w:r>
      <w:r w:rsidR="00D41E37">
        <w:rPr>
          <w:lang w:val="ru-RU"/>
        </w:rPr>
        <w:t>новой</w:t>
      </w:r>
      <w:r w:rsidR="000F65C3" w:rsidRPr="004A38DF">
        <w:rPr>
          <w:lang w:val="ru-RU"/>
        </w:rPr>
        <w:t xml:space="preserve"> жилой застройки</w:t>
      </w:r>
      <w:r w:rsidR="00D41E37">
        <w:rPr>
          <w:lang w:val="ru-RU"/>
        </w:rPr>
        <w:t xml:space="preserve"> (малоэтажной)</w:t>
      </w:r>
      <w:r w:rsidR="000F65C3" w:rsidRPr="004A38DF">
        <w:rPr>
          <w:lang w:val="ru-RU"/>
        </w:rPr>
        <w:t>.</w:t>
      </w:r>
    </w:p>
    <w:p w:rsidR="003E6226" w:rsidRPr="005577F0" w:rsidRDefault="003E6226" w:rsidP="003E6226">
      <w:pPr>
        <w:pStyle w:val="aff0"/>
        <w:rPr>
          <w:lang w:val="ru-RU"/>
        </w:rPr>
      </w:pPr>
      <w:r w:rsidRPr="005577F0">
        <w:rPr>
          <w:lang w:val="ru-RU"/>
        </w:rPr>
        <w:t>При прогнозируемом количестве населения</w:t>
      </w:r>
      <w:r>
        <w:rPr>
          <w:lang w:val="ru-RU"/>
        </w:rPr>
        <w:t xml:space="preserve"> </w:t>
      </w:r>
      <w:r w:rsidRPr="005577F0">
        <w:rPr>
          <w:lang w:val="ru-RU"/>
        </w:rPr>
        <w:t xml:space="preserve">в поселении </w:t>
      </w:r>
      <w:r>
        <w:rPr>
          <w:lang w:val="ru-RU"/>
        </w:rPr>
        <w:t>(</w:t>
      </w:r>
      <w:r w:rsidR="00C32669">
        <w:rPr>
          <w:lang w:val="ru-RU"/>
        </w:rPr>
        <w:t>884</w:t>
      </w:r>
      <w:r>
        <w:rPr>
          <w:lang w:val="ru-RU"/>
        </w:rPr>
        <w:t xml:space="preserve"> чел. на 1 очередь 202</w:t>
      </w:r>
      <w:r w:rsidR="00C32669">
        <w:rPr>
          <w:lang w:val="ru-RU"/>
        </w:rPr>
        <w:t>4</w:t>
      </w:r>
      <w:r>
        <w:rPr>
          <w:lang w:val="ru-RU"/>
        </w:rPr>
        <w:t xml:space="preserve"> г. и </w:t>
      </w:r>
      <w:r w:rsidR="00C32669">
        <w:rPr>
          <w:lang w:val="ru-RU"/>
        </w:rPr>
        <w:t>955</w:t>
      </w:r>
      <w:r>
        <w:rPr>
          <w:lang w:val="ru-RU"/>
        </w:rPr>
        <w:t xml:space="preserve"> чел. на расчетный срок 203</w:t>
      </w:r>
      <w:r w:rsidR="00C32669">
        <w:rPr>
          <w:lang w:val="ru-RU"/>
        </w:rPr>
        <w:t>9</w:t>
      </w:r>
      <w:r>
        <w:rPr>
          <w:lang w:val="ru-RU"/>
        </w:rPr>
        <w:t xml:space="preserve"> год)</w:t>
      </w:r>
      <w:r w:rsidRPr="005577F0">
        <w:rPr>
          <w:lang w:val="ru-RU"/>
        </w:rPr>
        <w:t xml:space="preserve"> достижение поставленных целей предполагает увеличение жилого фонда до </w:t>
      </w:r>
      <w:r w:rsidR="00C32669">
        <w:rPr>
          <w:lang w:val="ru-RU"/>
        </w:rPr>
        <w:t>35335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>
        <w:rPr>
          <w:lang w:val="ru-RU"/>
        </w:rPr>
        <w:t xml:space="preserve"> к 203</w:t>
      </w:r>
      <w:r w:rsidR="00C32669">
        <w:rPr>
          <w:lang w:val="ru-RU"/>
        </w:rPr>
        <w:t>9</w:t>
      </w:r>
      <w:r>
        <w:rPr>
          <w:lang w:val="ru-RU"/>
        </w:rPr>
        <w:t xml:space="preserve"> году.</w:t>
      </w:r>
      <w:r w:rsidRPr="005577F0">
        <w:rPr>
          <w:lang w:val="ru-RU"/>
        </w:rPr>
        <w:t xml:space="preserve"> Учитывая современное состояние жилого фонда (</w:t>
      </w:r>
      <w:r w:rsidR="00C32669">
        <w:rPr>
          <w:lang w:val="ru-RU" w:eastAsia="en-US"/>
        </w:rPr>
        <w:t>18373</w:t>
      </w:r>
      <w:r w:rsidR="00343B35">
        <w:rPr>
          <w:lang w:val="ru-RU" w:eastAsia="en-US"/>
        </w:rPr>
        <w:t xml:space="preserve"> </w:t>
      </w:r>
      <w:r w:rsidRPr="005577F0">
        <w:rPr>
          <w:lang w:val="ru-RU"/>
        </w:rPr>
        <w:t>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) это потребует прироста за 25 лет в среднем в год </w:t>
      </w:r>
      <w:r w:rsidR="00C32669">
        <w:rPr>
          <w:lang w:val="ru-RU"/>
        </w:rPr>
        <w:t>678,48</w:t>
      </w:r>
      <w:r w:rsidRPr="005577F0">
        <w:rPr>
          <w:lang w:val="ru-RU"/>
        </w:rPr>
        <w:t xml:space="preserve"> м</w:t>
      </w:r>
      <w:r w:rsidRPr="00DC6772">
        <w:rPr>
          <w:vertAlign w:val="superscript"/>
          <w:lang w:val="ru-RU"/>
        </w:rPr>
        <w:t>2</w:t>
      </w:r>
      <w:r w:rsidRPr="005577F0">
        <w:rPr>
          <w:lang w:val="ru-RU"/>
        </w:rPr>
        <w:t xml:space="preserve">. </w:t>
      </w:r>
    </w:p>
    <w:p w:rsidR="003E6226" w:rsidRPr="00DC6772" w:rsidRDefault="003E6226" w:rsidP="003E6226">
      <w:pPr>
        <w:pStyle w:val="aff0"/>
        <w:rPr>
          <w:lang w:val="ru-RU"/>
        </w:rPr>
      </w:pPr>
      <w:r w:rsidRPr="00DC6772">
        <w:rPr>
          <w:lang w:val="ru-RU"/>
        </w:rPr>
        <w:t>По отдельным этапам проекта этот показатель дифференцируется следующим образом (таблица 3.</w:t>
      </w:r>
      <w:r w:rsidR="00367DA2">
        <w:rPr>
          <w:lang w:val="ru-RU"/>
        </w:rPr>
        <w:t>1</w:t>
      </w:r>
      <w:r w:rsidRPr="00DC6772">
        <w:rPr>
          <w:lang w:val="ru-RU"/>
        </w:rPr>
        <w:t>).</w:t>
      </w:r>
    </w:p>
    <w:p w:rsidR="003E6226" w:rsidRPr="00DC6772" w:rsidRDefault="00D57D0C" w:rsidP="003E6226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367DA2">
        <w:rPr>
          <w:b/>
          <w:i/>
          <w:lang w:val="ru-RU"/>
        </w:rPr>
        <w:t>1</w:t>
      </w:r>
    </w:p>
    <w:p w:rsidR="003E6226" w:rsidRPr="004E381D" w:rsidRDefault="003E6226" w:rsidP="003E6226">
      <w:pPr>
        <w:pStyle w:val="aff0"/>
        <w:spacing w:after="120"/>
        <w:ind w:firstLine="0"/>
        <w:jc w:val="center"/>
        <w:rPr>
          <w:b/>
          <w:i/>
          <w:vertAlign w:val="superscript"/>
          <w:lang w:val="ru-RU"/>
        </w:rPr>
      </w:pPr>
      <w:r w:rsidRPr="00DC6772">
        <w:rPr>
          <w:b/>
          <w:i/>
          <w:lang w:val="ru-RU"/>
        </w:rPr>
        <w:lastRenderedPageBreak/>
        <w:t xml:space="preserve">Планируемое увеличение жилого фонда </w:t>
      </w:r>
      <w:r>
        <w:rPr>
          <w:b/>
          <w:i/>
          <w:lang w:val="ru-RU"/>
        </w:rPr>
        <w:t xml:space="preserve">МО </w:t>
      </w:r>
      <w:r w:rsidR="00D81E1D">
        <w:rPr>
          <w:b/>
          <w:i/>
          <w:lang w:val="ru-RU"/>
        </w:rPr>
        <w:t>Вихаревское СП</w:t>
      </w:r>
      <w:r>
        <w:rPr>
          <w:b/>
          <w:i/>
          <w:lang w:val="ru-RU"/>
        </w:rPr>
        <w:t>, м</w:t>
      </w:r>
      <w:r>
        <w:rPr>
          <w:b/>
          <w:i/>
          <w:vertAlign w:val="superscript"/>
          <w:lang w:val="ru-RU"/>
        </w:rPr>
        <w:t>2</w:t>
      </w:r>
    </w:p>
    <w:tbl>
      <w:tblPr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85"/>
        <w:gridCol w:w="1481"/>
        <w:gridCol w:w="2050"/>
        <w:gridCol w:w="1939"/>
      </w:tblGrid>
      <w:tr w:rsidR="003E6226" w:rsidRPr="00862500" w:rsidTr="00B22BF6">
        <w:trPr>
          <w:trHeight w:val="345"/>
          <w:jc w:val="center"/>
        </w:trPr>
        <w:tc>
          <w:tcPr>
            <w:tcW w:w="3885" w:type="dxa"/>
            <w:shd w:val="clear" w:color="auto" w:fill="D9D9D9" w:themeFill="background1" w:themeFillShade="D9"/>
            <w:hideMark/>
          </w:tcPr>
          <w:p w:rsidR="003E6226" w:rsidRPr="00862500" w:rsidRDefault="003E6226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проекта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E6226" w:rsidRPr="00862500" w:rsidRDefault="003E6226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лет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:rsidR="003E6226" w:rsidRPr="00862500" w:rsidRDefault="003E6226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среднем за год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E6226" w:rsidRDefault="003E6226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период</w:t>
            </w:r>
          </w:p>
        </w:tc>
      </w:tr>
      <w:tr w:rsidR="00C32669" w:rsidRPr="00DA67F8" w:rsidTr="00610D68">
        <w:trPr>
          <w:jc w:val="center"/>
        </w:trPr>
        <w:tc>
          <w:tcPr>
            <w:tcW w:w="388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32669" w:rsidRPr="00686B01" w:rsidRDefault="00C32669" w:rsidP="00C326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686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очередь строительства – до 2024 г.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5519FD" w:rsidRDefault="00C32669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637,9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6379</w:t>
            </w:r>
          </w:p>
        </w:tc>
      </w:tr>
      <w:tr w:rsidR="00C32669" w:rsidRPr="00DA67F8" w:rsidTr="00610D68">
        <w:trPr>
          <w:jc w:val="center"/>
        </w:trPr>
        <w:tc>
          <w:tcPr>
            <w:tcW w:w="388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669" w:rsidRDefault="00C32669" w:rsidP="00C326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686B0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 очередь строительства –2024</w:t>
            </w:r>
            <w:r w:rsidRPr="00C148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 гг.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5519FD" w:rsidRDefault="00C32669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705,5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10583</w:t>
            </w:r>
          </w:p>
        </w:tc>
      </w:tr>
      <w:tr w:rsidR="00C32669" w:rsidRPr="00DA67F8" w:rsidTr="00610D68">
        <w:trPr>
          <w:jc w:val="center"/>
        </w:trPr>
        <w:tc>
          <w:tcPr>
            <w:tcW w:w="388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32669" w:rsidRPr="00862500" w:rsidRDefault="00C32669" w:rsidP="00C3266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Расчетный срок – до 2039 г.</w:t>
            </w:r>
          </w:p>
        </w:tc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5519FD" w:rsidRDefault="00C32669" w:rsidP="00182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678,5</w:t>
            </w:r>
          </w:p>
        </w:tc>
        <w:tc>
          <w:tcPr>
            <w:tcW w:w="1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32669" w:rsidRPr="00C32669" w:rsidRDefault="00C32669" w:rsidP="00610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6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16962</w:t>
            </w:r>
          </w:p>
        </w:tc>
      </w:tr>
    </w:tbl>
    <w:p w:rsidR="00B75638" w:rsidRPr="00BE1075" w:rsidRDefault="00CA08AB" w:rsidP="00403669">
      <w:pPr>
        <w:pStyle w:val="aff0"/>
        <w:spacing w:before="120"/>
        <w:rPr>
          <w:lang w:val="ru-RU"/>
        </w:rPr>
      </w:pPr>
      <w:r w:rsidRPr="00BE1075">
        <w:rPr>
          <w:lang w:val="ru-RU"/>
        </w:rPr>
        <w:t>Е</w:t>
      </w:r>
      <w:r w:rsidR="00B75638" w:rsidRPr="00BE1075">
        <w:rPr>
          <w:lang w:val="ru-RU"/>
        </w:rPr>
        <w:t>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B75638" w:rsidRPr="00BE1075" w:rsidRDefault="005F5402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н</w:t>
      </w:r>
      <w:r w:rsidR="00B75638" w:rsidRPr="00BE1075">
        <w:rPr>
          <w:lang w:val="ru-RU"/>
        </w:rPr>
        <w:t>аращивание имеющихся мощностей строительных организаций и создание новых в условиях;</w:t>
      </w:r>
    </w:p>
    <w:p w:rsidR="00B75638" w:rsidRPr="00BE1075" w:rsidRDefault="005F5402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</w:t>
      </w:r>
      <w:r w:rsidR="00B75638" w:rsidRPr="00BE1075">
        <w:rPr>
          <w:lang w:val="ru-RU"/>
        </w:rPr>
        <w:t>еорганизация и также наращивание мощностей промышленности строительных материалов;</w:t>
      </w:r>
    </w:p>
    <w:p w:rsidR="00B75638" w:rsidRPr="00BE1075" w:rsidRDefault="005F5402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</w:t>
      </w:r>
      <w:r w:rsidR="00B75638" w:rsidRPr="00BE1075">
        <w:rPr>
          <w:lang w:val="ru-RU"/>
        </w:rPr>
        <w:t>еализация инвестиционной программы и, как следствие</w:t>
      </w:r>
      <w:r w:rsidR="003A55A4">
        <w:rPr>
          <w:lang w:val="ru-RU"/>
        </w:rPr>
        <w:t>,</w:t>
      </w:r>
      <w:r w:rsidR="00B75638" w:rsidRPr="00BE1075">
        <w:rPr>
          <w:lang w:val="ru-RU"/>
        </w:rPr>
        <w:t xml:space="preserve"> приток населения.</w:t>
      </w:r>
    </w:p>
    <w:p w:rsidR="00B75638" w:rsidRPr="00BE1075" w:rsidRDefault="00B75638" w:rsidP="00B267D2">
      <w:pPr>
        <w:pStyle w:val="aff0"/>
        <w:rPr>
          <w:lang w:val="ru-RU"/>
        </w:rPr>
      </w:pPr>
      <w:r w:rsidRPr="00BE1075">
        <w:rPr>
          <w:lang w:val="ru-RU"/>
        </w:rPr>
        <w:t>Скачок в объеме строительно-монтажных работ приведет к привлечению на рынок услуг больших мощностей подрядных организаций. В настоящее время отсутствуют современные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насколько быстро на рынке формируются соответствующие предложения и будет ли реализован данный проект в установленный срок.</w:t>
      </w:r>
    </w:p>
    <w:p w:rsidR="00B267D2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Высокие объемы жилищного строительства повлекут за собой освоение под застройку более </w:t>
      </w:r>
      <w:r w:rsidR="00074167">
        <w:rPr>
          <w:lang w:val="ru-RU"/>
        </w:rPr>
        <w:t>11</w:t>
      </w:r>
      <w:r w:rsidR="0046609F">
        <w:rPr>
          <w:lang w:val="ru-RU"/>
        </w:rPr>
        <w:t xml:space="preserve"> га</w:t>
      </w:r>
      <w:r w:rsidRPr="00BE1075">
        <w:rPr>
          <w:lang w:val="ru-RU"/>
        </w:rPr>
        <w:t xml:space="preserve"> земель при размещении жилищного фонда</w:t>
      </w:r>
      <w:r w:rsidR="00D777D1">
        <w:rPr>
          <w:lang w:val="ru-RU"/>
        </w:rPr>
        <w:t xml:space="preserve"> (на 1 очередь)</w:t>
      </w:r>
      <w:r w:rsidRPr="00BE1075">
        <w:rPr>
          <w:lang w:val="ru-RU"/>
        </w:rPr>
        <w:t xml:space="preserve">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Необходимо на основе планомерно разрабатываемой градостроительной документации (проектов планировки и межевания) выделять площадки под реконструкцию в структуре поселения.</w:t>
      </w:r>
    </w:p>
    <w:p w:rsidR="00B75638" w:rsidRPr="00BE1075" w:rsidRDefault="000C62EE" w:rsidP="00433DC0">
      <w:pPr>
        <w:pStyle w:val="3"/>
        <w:rPr>
          <w:rFonts w:cs="Times New Roman"/>
          <w:bCs w:val="0"/>
          <w:szCs w:val="24"/>
        </w:rPr>
      </w:pPr>
      <w:bookmarkStart w:id="111" w:name="_Toc244407704"/>
      <w:bookmarkStart w:id="112" w:name="_Toc244410165"/>
      <w:bookmarkStart w:id="113" w:name="_Toc244411161"/>
      <w:bookmarkStart w:id="114" w:name="_Toc270941749"/>
      <w:bookmarkStart w:id="115" w:name="_Toc312357149"/>
      <w:bookmarkStart w:id="116" w:name="_Toc425855490"/>
      <w:r w:rsidRPr="00BE1075">
        <w:rPr>
          <w:rFonts w:cs="Times New Roman"/>
          <w:bCs w:val="0"/>
          <w:szCs w:val="24"/>
        </w:rPr>
        <w:t xml:space="preserve">3.2.2 </w:t>
      </w:r>
      <w:r w:rsidR="00B75638" w:rsidRPr="00BE1075">
        <w:rPr>
          <w:rFonts w:cs="Times New Roman"/>
          <w:bCs w:val="0"/>
          <w:szCs w:val="24"/>
        </w:rPr>
        <w:t>Площадки жилищного строительства</w:t>
      </w:r>
      <w:bookmarkEnd w:id="111"/>
      <w:bookmarkEnd w:id="112"/>
      <w:bookmarkEnd w:id="113"/>
      <w:bookmarkEnd w:id="114"/>
      <w:bookmarkEnd w:id="115"/>
      <w:bookmarkEnd w:id="116"/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распределение жилья по расчетным градостроительным районам, динамика и структура жилищного строительства.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E507AF">
        <w:rPr>
          <w:lang w:val="ru-RU"/>
        </w:rPr>
        <w:t xml:space="preserve">Параметры жилищного и сопутствующего строительства на показанных выше территориях приведены в разделе </w:t>
      </w:r>
      <w:r w:rsidR="00293D87" w:rsidRPr="00E507AF">
        <w:rPr>
          <w:lang w:val="ru-RU"/>
        </w:rPr>
        <w:t>3.1.6.1 «Развитие жилых зон</w:t>
      </w:r>
      <w:r w:rsidR="00B60929" w:rsidRPr="00E507AF">
        <w:rPr>
          <w:lang w:val="ru-RU"/>
        </w:rPr>
        <w:t>»</w:t>
      </w:r>
      <w:r w:rsidRPr="00E507AF">
        <w:rPr>
          <w:lang w:val="ru-RU"/>
        </w:rPr>
        <w:t>.</w:t>
      </w:r>
    </w:p>
    <w:p w:rsidR="00B75638" w:rsidRPr="00BE1075" w:rsidRDefault="000C62EE" w:rsidP="00433DC0">
      <w:pPr>
        <w:pStyle w:val="20"/>
        <w:rPr>
          <w:rFonts w:cs="Times New Roman"/>
          <w:sz w:val="24"/>
          <w:szCs w:val="24"/>
        </w:rPr>
      </w:pPr>
      <w:bookmarkStart w:id="117" w:name="_Toc244407705"/>
      <w:bookmarkStart w:id="118" w:name="_Toc244410166"/>
      <w:bookmarkStart w:id="119" w:name="_Toc244411162"/>
      <w:bookmarkStart w:id="120" w:name="_Toc270941750"/>
      <w:bookmarkStart w:id="121" w:name="_Toc312357150"/>
      <w:bookmarkStart w:id="122" w:name="_Toc425855491"/>
      <w:r w:rsidRPr="00BE1075">
        <w:rPr>
          <w:rFonts w:cs="Times New Roman"/>
          <w:sz w:val="24"/>
          <w:szCs w:val="24"/>
        </w:rPr>
        <w:t xml:space="preserve">3.3 </w:t>
      </w:r>
      <w:r w:rsidR="00B75638" w:rsidRPr="00BE1075">
        <w:rPr>
          <w:rFonts w:cs="Times New Roman"/>
          <w:sz w:val="24"/>
          <w:szCs w:val="24"/>
        </w:rPr>
        <w:t>Совершенствование сети обслуживания территории объектами социальной инфраструктуры</w:t>
      </w:r>
      <w:bookmarkEnd w:id="117"/>
      <w:bookmarkEnd w:id="118"/>
      <w:bookmarkEnd w:id="119"/>
      <w:bookmarkEnd w:id="120"/>
      <w:bookmarkEnd w:id="121"/>
      <w:bookmarkEnd w:id="12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Совершенствование системы культурно-бытового обслуживания является важнейшей составной частью социального развития муниципального образования.</w:t>
      </w:r>
    </w:p>
    <w:p w:rsidR="00B75638" w:rsidRPr="00BE1075" w:rsidRDefault="00066D1A" w:rsidP="00433DC0">
      <w:pPr>
        <w:pStyle w:val="aff0"/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татус</w:t>
      </w:r>
      <w:r w:rsidR="00F33175">
        <w:rPr>
          <w:lang w:val="ru-RU"/>
        </w:rPr>
        <w:t xml:space="preserve">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="00B75638" w:rsidRPr="00BE1075">
        <w:rPr>
          <w:lang w:val="ru-RU"/>
        </w:rPr>
        <w:t>обуславливает особые требования к перечню размещаемых на его территории общественных учреждений и объектов, предполагает развитие социальной функции, решающей задачи совершенствования сервисного обслуживания с целью достижения качества жизни населения, соответствующего стандартам, принятым для</w:t>
      </w:r>
      <w:r w:rsidRPr="00BE1075">
        <w:rPr>
          <w:lang w:val="ru-RU"/>
        </w:rPr>
        <w:t xml:space="preserve"> </w:t>
      </w:r>
      <w:r w:rsidR="00AF779D">
        <w:rPr>
          <w:lang w:val="ru-RU"/>
        </w:rPr>
        <w:t>городских</w:t>
      </w:r>
      <w:r w:rsidR="00B75638" w:rsidRPr="00BE1075">
        <w:rPr>
          <w:lang w:val="ru-RU"/>
        </w:rPr>
        <w:t xml:space="preserve"> поселений.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 xml:space="preserve">Формирование и насыщение общественной застройки должно подчеркнуть имидж поселения, </w:t>
      </w:r>
      <w:r w:rsidR="00DA590F" w:rsidRPr="00BE1075">
        <w:rPr>
          <w:lang w:val="ru-RU"/>
        </w:rPr>
        <w:t>близость</w:t>
      </w:r>
      <w:r w:rsidR="00F33175">
        <w:rPr>
          <w:lang w:val="ru-RU"/>
        </w:rPr>
        <w:t xml:space="preserve"> </w:t>
      </w:r>
      <w:r w:rsidR="00DA590F" w:rsidRPr="00BE1075">
        <w:rPr>
          <w:lang w:val="ru-RU"/>
        </w:rPr>
        <w:t>к</w:t>
      </w:r>
      <w:r w:rsidR="00F33175">
        <w:rPr>
          <w:lang w:val="ru-RU"/>
        </w:rPr>
        <w:t xml:space="preserve"> </w:t>
      </w:r>
      <w:r w:rsidRPr="00BE1075">
        <w:rPr>
          <w:lang w:val="ru-RU"/>
        </w:rPr>
        <w:t>районно</w:t>
      </w:r>
      <w:r w:rsidR="00DA590F" w:rsidRPr="00BE1075">
        <w:rPr>
          <w:lang w:val="ru-RU"/>
        </w:rPr>
        <w:t>му</w:t>
      </w:r>
      <w:r w:rsidRPr="00BE1075">
        <w:rPr>
          <w:lang w:val="ru-RU"/>
        </w:rPr>
        <w:t xml:space="preserve"> центр</w:t>
      </w:r>
      <w:r w:rsidR="00DA590F" w:rsidRPr="00BE1075">
        <w:rPr>
          <w:lang w:val="ru-RU"/>
        </w:rPr>
        <w:t>у</w:t>
      </w:r>
      <w:r w:rsidRPr="00BE1075">
        <w:rPr>
          <w:lang w:val="ru-RU"/>
        </w:rPr>
        <w:t>, с целью создания благоприятного инвестиционного климата.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</w:t>
      </w:r>
      <w:r w:rsidR="003A55A4">
        <w:rPr>
          <w:lang w:val="ru-RU"/>
        </w:rPr>
        <w:t xml:space="preserve"> </w:t>
      </w:r>
      <w:r w:rsidRPr="00BE1075">
        <w:rPr>
          <w:lang w:val="ru-RU"/>
        </w:rPr>
        <w:t>как качественного,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 сфер хозяйственного комплекса.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Это требует перестройки всей системы культурно-бытовой сферы: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пересмотра нормативной базы с последующим ее использованием только как контролирующей;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определение потребности нового строительства тех или иных видов обслуживания в соответствии со спросом и платежеспособностью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 и территориальной организации.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функциональной организации связаны с завершением процесса дифференциации сферы обслуживания на две системы: коммерческую и социальную.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– ориентируется на платёжеспособное население, обеспечивая максимальный по объёму и разнообразию набор услуг в соответствии со спросом.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Коммерческая сфера не поддаётся нормированию, поскольку развивается на основе конкуренции и в соответствии с законами рынка.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– ориентируется на всё население, в первую очередь</w:t>
      </w:r>
      <w:r w:rsidR="00066D1A" w:rsidRPr="00BE1075">
        <w:rPr>
          <w:lang w:val="ru-RU"/>
        </w:rPr>
        <w:t>,</w:t>
      </w:r>
      <w:r w:rsidRPr="00BE1075">
        <w:rPr>
          <w:lang w:val="ru-RU"/>
        </w:rPr>
        <w:t xml:space="preserve"> на малообеспеченное, и должна обеспечивать гарантированный социальный минимум услуг.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т.д.) и ориентируется на определённых этапах развития на социальные стандарты.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наиболее ёмка для занятости населения.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Таким образом, система культурно-бытового обслуживания будет функционировать и развиваться за счет смешанного финансирования – из личных средств населения, средств коммерческих структур и бюджетных средств.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областного и федерального уровня.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Планируемый период развития поселения характеризуется ростом преимущественно качественных показателей, что повлечёт за собой следующие основные структурные сдвиги в организации обслуживания: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изменения в соотношении первичных (стандартных) и высших форм обслуживания в сторону увеличения удельного веса высших форм обслуживания;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изменения в пространственной организации системы обслуживания: рост доли учреждений </w:t>
      </w:r>
      <w:r w:rsidR="00745E60" w:rsidRPr="00BE1075">
        <w:rPr>
          <w:lang w:val="ru-RU"/>
        </w:rPr>
        <w:t>общего</w:t>
      </w:r>
      <w:r w:rsidRPr="00BE1075">
        <w:rPr>
          <w:lang w:val="ru-RU"/>
        </w:rPr>
        <w:t xml:space="preserve"> значения;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lastRenderedPageBreak/>
        <w:t>дальнейшее приближение к потребителю повседневного обслуживания, сокращение в связи с этим повседневных маятниковых передвижений при росте объёмов избирательных.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E507AF">
        <w:rPr>
          <w:lang w:val="ru-RU"/>
        </w:rPr>
        <w:t xml:space="preserve">Поскольку численность населения </w:t>
      </w:r>
      <w:r w:rsidR="00EF43CD" w:rsidRPr="00E507AF">
        <w:rPr>
          <w:lang w:val="ru-RU"/>
        </w:rPr>
        <w:t xml:space="preserve">МО </w:t>
      </w:r>
      <w:r w:rsidR="00D81E1D" w:rsidRPr="00E507AF">
        <w:rPr>
          <w:lang w:val="ru-RU"/>
        </w:rPr>
        <w:t>Вихаревское СП</w:t>
      </w:r>
      <w:r w:rsidR="00EF43CD" w:rsidRPr="00E507AF">
        <w:rPr>
          <w:lang w:val="ru-RU"/>
        </w:rPr>
        <w:t xml:space="preserve"> </w:t>
      </w:r>
      <w:r w:rsidRPr="00E507AF">
        <w:rPr>
          <w:lang w:val="ru-RU"/>
        </w:rPr>
        <w:t xml:space="preserve">имеет тенденцию к </w:t>
      </w:r>
      <w:r w:rsidR="00F33175" w:rsidRPr="00E507AF">
        <w:rPr>
          <w:lang w:val="ru-RU"/>
        </w:rPr>
        <w:t>стабилизации</w:t>
      </w:r>
      <w:r w:rsidRPr="00E507AF">
        <w:rPr>
          <w:lang w:val="ru-RU"/>
        </w:rPr>
        <w:t>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хорошо подготовленными кадрами).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Развитие социальной инфраструктуры предусматривает повышение качества жизни населения по основным сферам: образование, здравоохранение, культура, физкультура и спорт, социальная защита, жилищно-коммунальное хозяйство, торговля и бытовое обслуживание.</w:t>
      </w:r>
    </w:p>
    <w:p w:rsidR="00B75638" w:rsidRPr="00BE1075" w:rsidRDefault="000C62EE" w:rsidP="00433DC0">
      <w:pPr>
        <w:pStyle w:val="3"/>
        <w:rPr>
          <w:rFonts w:cs="Times New Roman"/>
          <w:bCs w:val="0"/>
          <w:szCs w:val="24"/>
        </w:rPr>
      </w:pPr>
      <w:bookmarkStart w:id="123" w:name="_Toc244407706"/>
      <w:bookmarkStart w:id="124" w:name="_Toc244410167"/>
      <w:bookmarkStart w:id="125" w:name="_Toc244411163"/>
      <w:bookmarkStart w:id="126" w:name="_Toc270941751"/>
      <w:bookmarkStart w:id="127" w:name="_Toc312357151"/>
      <w:bookmarkStart w:id="128" w:name="_Toc425855492"/>
      <w:r w:rsidRPr="00BE1075">
        <w:rPr>
          <w:rFonts w:cs="Times New Roman"/>
          <w:bCs w:val="0"/>
          <w:szCs w:val="24"/>
        </w:rPr>
        <w:t xml:space="preserve">3.3.1 </w:t>
      </w:r>
      <w:r w:rsidR="00B75638" w:rsidRPr="00BE1075">
        <w:rPr>
          <w:rFonts w:cs="Times New Roman"/>
          <w:bCs w:val="0"/>
          <w:szCs w:val="24"/>
        </w:rPr>
        <w:t>Учреждения образования</w:t>
      </w:r>
      <w:bookmarkEnd w:id="123"/>
      <w:bookmarkEnd w:id="124"/>
      <w:bookmarkEnd w:id="125"/>
      <w:bookmarkEnd w:id="126"/>
      <w:bookmarkEnd w:id="127"/>
      <w:bookmarkEnd w:id="128"/>
    </w:p>
    <w:p w:rsidR="00B75638" w:rsidRPr="00BE1075" w:rsidRDefault="00F17615" w:rsidP="00433DC0">
      <w:pPr>
        <w:pStyle w:val="4"/>
        <w:rPr>
          <w:szCs w:val="24"/>
        </w:rPr>
      </w:pPr>
      <w:bookmarkStart w:id="129" w:name="_Toc244411164"/>
      <w:bookmarkStart w:id="130" w:name="_Toc270941752"/>
      <w:r w:rsidRPr="00BE1075">
        <w:rPr>
          <w:szCs w:val="24"/>
        </w:rPr>
        <w:t xml:space="preserve">3.3.1.1 </w:t>
      </w:r>
      <w:r w:rsidR="00B75638" w:rsidRPr="00BE1075">
        <w:rPr>
          <w:szCs w:val="24"/>
        </w:rPr>
        <w:t>Детские дошкольные учреждения</w:t>
      </w:r>
      <w:bookmarkEnd w:id="129"/>
      <w:bookmarkEnd w:id="130"/>
    </w:p>
    <w:p w:rsidR="00841305" w:rsidRPr="00061717" w:rsidRDefault="00753F50" w:rsidP="00CF2D7C">
      <w:pPr>
        <w:pStyle w:val="aff0"/>
        <w:rPr>
          <w:lang w:val="ru-RU"/>
        </w:rPr>
      </w:pPr>
      <w:r w:rsidRPr="00061717">
        <w:rPr>
          <w:lang w:val="ru-RU"/>
        </w:rPr>
        <w:t xml:space="preserve">В пределах МО </w:t>
      </w:r>
      <w:r w:rsidR="00D81E1D" w:rsidRPr="00061717">
        <w:rPr>
          <w:lang w:val="ru-RU"/>
        </w:rPr>
        <w:t>Вихаревское сельское</w:t>
      </w:r>
      <w:r w:rsidRPr="00061717">
        <w:rPr>
          <w:lang w:val="ru-RU"/>
        </w:rPr>
        <w:t xml:space="preserve"> поселение располагается два детских дошкольных учреждения: </w:t>
      </w:r>
      <w:r w:rsidR="00CF2D7C" w:rsidRPr="00061717">
        <w:rPr>
          <w:lang w:val="ru-RU"/>
        </w:rPr>
        <w:t>детский сад в д. Вихарево</w:t>
      </w:r>
      <w:r w:rsidR="00061717" w:rsidRPr="00061717">
        <w:rPr>
          <w:lang w:val="ru-RU"/>
        </w:rPr>
        <w:t xml:space="preserve"> и</w:t>
      </w:r>
      <w:r w:rsidR="00CF2D7C" w:rsidRPr="00061717">
        <w:rPr>
          <w:lang w:val="ru-RU"/>
        </w:rPr>
        <w:t xml:space="preserve"> детский сад в д. Карманкино.</w:t>
      </w:r>
    </w:p>
    <w:p w:rsidR="00753F50" w:rsidRDefault="00753F50" w:rsidP="00753F50">
      <w:pPr>
        <w:pStyle w:val="aff0"/>
        <w:rPr>
          <w:lang w:val="ru-RU"/>
        </w:rPr>
      </w:pPr>
      <w:r w:rsidRPr="00061717">
        <w:rPr>
          <w:lang w:val="ru-RU"/>
        </w:rPr>
        <w:t xml:space="preserve">Общая численность мест в детских дошкольных учреждениях МО </w:t>
      </w:r>
      <w:r w:rsidR="00D81E1D" w:rsidRPr="00061717">
        <w:rPr>
          <w:lang w:val="ru-RU"/>
        </w:rPr>
        <w:t>Вихаревское СП</w:t>
      </w:r>
      <w:r w:rsidRPr="00061717">
        <w:rPr>
          <w:lang w:val="ru-RU"/>
        </w:rPr>
        <w:t xml:space="preserve"> составляет </w:t>
      </w:r>
      <w:r w:rsidR="00CF2D7C" w:rsidRPr="00061717">
        <w:rPr>
          <w:lang w:val="ru-RU"/>
        </w:rPr>
        <w:t>27 чел.</w:t>
      </w:r>
    </w:p>
    <w:p w:rsidR="00841305" w:rsidRDefault="00753F50" w:rsidP="00753F50">
      <w:pPr>
        <w:pStyle w:val="aff0"/>
        <w:rPr>
          <w:lang w:val="ru-RU"/>
        </w:rPr>
      </w:pPr>
      <w:r w:rsidRPr="00E732D3">
        <w:rPr>
          <w:lang w:val="ru-RU"/>
        </w:rPr>
        <w:t xml:space="preserve">Согласно региональным нормативам градостроительного проектирования </w:t>
      </w:r>
      <w:r w:rsidR="00D81E1D">
        <w:rPr>
          <w:lang w:val="ru-RU"/>
        </w:rPr>
        <w:t>Кировской</w:t>
      </w:r>
      <w:r w:rsidRPr="00E732D3">
        <w:rPr>
          <w:lang w:val="ru-RU"/>
        </w:rPr>
        <w:t xml:space="preserve"> области рекомендуемая обеспеченность дошкольными учреждениями в </w:t>
      </w:r>
      <w:r>
        <w:rPr>
          <w:lang w:val="ru-RU"/>
        </w:rPr>
        <w:t>городских</w:t>
      </w:r>
      <w:r w:rsidRPr="00E732D3">
        <w:rPr>
          <w:lang w:val="ru-RU"/>
        </w:rPr>
        <w:t xml:space="preserve"> поселениях составляет </w:t>
      </w:r>
      <w:r w:rsidR="008406BC" w:rsidRPr="008406BC">
        <w:rPr>
          <w:lang w:val="ru-RU"/>
        </w:rPr>
        <w:t>47</w:t>
      </w:r>
      <w:r w:rsidR="008406BC">
        <w:rPr>
          <w:lang w:val="ru-RU"/>
        </w:rPr>
        <w:t xml:space="preserve"> </w:t>
      </w:r>
      <w:r w:rsidRPr="00E732D3">
        <w:rPr>
          <w:lang w:val="ru-RU"/>
        </w:rPr>
        <w:t>мест на 1000 жителей</w:t>
      </w:r>
      <w:r>
        <w:rPr>
          <w:lang w:val="ru-RU"/>
        </w:rPr>
        <w:t xml:space="preserve"> (расчет по демографии с учетом численности детей)</w:t>
      </w:r>
      <w:r w:rsidRPr="00E732D3">
        <w:rPr>
          <w:lang w:val="ru-RU"/>
        </w:rPr>
        <w:t>.</w:t>
      </w:r>
    </w:p>
    <w:p w:rsidR="00B75638" w:rsidRPr="00BE1075" w:rsidRDefault="00F17615" w:rsidP="00433DC0">
      <w:pPr>
        <w:pStyle w:val="4"/>
        <w:rPr>
          <w:szCs w:val="24"/>
        </w:rPr>
      </w:pPr>
      <w:bookmarkStart w:id="131" w:name="_Toc244411165"/>
      <w:bookmarkStart w:id="132" w:name="_Toc270941753"/>
      <w:r w:rsidRPr="00BE1075">
        <w:rPr>
          <w:szCs w:val="24"/>
        </w:rPr>
        <w:t xml:space="preserve">3.3.1.2 </w:t>
      </w:r>
      <w:r w:rsidR="00B75638" w:rsidRPr="00BE1075">
        <w:rPr>
          <w:szCs w:val="24"/>
        </w:rPr>
        <w:t>Общеобразовательные школы</w:t>
      </w:r>
      <w:bookmarkEnd w:id="131"/>
      <w:bookmarkEnd w:id="132"/>
    </w:p>
    <w:p w:rsidR="008406BC" w:rsidRDefault="00B75638" w:rsidP="00162182">
      <w:pPr>
        <w:pStyle w:val="aff0"/>
        <w:rPr>
          <w:lang w:val="ru-RU"/>
        </w:rPr>
      </w:pPr>
      <w:r w:rsidRPr="00BE1075">
        <w:rPr>
          <w:lang w:val="ru-RU"/>
        </w:rPr>
        <w:t xml:space="preserve">На расчетный срок в соответствии с демографическим прогнозом предполагается </w:t>
      </w:r>
      <w:bookmarkStart w:id="133" w:name="_Toc270941754"/>
      <w:r w:rsidR="00523579" w:rsidRPr="00BE1075">
        <w:rPr>
          <w:lang w:val="ru-RU"/>
        </w:rPr>
        <w:t>некоторое увеличение</w:t>
      </w:r>
      <w:r w:rsidR="008F2C4C" w:rsidRPr="00BE1075">
        <w:rPr>
          <w:lang w:val="ru-RU"/>
        </w:rPr>
        <w:t xml:space="preserve"> детей школьного возраста.</w:t>
      </w:r>
      <w:r w:rsidR="00162182">
        <w:rPr>
          <w:lang w:val="ru-RU"/>
        </w:rPr>
        <w:t xml:space="preserve"> </w:t>
      </w:r>
    </w:p>
    <w:p w:rsidR="008406BC" w:rsidRDefault="008406BC" w:rsidP="00162182">
      <w:pPr>
        <w:pStyle w:val="aff0"/>
        <w:rPr>
          <w:lang w:val="ru-RU"/>
        </w:rPr>
      </w:pPr>
      <w:r w:rsidRPr="008406BC">
        <w:rPr>
          <w:lang w:val="ru-RU"/>
        </w:rPr>
        <w:t>МО Вихаревское сельское поселение представлена двумя школами: МКОУ ООШ д. Вихарево и МКОУ ООШ д. Карманкино.</w:t>
      </w:r>
    </w:p>
    <w:p w:rsidR="008406BC" w:rsidRDefault="00061717" w:rsidP="008406BC">
      <w:pPr>
        <w:pStyle w:val="aff0"/>
        <w:rPr>
          <w:lang w:val="ru-RU"/>
        </w:rPr>
      </w:pPr>
      <w:r>
        <w:rPr>
          <w:lang w:val="ru-RU"/>
        </w:rPr>
        <w:t>Проектом предусмотрено строительство школы в д. Таутово.</w:t>
      </w:r>
      <w:r w:rsidR="00024244">
        <w:rPr>
          <w:lang w:val="ru-RU"/>
        </w:rPr>
        <w:t xml:space="preserve"> Проектная вместимость новой школы предполагается в размере 50 чел.</w:t>
      </w:r>
    </w:p>
    <w:p w:rsidR="00162182" w:rsidRDefault="00162182" w:rsidP="00162182">
      <w:pPr>
        <w:pStyle w:val="aff0"/>
        <w:rPr>
          <w:lang w:val="ru-RU"/>
        </w:rPr>
      </w:pPr>
      <w:r>
        <w:rPr>
          <w:lang w:val="ru-RU"/>
        </w:rPr>
        <w:t xml:space="preserve">Принимая в расчет прогнозную численность населения в размере </w:t>
      </w:r>
      <w:r w:rsidR="00EA16DB">
        <w:rPr>
          <w:lang w:val="ru-RU"/>
        </w:rPr>
        <w:t>955</w:t>
      </w:r>
      <w:r>
        <w:rPr>
          <w:lang w:val="ru-RU"/>
        </w:rPr>
        <w:t xml:space="preserve"> чел., обеспеченность местами в общеобразовательных школах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>
        <w:rPr>
          <w:lang w:val="ru-RU"/>
        </w:rPr>
        <w:t>на расчетный срок (203</w:t>
      </w:r>
      <w:r w:rsidR="00024244">
        <w:rPr>
          <w:lang w:val="ru-RU"/>
        </w:rPr>
        <w:t>9</w:t>
      </w:r>
      <w:r>
        <w:rPr>
          <w:lang w:val="ru-RU"/>
        </w:rPr>
        <w:t xml:space="preserve"> год) составит:</w:t>
      </w:r>
    </w:p>
    <w:p w:rsidR="008F2C4C" w:rsidRDefault="00024244" w:rsidP="00433DC0">
      <w:pPr>
        <w:pStyle w:val="aff0"/>
        <w:rPr>
          <w:lang w:val="ru-RU"/>
        </w:rPr>
      </w:pPr>
      <w:r>
        <w:rPr>
          <w:lang w:val="ru-RU"/>
        </w:rPr>
        <w:t>(400+50)</w:t>
      </w:r>
      <w:r w:rsidR="00162182">
        <w:rPr>
          <w:lang w:val="ru-RU"/>
        </w:rPr>
        <w:t>/</w:t>
      </w:r>
      <w:r w:rsidR="00EA16DB">
        <w:rPr>
          <w:lang w:val="ru-RU"/>
        </w:rPr>
        <w:t>955</w:t>
      </w:r>
      <w:r w:rsidR="00162182">
        <w:rPr>
          <w:lang w:val="ru-RU"/>
        </w:rPr>
        <w:t>*1000=</w:t>
      </w:r>
      <w:r>
        <w:rPr>
          <w:lang w:val="ru-RU"/>
        </w:rPr>
        <w:t>471</w:t>
      </w:r>
      <w:r w:rsidR="00162182">
        <w:rPr>
          <w:lang w:val="ru-RU"/>
        </w:rPr>
        <w:t xml:space="preserve"> мест</w:t>
      </w:r>
      <w:r>
        <w:rPr>
          <w:lang w:val="ru-RU"/>
        </w:rPr>
        <w:t>о</w:t>
      </w:r>
      <w:r w:rsidR="00162182">
        <w:rPr>
          <w:lang w:val="ru-RU"/>
        </w:rPr>
        <w:t xml:space="preserve"> на 1000 жителей, что удовлетворяет региональным нормативам </w:t>
      </w:r>
      <w:r w:rsidR="00162182" w:rsidRPr="00ED1884">
        <w:rPr>
          <w:lang w:val="ru-RU"/>
        </w:rPr>
        <w:t xml:space="preserve">градостроительного проектирования </w:t>
      </w:r>
      <w:r w:rsidR="00D81E1D">
        <w:rPr>
          <w:lang w:val="ru-RU"/>
        </w:rPr>
        <w:t>Кировской</w:t>
      </w:r>
      <w:r w:rsidR="00162182" w:rsidRPr="00ED1884">
        <w:rPr>
          <w:lang w:val="ru-RU"/>
        </w:rPr>
        <w:t xml:space="preserve"> области</w:t>
      </w:r>
      <w:r w:rsidR="00162182">
        <w:rPr>
          <w:lang w:val="ru-RU"/>
        </w:rPr>
        <w:t xml:space="preserve"> (</w:t>
      </w:r>
      <w:r w:rsidR="00EA16DB" w:rsidRPr="00EA16DB">
        <w:rPr>
          <w:lang w:val="ru-RU"/>
        </w:rPr>
        <w:t>98</w:t>
      </w:r>
      <w:r w:rsidR="004F6EF6" w:rsidRPr="008D7984">
        <w:rPr>
          <w:lang w:val="ru-RU"/>
        </w:rPr>
        <w:t xml:space="preserve"> мест</w:t>
      </w:r>
      <w:r w:rsidR="004F6EF6">
        <w:rPr>
          <w:lang w:val="ru-RU"/>
        </w:rPr>
        <w:t>а</w:t>
      </w:r>
      <w:r w:rsidR="004F6EF6" w:rsidRPr="008D7984">
        <w:rPr>
          <w:lang w:val="ru-RU"/>
        </w:rPr>
        <w:t xml:space="preserve"> на 1000 жителей</w:t>
      </w:r>
      <w:r w:rsidR="004F6EF6">
        <w:rPr>
          <w:lang w:val="ru-RU"/>
        </w:rPr>
        <w:t xml:space="preserve"> в </w:t>
      </w:r>
      <w:r>
        <w:rPr>
          <w:lang w:val="ru-RU"/>
        </w:rPr>
        <w:t>сельских</w:t>
      </w:r>
      <w:r w:rsidR="004F6EF6">
        <w:rPr>
          <w:lang w:val="ru-RU"/>
        </w:rPr>
        <w:t xml:space="preserve"> поселениях</w:t>
      </w:r>
      <w:r w:rsidR="00162182">
        <w:rPr>
          <w:lang w:val="ru-RU"/>
        </w:rPr>
        <w:t>).</w:t>
      </w:r>
    </w:p>
    <w:p w:rsidR="00B75638" w:rsidRPr="00BE1075" w:rsidRDefault="00F17615" w:rsidP="00433DC0">
      <w:pPr>
        <w:pStyle w:val="3"/>
        <w:rPr>
          <w:rFonts w:cs="Times New Roman"/>
          <w:bCs w:val="0"/>
          <w:szCs w:val="24"/>
        </w:rPr>
      </w:pPr>
      <w:bookmarkStart w:id="134" w:name="_Toc244407707"/>
      <w:bookmarkStart w:id="135" w:name="_Toc244410168"/>
      <w:bookmarkStart w:id="136" w:name="_Toc244411166"/>
      <w:bookmarkStart w:id="137" w:name="_Toc270941755"/>
      <w:bookmarkStart w:id="138" w:name="_Toc312357152"/>
      <w:bookmarkStart w:id="139" w:name="_Toc425855493"/>
      <w:bookmarkEnd w:id="133"/>
      <w:r w:rsidRPr="00BE1075">
        <w:rPr>
          <w:rFonts w:cs="Times New Roman"/>
          <w:bCs w:val="0"/>
          <w:szCs w:val="24"/>
        </w:rPr>
        <w:t xml:space="preserve">3.3.2 </w:t>
      </w:r>
      <w:r w:rsidR="00B75638" w:rsidRPr="00BE1075">
        <w:rPr>
          <w:rFonts w:cs="Times New Roman"/>
          <w:bCs w:val="0"/>
          <w:szCs w:val="24"/>
        </w:rPr>
        <w:t>Учреждения здравоохранения</w:t>
      </w:r>
      <w:bookmarkEnd w:id="134"/>
      <w:bookmarkEnd w:id="135"/>
      <w:bookmarkEnd w:id="136"/>
      <w:bookmarkEnd w:id="137"/>
      <w:bookmarkEnd w:id="138"/>
      <w:bookmarkEnd w:id="139"/>
    </w:p>
    <w:p w:rsidR="00753F50" w:rsidRPr="00EA16DB" w:rsidRDefault="00753F50" w:rsidP="00EA16DB">
      <w:pPr>
        <w:pStyle w:val="aff0"/>
        <w:rPr>
          <w:lang w:val="ru-RU"/>
        </w:rPr>
      </w:pPr>
      <w:r w:rsidRPr="00BD31D1">
        <w:rPr>
          <w:rFonts w:eastAsia="Lucida Sans Unicode"/>
          <w:lang w:val="ru-RU"/>
        </w:rPr>
        <w:t xml:space="preserve">В </w:t>
      </w:r>
      <w:r>
        <w:rPr>
          <w:rFonts w:eastAsia="Lucida Sans Unicode"/>
          <w:lang w:val="ru-RU"/>
        </w:rPr>
        <w:t xml:space="preserve">МО </w:t>
      </w:r>
      <w:r w:rsidR="00D81E1D">
        <w:rPr>
          <w:rFonts w:eastAsia="Lucida Sans Unicode"/>
          <w:lang w:val="ru-RU"/>
        </w:rPr>
        <w:t>Вихаревское сельское</w:t>
      </w:r>
      <w:r>
        <w:rPr>
          <w:rFonts w:eastAsia="Lucida Sans Unicode"/>
          <w:lang w:val="ru-RU"/>
        </w:rPr>
        <w:t xml:space="preserve"> поселение функционируе</w:t>
      </w:r>
      <w:r w:rsidRPr="00BD31D1">
        <w:rPr>
          <w:rFonts w:eastAsia="Lucida Sans Unicode"/>
          <w:lang w:val="ru-RU"/>
        </w:rPr>
        <w:t xml:space="preserve">т </w:t>
      </w:r>
      <w:r w:rsidR="00EA16DB">
        <w:rPr>
          <w:lang w:val="ru-RU"/>
        </w:rPr>
        <w:t xml:space="preserve">три ФАПа в д. Вихарево, д. </w:t>
      </w:r>
      <w:r w:rsidR="00EA16DB" w:rsidRPr="00EA16DB">
        <w:rPr>
          <w:lang w:val="ru-RU"/>
        </w:rPr>
        <w:t>Яшкин</w:t>
      </w:r>
      <w:r w:rsidR="00EA16DB">
        <w:rPr>
          <w:lang w:val="ru-RU"/>
        </w:rPr>
        <w:t xml:space="preserve">о и в д. </w:t>
      </w:r>
      <w:r w:rsidR="00EA16DB" w:rsidRPr="00EA16DB">
        <w:rPr>
          <w:lang w:val="ru-RU"/>
        </w:rPr>
        <w:t>Карманкин</w:t>
      </w:r>
      <w:r w:rsidR="00EA16DB">
        <w:rPr>
          <w:lang w:val="ru-RU"/>
        </w:rPr>
        <w:t>о</w:t>
      </w:r>
      <w:r>
        <w:rPr>
          <w:rFonts w:eastAsia="Lucida Sans Unicode"/>
          <w:lang w:val="ru-RU"/>
        </w:rPr>
        <w:t>.</w:t>
      </w:r>
    </w:p>
    <w:p w:rsidR="00024244" w:rsidRDefault="00A72B96" w:rsidP="001827DE">
      <w:pPr>
        <w:pStyle w:val="aff0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В</w:t>
      </w:r>
      <w:r w:rsidR="00024244">
        <w:rPr>
          <w:rFonts w:eastAsia="Lucida Sans Unicode"/>
          <w:lang w:val="ru-RU"/>
        </w:rPr>
        <w:t xml:space="preserve"> соответствии со схемой территориального планирования Кильмезского района проектом предлагается размещение офиса врача общей практики на базе ФАПа в д. Вихарево.</w:t>
      </w:r>
    </w:p>
    <w:p w:rsidR="00B75638" w:rsidRPr="00BE1075" w:rsidRDefault="00A5771D" w:rsidP="00433DC0">
      <w:pPr>
        <w:pStyle w:val="3"/>
        <w:rPr>
          <w:rFonts w:cs="Times New Roman"/>
          <w:bCs w:val="0"/>
          <w:szCs w:val="24"/>
        </w:rPr>
      </w:pPr>
      <w:bookmarkStart w:id="140" w:name="_Toc244407708"/>
      <w:bookmarkStart w:id="141" w:name="_Toc244410169"/>
      <w:bookmarkStart w:id="142" w:name="_Toc244411170"/>
      <w:bookmarkStart w:id="143" w:name="_Toc270941759"/>
      <w:bookmarkStart w:id="144" w:name="_Toc312357153"/>
      <w:bookmarkStart w:id="145" w:name="_Toc425855494"/>
      <w:r w:rsidRPr="00BE1075">
        <w:rPr>
          <w:rFonts w:cs="Times New Roman"/>
          <w:bCs w:val="0"/>
          <w:szCs w:val="24"/>
        </w:rPr>
        <w:lastRenderedPageBreak/>
        <w:t xml:space="preserve">3.3.3 </w:t>
      </w:r>
      <w:r w:rsidR="00B75638" w:rsidRPr="00BE1075">
        <w:rPr>
          <w:rFonts w:cs="Times New Roman"/>
          <w:bCs w:val="0"/>
          <w:szCs w:val="24"/>
        </w:rPr>
        <w:t>Спортивные и физкультурно-оздоровительные учреждения</w:t>
      </w:r>
      <w:bookmarkEnd w:id="140"/>
      <w:bookmarkEnd w:id="141"/>
      <w:bookmarkEnd w:id="142"/>
      <w:bookmarkEnd w:id="143"/>
      <w:bookmarkEnd w:id="144"/>
      <w:bookmarkEnd w:id="145"/>
    </w:p>
    <w:p w:rsidR="00102867" w:rsidRDefault="00102867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,</w:t>
      </w:r>
      <w:r w:rsidRPr="00BE1075">
        <w:rPr>
          <w:lang w:val="ru-RU"/>
        </w:rPr>
        <w:t xml:space="preserve"> которая тормозит дальнейшее развитие массового спорта и не способствует привлечению большего количества занимающихся физической культурой и спо</w:t>
      </w:r>
      <w:r w:rsidR="00644001" w:rsidRPr="00BE1075">
        <w:rPr>
          <w:lang w:val="ru-RU"/>
        </w:rPr>
        <w:t>ртом.</w:t>
      </w:r>
    </w:p>
    <w:p w:rsidR="001827DE" w:rsidRDefault="002F08D8" w:rsidP="00753F50">
      <w:pPr>
        <w:pStyle w:val="aff0"/>
        <w:rPr>
          <w:lang w:val="ru-RU"/>
        </w:rPr>
      </w:pPr>
      <w:r>
        <w:rPr>
          <w:lang w:val="ru-RU"/>
        </w:rPr>
        <w:t xml:space="preserve">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>
        <w:rPr>
          <w:lang w:val="ru-RU"/>
        </w:rPr>
        <w:t xml:space="preserve">действуют </w:t>
      </w:r>
      <w:r w:rsidR="00EA16DB" w:rsidRPr="00EA16DB">
        <w:rPr>
          <w:lang w:val="ru-RU"/>
        </w:rPr>
        <w:t>2 плоскостных спортивных сооружения и 1 спортивный зал</w:t>
      </w:r>
      <w:r w:rsidR="00753F50">
        <w:rPr>
          <w:lang w:val="ru-RU"/>
        </w:rPr>
        <w:t>.</w:t>
      </w:r>
      <w:r w:rsidR="00B22BF6">
        <w:rPr>
          <w:lang w:val="ru-RU"/>
        </w:rPr>
        <w:t xml:space="preserve"> </w:t>
      </w:r>
      <w:r w:rsidR="001827DE">
        <w:rPr>
          <w:lang w:val="ru-RU"/>
        </w:rPr>
        <w:t xml:space="preserve">С целью развития спорта в </w:t>
      </w:r>
      <w:r w:rsidR="00EA16DB">
        <w:rPr>
          <w:lang w:val="ru-RU"/>
        </w:rPr>
        <w:t>сельском</w:t>
      </w:r>
      <w:r w:rsidR="001827DE">
        <w:rPr>
          <w:lang w:val="ru-RU"/>
        </w:rPr>
        <w:t xml:space="preserve"> поселении п</w:t>
      </w:r>
      <w:r>
        <w:rPr>
          <w:lang w:val="ru-RU"/>
        </w:rPr>
        <w:t>роектом предусмотрено</w:t>
      </w:r>
      <w:r w:rsidR="00753F50">
        <w:rPr>
          <w:lang w:val="ru-RU"/>
        </w:rPr>
        <w:t xml:space="preserve"> </w:t>
      </w:r>
      <w:r w:rsidR="001827DE">
        <w:rPr>
          <w:lang w:val="ru-RU"/>
        </w:rPr>
        <w:t>размещение детск</w:t>
      </w:r>
      <w:r w:rsidR="00024244">
        <w:rPr>
          <w:lang w:val="ru-RU"/>
        </w:rPr>
        <w:t>их площадок (плоскостных спортивных сооружений)</w:t>
      </w:r>
      <w:r w:rsidR="001827DE">
        <w:rPr>
          <w:lang w:val="ru-RU"/>
        </w:rPr>
        <w:t xml:space="preserve"> </w:t>
      </w:r>
      <w:r w:rsidR="00EA16DB">
        <w:rPr>
          <w:lang w:val="ru-RU"/>
        </w:rPr>
        <w:t>в д. Вихарево, д. Т</w:t>
      </w:r>
      <w:r w:rsidR="00024244">
        <w:rPr>
          <w:lang w:val="ru-RU"/>
        </w:rPr>
        <w:t>а</w:t>
      </w:r>
      <w:r w:rsidR="00EA16DB">
        <w:rPr>
          <w:lang w:val="ru-RU"/>
        </w:rPr>
        <w:t>утов</w:t>
      </w:r>
      <w:r w:rsidR="00024244">
        <w:rPr>
          <w:lang w:val="ru-RU"/>
        </w:rPr>
        <w:t>о</w:t>
      </w:r>
      <w:r w:rsidR="00EA16DB">
        <w:rPr>
          <w:lang w:val="ru-RU"/>
        </w:rPr>
        <w:t>, д. Силкин</w:t>
      </w:r>
      <w:r w:rsidR="00024244">
        <w:rPr>
          <w:lang w:val="ru-RU"/>
        </w:rPr>
        <w:t>о</w:t>
      </w:r>
      <w:r w:rsidR="00EA16DB">
        <w:rPr>
          <w:lang w:val="ru-RU"/>
        </w:rPr>
        <w:t xml:space="preserve"> и в д. Иванково</w:t>
      </w:r>
      <w:r w:rsidR="001827DE">
        <w:rPr>
          <w:lang w:val="ru-RU"/>
        </w:rPr>
        <w:t>.</w:t>
      </w:r>
    </w:p>
    <w:p w:rsidR="00061116" w:rsidRPr="00BE1075" w:rsidRDefault="00061116" w:rsidP="00061116">
      <w:pPr>
        <w:pStyle w:val="3"/>
        <w:rPr>
          <w:rFonts w:cs="Times New Roman"/>
          <w:szCs w:val="24"/>
        </w:rPr>
      </w:pPr>
      <w:bookmarkStart w:id="146" w:name="_Toc425855495"/>
      <w:bookmarkStart w:id="147" w:name="_Toc244407710"/>
      <w:bookmarkStart w:id="148" w:name="_Toc244410171"/>
      <w:bookmarkStart w:id="149" w:name="_Toc244411172"/>
      <w:bookmarkStart w:id="150" w:name="_Toc270941761"/>
      <w:bookmarkStart w:id="151" w:name="_Toc312357155"/>
      <w:r w:rsidRPr="00BE1075">
        <w:rPr>
          <w:rFonts w:cs="Times New Roman"/>
          <w:szCs w:val="24"/>
        </w:rPr>
        <w:t>3.3.4 Учреждения культуры и искусства</w:t>
      </w:r>
      <w:bookmarkEnd w:id="146"/>
    </w:p>
    <w:p w:rsidR="00061116" w:rsidRDefault="00061116" w:rsidP="00061116">
      <w:pPr>
        <w:pStyle w:val="aff0"/>
        <w:rPr>
          <w:lang w:val="ru-RU"/>
        </w:rPr>
      </w:pPr>
      <w:r w:rsidRPr="00BE1075">
        <w:rPr>
          <w:lang w:val="ru-RU"/>
        </w:rPr>
        <w:t>Необходимым условием культурного развития населения муниципального образования является повышение доступности услуг в сфере культуры и искусства, а также развитие материально-технической базы и технологическое перевооружение учреждений культуры и искусства.</w:t>
      </w:r>
    </w:p>
    <w:p w:rsidR="00024244" w:rsidRDefault="00024244" w:rsidP="00024244">
      <w:pPr>
        <w:pStyle w:val="aff0"/>
        <w:rPr>
          <w:lang w:val="ru-RU"/>
        </w:rPr>
      </w:pPr>
      <w:r w:rsidRPr="000D42D7">
        <w:rPr>
          <w:lang w:val="ru-RU"/>
        </w:rPr>
        <w:t xml:space="preserve">В МО </w:t>
      </w:r>
      <w:r>
        <w:rPr>
          <w:lang w:val="ru-RU"/>
        </w:rPr>
        <w:t>Вихаревское сельское поселение</w:t>
      </w:r>
      <w:r w:rsidRPr="000D42D7">
        <w:rPr>
          <w:lang w:val="ru-RU"/>
        </w:rPr>
        <w:t xml:space="preserve"> функционируют две сельские библиотеки и два клуба.</w:t>
      </w:r>
      <w:r>
        <w:rPr>
          <w:lang w:val="ru-RU"/>
        </w:rPr>
        <w:t xml:space="preserve"> Кроме того, в МО Вихаревское сельское поселение</w:t>
      </w:r>
      <w:r w:rsidRPr="000D42D7">
        <w:rPr>
          <w:lang w:val="ru-RU"/>
        </w:rPr>
        <w:t xml:space="preserve"> есть сельский клуб, который в настоящее время не действует.</w:t>
      </w:r>
    </w:p>
    <w:p w:rsidR="00B137F0" w:rsidRDefault="00024244" w:rsidP="00F649F4">
      <w:pPr>
        <w:pStyle w:val="aff0"/>
        <w:rPr>
          <w:lang w:val="ru-RU"/>
        </w:rPr>
      </w:pPr>
      <w:r w:rsidRPr="000D42D7">
        <w:rPr>
          <w:lang w:val="ru-RU"/>
        </w:rPr>
        <w:t xml:space="preserve">Согласно СП 42.13330.2011 «Свод правил. Градостроительство. Планировка и застройка городских и сельских поселений. Актуализированная редакция СНиП 2.07.01-89*» рекомендуемая обеспеченность клубами сельских поселений в поселениях с численностью от 0,2 до 1 тыс. чел. принимается в размере 300-500 мест на 1000 чел. По региональным нормативам градостроительного проектирования Кировской области обеспеченность клубами сельских поселений принимается в размере 80 мест на 1000 чел. Данные нормы в МО </w:t>
      </w:r>
      <w:r>
        <w:rPr>
          <w:lang w:val="ru-RU"/>
        </w:rPr>
        <w:t>Вихаревское сельское поселение</w:t>
      </w:r>
      <w:r w:rsidRPr="000D42D7">
        <w:rPr>
          <w:lang w:val="ru-RU"/>
        </w:rPr>
        <w:t xml:space="preserve"> соблюдаются (в 2014 году 489 мест на 1000 жителей).</w:t>
      </w:r>
      <w:r>
        <w:rPr>
          <w:lang w:val="ru-RU"/>
        </w:rPr>
        <w:t xml:space="preserve"> </w:t>
      </w:r>
    </w:p>
    <w:p w:rsidR="007160B4" w:rsidRDefault="00024244" w:rsidP="00F649F4">
      <w:pPr>
        <w:pStyle w:val="aff0"/>
        <w:rPr>
          <w:lang w:val="ru-RU"/>
        </w:rPr>
      </w:pPr>
      <w:r>
        <w:rPr>
          <w:lang w:val="ru-RU"/>
        </w:rPr>
        <w:t>В связи с этим п</w:t>
      </w:r>
      <w:r w:rsidR="007160B4">
        <w:rPr>
          <w:lang w:val="ru-RU"/>
        </w:rPr>
        <w:t xml:space="preserve">роектом </w:t>
      </w:r>
      <w:r w:rsidR="00753F50">
        <w:rPr>
          <w:lang w:val="ru-RU"/>
        </w:rPr>
        <w:t xml:space="preserve">не </w:t>
      </w:r>
      <w:r w:rsidR="007160B4">
        <w:rPr>
          <w:lang w:val="ru-RU"/>
        </w:rPr>
        <w:t xml:space="preserve">предусмотрено </w:t>
      </w:r>
      <w:r w:rsidR="001827DE">
        <w:rPr>
          <w:lang w:val="ru-RU"/>
        </w:rPr>
        <w:t xml:space="preserve">размещение </w:t>
      </w:r>
      <w:r w:rsidR="00753F50">
        <w:rPr>
          <w:lang w:val="ru-RU"/>
        </w:rPr>
        <w:t xml:space="preserve">новых учреждений культуры и искусства в МО </w:t>
      </w:r>
      <w:r w:rsidR="00D81E1D">
        <w:rPr>
          <w:lang w:val="ru-RU"/>
        </w:rPr>
        <w:t>Вихаревское СП</w:t>
      </w:r>
      <w:r w:rsidR="00B137F0">
        <w:rPr>
          <w:lang w:val="ru-RU"/>
        </w:rPr>
        <w:t xml:space="preserve"> (обеспеченность клубами в расчете на прогнозную численность населения составит 429 мест на 1000 жителей, что удовлетворяет нормативу).</w:t>
      </w:r>
    </w:p>
    <w:p w:rsidR="00B75638" w:rsidRPr="00BE1075" w:rsidRDefault="00A5771D" w:rsidP="00433DC0">
      <w:pPr>
        <w:pStyle w:val="20"/>
        <w:rPr>
          <w:rFonts w:cs="Times New Roman"/>
          <w:sz w:val="24"/>
          <w:szCs w:val="24"/>
        </w:rPr>
      </w:pPr>
      <w:bookmarkStart w:id="152" w:name="_Toc425855496"/>
      <w:r w:rsidRPr="00BE1075">
        <w:rPr>
          <w:rFonts w:cs="Times New Roman"/>
          <w:sz w:val="24"/>
          <w:szCs w:val="24"/>
        </w:rPr>
        <w:t xml:space="preserve">3.4 </w:t>
      </w:r>
      <w:r w:rsidR="00B97A8C" w:rsidRPr="00BE1075">
        <w:rPr>
          <w:rFonts w:cs="Times New Roman"/>
          <w:sz w:val="24"/>
          <w:szCs w:val="24"/>
        </w:rPr>
        <w:t>Развитие коммерческого</w:t>
      </w:r>
      <w:r w:rsidR="007160B4">
        <w:rPr>
          <w:rFonts w:cs="Times New Roman"/>
          <w:sz w:val="24"/>
          <w:szCs w:val="24"/>
        </w:rPr>
        <w:t xml:space="preserve"> </w:t>
      </w:r>
      <w:r w:rsidR="00B75638" w:rsidRPr="00BE1075">
        <w:rPr>
          <w:rFonts w:cs="Times New Roman"/>
          <w:sz w:val="24"/>
          <w:szCs w:val="24"/>
        </w:rPr>
        <w:t>сектора системы обслуживания населения</w:t>
      </w:r>
      <w:bookmarkEnd w:id="147"/>
      <w:bookmarkEnd w:id="148"/>
      <w:bookmarkEnd w:id="149"/>
      <w:bookmarkEnd w:id="150"/>
      <w:bookmarkEnd w:id="151"/>
      <w:bookmarkEnd w:id="152"/>
    </w:p>
    <w:p w:rsidR="00644001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размещении объектов торговли, бытового обслуживания и общественного питания, проектные решения генерального плана исходят из того, что функционирование подобных объектов сегодня полностью находится в сфере частного предпринимательства, а следовательно, потребность в них определит рынок, который и будет поддерживать равновесие в их численности. </w:t>
      </w:r>
    </w:p>
    <w:p w:rsidR="0084130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</w:t>
      </w:r>
      <w:r w:rsidR="002F08D8">
        <w:rPr>
          <w:lang w:val="ru-RU"/>
        </w:rPr>
        <w:t xml:space="preserve"> </w:t>
      </w:r>
      <w:r w:rsidRPr="00BE1075">
        <w:rPr>
          <w:lang w:val="ru-RU"/>
        </w:rPr>
        <w:t xml:space="preserve">в которой, например, численность объектов торговли превысила норматив. Запретить открывать новые объекты торговли в такой ситуации закон не позволяет. </w:t>
      </w:r>
    </w:p>
    <w:p w:rsidR="00B267D2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уровня.</w:t>
      </w:r>
    </w:p>
    <w:p w:rsidR="00A5771D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Ввиду этого</w:t>
      </w:r>
      <w:r w:rsidR="005B11BD">
        <w:rPr>
          <w:lang w:val="ru-RU"/>
        </w:rPr>
        <w:t xml:space="preserve"> мероприятия по развитию сети торговли</w:t>
      </w:r>
      <w:r w:rsidR="00D33422">
        <w:rPr>
          <w:lang w:val="ru-RU"/>
        </w:rPr>
        <w:t xml:space="preserve">, </w:t>
      </w:r>
      <w:r w:rsidR="005B11BD" w:rsidRPr="00BE1075">
        <w:rPr>
          <w:lang w:val="ru-RU"/>
        </w:rPr>
        <w:t>общественного питания, бытового обслуживания</w:t>
      </w:r>
      <w:r w:rsidR="005B11BD">
        <w:rPr>
          <w:lang w:val="ru-RU"/>
        </w:rPr>
        <w:t>, предлагаемые</w:t>
      </w:r>
      <w:r w:rsidRPr="00BE1075">
        <w:rPr>
          <w:lang w:val="ru-RU"/>
        </w:rPr>
        <w:t xml:space="preserve"> генеральным планом</w:t>
      </w:r>
      <w:r w:rsidR="005B11BD">
        <w:rPr>
          <w:lang w:val="ru-RU"/>
        </w:rPr>
        <w:t>, носят рекомендательный характер</w:t>
      </w:r>
      <w:r w:rsidR="00881100" w:rsidRPr="00BE1075">
        <w:rPr>
          <w:lang w:val="ru-RU"/>
        </w:rPr>
        <w:t>.</w:t>
      </w:r>
    </w:p>
    <w:p w:rsidR="005B11BD" w:rsidRPr="00BD31D1" w:rsidRDefault="00826ECA" w:rsidP="005B11BD">
      <w:pPr>
        <w:pStyle w:val="3"/>
        <w:rPr>
          <w:rFonts w:cs="Times New Roman"/>
          <w:szCs w:val="24"/>
        </w:rPr>
      </w:pPr>
      <w:bookmarkStart w:id="153" w:name="_Toc270950868"/>
      <w:bookmarkStart w:id="154" w:name="_Toc312530934"/>
      <w:bookmarkStart w:id="155" w:name="_Toc370201538"/>
      <w:bookmarkStart w:id="156" w:name="_Toc373158623"/>
      <w:bookmarkStart w:id="157" w:name="_Toc374105055"/>
      <w:bookmarkStart w:id="158" w:name="_Toc375927267"/>
      <w:bookmarkStart w:id="159" w:name="_Toc425855497"/>
      <w:r>
        <w:rPr>
          <w:rFonts w:cs="Times New Roman"/>
          <w:szCs w:val="24"/>
        </w:rPr>
        <w:lastRenderedPageBreak/>
        <w:t>3.4.1</w:t>
      </w:r>
      <w:r w:rsidR="005B11BD" w:rsidRPr="00BD31D1">
        <w:rPr>
          <w:rFonts w:cs="Times New Roman"/>
          <w:szCs w:val="24"/>
        </w:rPr>
        <w:t xml:space="preserve"> Предприятия торговли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5433E7" w:rsidRDefault="001827DE" w:rsidP="001827DE">
      <w:pPr>
        <w:pStyle w:val="aff0"/>
        <w:rPr>
          <w:lang w:val="ru-RU"/>
        </w:rPr>
      </w:pPr>
      <w:r w:rsidRPr="00BB7F85">
        <w:rPr>
          <w:lang w:val="ru-RU"/>
        </w:rPr>
        <w:t xml:space="preserve">В настоящее время в МО </w:t>
      </w:r>
      <w:r w:rsidR="00D81E1D">
        <w:rPr>
          <w:lang w:val="ru-RU"/>
        </w:rPr>
        <w:t>Вихаревское сельское</w:t>
      </w:r>
      <w:r w:rsidRPr="00BB7F85">
        <w:rPr>
          <w:lang w:val="ru-RU"/>
        </w:rPr>
        <w:t xml:space="preserve"> поселение функционирует </w:t>
      </w:r>
      <w:r w:rsidR="005C5B76">
        <w:rPr>
          <w:lang w:val="ru-RU"/>
        </w:rPr>
        <w:t>7</w:t>
      </w:r>
      <w:r w:rsidRPr="00BB7F85">
        <w:rPr>
          <w:lang w:val="ru-RU"/>
        </w:rPr>
        <w:t xml:space="preserve"> магазинов</w:t>
      </w:r>
      <w:r>
        <w:rPr>
          <w:lang w:val="ru-RU"/>
        </w:rPr>
        <w:t xml:space="preserve">, общая торговая площадь </w:t>
      </w:r>
      <w:r w:rsidR="00A43603">
        <w:rPr>
          <w:lang w:val="ru-RU"/>
        </w:rPr>
        <w:t xml:space="preserve">которых </w:t>
      </w:r>
      <w:r>
        <w:rPr>
          <w:lang w:val="ru-RU"/>
        </w:rPr>
        <w:t xml:space="preserve">составляет </w:t>
      </w:r>
      <w:r w:rsidR="005C5B76" w:rsidRPr="005C5B76">
        <w:rPr>
          <w:lang w:val="ru-RU"/>
        </w:rPr>
        <w:t>246</w:t>
      </w:r>
      <w:r>
        <w:rPr>
          <w:lang w:val="ru-RU"/>
        </w:rPr>
        <w:t xml:space="preserve"> м</w:t>
      </w:r>
      <w:r>
        <w:rPr>
          <w:vertAlign w:val="superscript"/>
          <w:lang w:val="ru-RU"/>
        </w:rPr>
        <w:t>2</w:t>
      </w:r>
      <w:r>
        <w:rPr>
          <w:lang w:val="ru-RU"/>
        </w:rPr>
        <w:t>.</w:t>
      </w:r>
    </w:p>
    <w:p w:rsidR="00841305" w:rsidRPr="00A91196" w:rsidRDefault="00841305" w:rsidP="00841305">
      <w:pPr>
        <w:pStyle w:val="aff0"/>
        <w:spacing w:before="120"/>
        <w:jc w:val="right"/>
        <w:rPr>
          <w:b/>
          <w:i/>
          <w:lang w:val="ru-RU"/>
        </w:rPr>
      </w:pPr>
      <w:r w:rsidRPr="00A91196">
        <w:rPr>
          <w:b/>
          <w:i/>
          <w:lang w:val="ru-RU"/>
        </w:rPr>
        <w:t xml:space="preserve">Таблица </w:t>
      </w:r>
      <w:r>
        <w:rPr>
          <w:b/>
          <w:i/>
          <w:lang w:val="ru-RU"/>
        </w:rPr>
        <w:t>3.</w:t>
      </w:r>
      <w:r w:rsidR="00367DA2">
        <w:rPr>
          <w:b/>
          <w:i/>
          <w:lang w:val="ru-RU"/>
        </w:rPr>
        <w:t>2</w:t>
      </w:r>
    </w:p>
    <w:p w:rsidR="00841305" w:rsidRDefault="00841305" w:rsidP="00367DA2">
      <w:pPr>
        <w:pStyle w:val="aff0"/>
        <w:suppressAutoHyphens/>
        <w:spacing w:after="120"/>
        <w:ind w:firstLine="0"/>
        <w:jc w:val="center"/>
        <w:rPr>
          <w:b/>
          <w:i/>
          <w:lang w:val="ru-RU"/>
        </w:rPr>
      </w:pPr>
      <w:r w:rsidRPr="00A91196">
        <w:rPr>
          <w:b/>
          <w:i/>
          <w:lang w:val="ru-RU"/>
        </w:rPr>
        <w:t>Характеристика предприятий торговли</w:t>
      </w:r>
      <w:r>
        <w:rPr>
          <w:b/>
          <w:i/>
          <w:lang w:val="ru-RU"/>
        </w:rPr>
        <w:t xml:space="preserve">, расположенных на территории МО </w:t>
      </w:r>
      <w:r w:rsidR="00D81E1D">
        <w:rPr>
          <w:b/>
          <w:i/>
          <w:lang w:val="ru-RU"/>
        </w:rPr>
        <w:t>Вихаревское сельское</w:t>
      </w:r>
      <w:r>
        <w:rPr>
          <w:b/>
          <w:i/>
          <w:lang w:val="ru-RU"/>
        </w:rPr>
        <w:t xml:space="preserve"> поселение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1701"/>
        <w:gridCol w:w="1418"/>
      </w:tblGrid>
      <w:tr w:rsidR="005C5B76" w:rsidRPr="005C5B76" w:rsidTr="00D67E81">
        <w:trPr>
          <w:trHeight w:val="484"/>
          <w:tblHeader/>
        </w:trPr>
        <w:tc>
          <w:tcPr>
            <w:tcW w:w="2093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Профиль предприятия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Площадь помещения, м</w:t>
            </w:r>
            <w:r w:rsidRPr="005C5B76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5C5B76" w:rsidRPr="005C5B76" w:rsidTr="00D67E81">
        <w:trPr>
          <w:trHeight w:val="329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Магазины Кильмезского РАЙПО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Вихарево, ул. Зеленая,19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C5B76" w:rsidRPr="005C5B76" w:rsidTr="00D67E81">
        <w:trPr>
          <w:trHeight w:val="332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Магазины Кильмезского РАЙПО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Яшкино, ул. Зеленая, 38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C5B76" w:rsidRPr="005C5B76" w:rsidTr="00D67E81">
        <w:trPr>
          <w:trHeight w:val="329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Магазины Кильмезского РАЙПО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Карманкино, ул.Набережная, 19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C5B76" w:rsidRPr="005C5B76" w:rsidTr="00D67E81">
        <w:trPr>
          <w:trHeight w:val="332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Магазины Кильмезского РАЙПО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Таутово, ул. Марийская, 9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</w:tr>
      <w:tr w:rsidR="005C5B76" w:rsidRPr="005C5B76" w:rsidTr="00D67E81">
        <w:trPr>
          <w:trHeight w:val="332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Магазины Кильмезского РАЙПО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Кунжек, ул. Солнечная, 1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5B76" w:rsidRPr="005C5B76" w:rsidTr="00D67E81">
        <w:trPr>
          <w:trHeight w:val="34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ООО «Катюша»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Вихарево, ул.Механизаторов,23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C5B76" w:rsidRPr="005C5B76" w:rsidTr="00D67E81">
        <w:trPr>
          <w:trHeight w:val="34"/>
        </w:trPr>
        <w:tc>
          <w:tcPr>
            <w:tcW w:w="2093" w:type="dxa"/>
            <w:shd w:val="clear" w:color="auto" w:fill="F2F2F2" w:themeFill="background1" w:themeFillShade="F2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ООО «Катюша»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д. Карманкино, ул.Молодежная, 9в</w:t>
            </w:r>
          </w:p>
        </w:tc>
        <w:tc>
          <w:tcPr>
            <w:tcW w:w="1984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</w:pPr>
            <w:r w:rsidRPr="005C5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>Товары</w:t>
            </w:r>
            <w:r w:rsidRPr="005C5B76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en-US"/>
              </w:rPr>
              <w:t xml:space="preserve"> </w:t>
            </w:r>
            <w:r w:rsidRPr="005C5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 w:bidi="en-US"/>
              </w:rPr>
              <w:t xml:space="preserve">повседневного спроса </w:t>
            </w:r>
          </w:p>
        </w:tc>
        <w:tc>
          <w:tcPr>
            <w:tcW w:w="1701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C5B76" w:rsidRPr="005C5B76" w:rsidTr="00D67E81">
        <w:trPr>
          <w:trHeight w:val="34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C5B76" w:rsidRPr="005C5B76" w:rsidRDefault="005C5B76" w:rsidP="005C5B7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5B76">
              <w:rPr>
                <w:rFonts w:ascii="Times New Roman" w:hAnsi="Times New Roman"/>
                <w:b/>
                <w:i/>
                <w:sz w:val="24"/>
                <w:szCs w:val="24"/>
              </w:rPr>
              <w:t>246</w:t>
            </w:r>
          </w:p>
        </w:tc>
      </w:tr>
    </w:tbl>
    <w:p w:rsidR="00A43603" w:rsidRDefault="00A43603" w:rsidP="005C5B76">
      <w:pPr>
        <w:pStyle w:val="aff0"/>
        <w:spacing w:before="120"/>
        <w:rPr>
          <w:lang w:val="ru-RU"/>
        </w:rPr>
      </w:pPr>
      <w:bookmarkStart w:id="160" w:name="_Toc270950869"/>
      <w:bookmarkStart w:id="161" w:name="_Toc312530935"/>
      <w:bookmarkStart w:id="162" w:name="_Toc370201539"/>
      <w:bookmarkStart w:id="163" w:name="_Toc373158624"/>
      <w:bookmarkStart w:id="164" w:name="_Toc374105056"/>
      <w:bookmarkStart w:id="165" w:name="_Toc375927268"/>
      <w:r>
        <w:rPr>
          <w:lang w:val="ru-RU"/>
        </w:rPr>
        <w:t xml:space="preserve">Согласно региональным нормативам </w:t>
      </w:r>
      <w:r w:rsidRPr="00D63146">
        <w:rPr>
          <w:lang w:val="ru-RU"/>
        </w:rPr>
        <w:t xml:space="preserve">градостроительного проектирования </w:t>
      </w:r>
      <w:r w:rsidR="00D81E1D">
        <w:rPr>
          <w:lang w:val="ru-RU"/>
        </w:rPr>
        <w:t>Кировской</w:t>
      </w:r>
      <w:r w:rsidRPr="00D63146">
        <w:rPr>
          <w:lang w:val="ru-RU"/>
        </w:rPr>
        <w:t xml:space="preserve"> области</w:t>
      </w:r>
      <w:r>
        <w:rPr>
          <w:lang w:val="ru-RU"/>
        </w:rPr>
        <w:t xml:space="preserve"> </w:t>
      </w:r>
      <w:r w:rsidRPr="008D7984">
        <w:rPr>
          <w:lang w:val="ru-RU"/>
        </w:rPr>
        <w:t xml:space="preserve">рекомендуемая обеспеченность </w:t>
      </w:r>
      <w:r>
        <w:rPr>
          <w:lang w:val="ru-RU"/>
        </w:rPr>
        <w:t>предприятиями торговли</w:t>
      </w:r>
      <w:r w:rsidRPr="008D7984">
        <w:rPr>
          <w:lang w:val="ru-RU"/>
        </w:rPr>
        <w:t xml:space="preserve"> </w:t>
      </w:r>
      <w:r>
        <w:rPr>
          <w:lang w:val="ru-RU"/>
        </w:rPr>
        <w:t xml:space="preserve">в городских поселениях </w:t>
      </w:r>
      <w:r w:rsidRPr="008D7984">
        <w:rPr>
          <w:lang w:val="ru-RU"/>
        </w:rPr>
        <w:t xml:space="preserve">составляет </w:t>
      </w:r>
      <w:r w:rsidR="005C5B76" w:rsidRPr="005C5B76">
        <w:rPr>
          <w:lang w:val="ru-RU"/>
        </w:rPr>
        <w:t>300</w:t>
      </w:r>
      <w:r>
        <w:rPr>
          <w:lang w:val="ru-RU"/>
        </w:rPr>
        <w:t xml:space="preserve"> кв. м торговой площади </w:t>
      </w:r>
      <w:r w:rsidRPr="008D7984">
        <w:rPr>
          <w:lang w:val="ru-RU"/>
        </w:rPr>
        <w:t>на 1000 жителей</w:t>
      </w:r>
      <w:r>
        <w:rPr>
          <w:lang w:val="ru-RU"/>
        </w:rPr>
        <w:t xml:space="preserve">. В МО </w:t>
      </w:r>
      <w:r w:rsidR="00D81E1D">
        <w:rPr>
          <w:lang w:val="ru-RU"/>
        </w:rPr>
        <w:t>Вихаревское сельское</w:t>
      </w:r>
      <w:r>
        <w:rPr>
          <w:lang w:val="ru-RU"/>
        </w:rPr>
        <w:t xml:space="preserve"> поселение данная норма</w:t>
      </w:r>
      <w:r w:rsidR="005C5B76">
        <w:rPr>
          <w:lang w:val="ru-RU"/>
        </w:rPr>
        <w:t xml:space="preserve"> не</w:t>
      </w:r>
      <w:r>
        <w:rPr>
          <w:lang w:val="ru-RU"/>
        </w:rPr>
        <w:t xml:space="preserve"> соблюдается </w:t>
      </w:r>
      <w:r w:rsidRPr="008D7984">
        <w:rPr>
          <w:lang w:val="ru-RU"/>
        </w:rPr>
        <w:t xml:space="preserve">(в </w:t>
      </w:r>
      <w:r w:rsidR="00024244">
        <w:rPr>
          <w:lang w:val="ru-RU"/>
        </w:rPr>
        <w:t>2014</w:t>
      </w:r>
      <w:r w:rsidRPr="008D7984">
        <w:rPr>
          <w:lang w:val="ru-RU"/>
        </w:rPr>
        <w:t xml:space="preserve"> году</w:t>
      </w:r>
      <w:r>
        <w:rPr>
          <w:lang w:val="ru-RU"/>
        </w:rPr>
        <w:t xml:space="preserve"> – </w:t>
      </w:r>
      <w:r w:rsidR="005C5B76" w:rsidRPr="005C5B76">
        <w:rPr>
          <w:lang w:val="ru-RU"/>
        </w:rPr>
        <w:t>293</w:t>
      </w:r>
      <w:r w:rsidRPr="008D7984">
        <w:rPr>
          <w:lang w:val="ru-RU"/>
        </w:rPr>
        <w:t xml:space="preserve"> </w:t>
      </w:r>
      <w:r>
        <w:rPr>
          <w:lang w:val="ru-RU"/>
        </w:rPr>
        <w:t xml:space="preserve">кв. м торговой площади </w:t>
      </w:r>
      <w:r w:rsidRPr="008D7984">
        <w:rPr>
          <w:lang w:val="ru-RU"/>
        </w:rPr>
        <w:t>на 1000 жителей)</w:t>
      </w:r>
      <w:r>
        <w:rPr>
          <w:lang w:val="ru-RU"/>
        </w:rPr>
        <w:t>.</w:t>
      </w:r>
    </w:p>
    <w:p w:rsidR="00A43603" w:rsidRDefault="00841305" w:rsidP="00A43603">
      <w:pPr>
        <w:pStyle w:val="aff0"/>
        <w:rPr>
          <w:lang w:val="ru-RU"/>
        </w:rPr>
      </w:pPr>
      <w:r>
        <w:rPr>
          <w:lang w:val="ru-RU"/>
        </w:rPr>
        <w:t>С</w:t>
      </w:r>
      <w:r w:rsidR="00A43603">
        <w:rPr>
          <w:lang w:val="ru-RU"/>
        </w:rPr>
        <w:t xml:space="preserve"> целью развития системы торговли проектом предусмотрено строительство </w:t>
      </w:r>
      <w:r w:rsidR="00A72B96">
        <w:rPr>
          <w:lang w:val="ru-RU"/>
        </w:rPr>
        <w:t>двух</w:t>
      </w:r>
      <w:r w:rsidR="00CD5AC3">
        <w:rPr>
          <w:lang w:val="ru-RU"/>
        </w:rPr>
        <w:t xml:space="preserve"> магазинов в </w:t>
      </w:r>
      <w:r w:rsidR="00D57D0C">
        <w:rPr>
          <w:lang w:val="ru-RU"/>
        </w:rPr>
        <w:t xml:space="preserve">МО </w:t>
      </w:r>
      <w:r w:rsidR="00D81E1D">
        <w:rPr>
          <w:lang w:val="ru-RU"/>
        </w:rPr>
        <w:t>Вихаревское сельское</w:t>
      </w:r>
      <w:r w:rsidR="00D57D0C">
        <w:rPr>
          <w:lang w:val="ru-RU"/>
        </w:rPr>
        <w:t xml:space="preserve"> поселение</w:t>
      </w:r>
      <w:r w:rsidR="005C5B76">
        <w:rPr>
          <w:lang w:val="ru-RU"/>
        </w:rPr>
        <w:t xml:space="preserve"> (в д.Силкино и д. Иванково)</w:t>
      </w:r>
      <w:r w:rsidR="00CD5AC3">
        <w:rPr>
          <w:lang w:val="ru-RU"/>
        </w:rPr>
        <w:t xml:space="preserve">, общая торговая площадь которых </w:t>
      </w:r>
      <w:r w:rsidR="00CD5AC3" w:rsidRPr="00024244">
        <w:rPr>
          <w:lang w:val="ru-RU"/>
        </w:rPr>
        <w:t xml:space="preserve">составит около </w:t>
      </w:r>
      <w:r w:rsidR="00343649" w:rsidRPr="00024244">
        <w:rPr>
          <w:lang w:val="ru-RU"/>
        </w:rPr>
        <w:t>100</w:t>
      </w:r>
      <w:r w:rsidR="00CD5AC3" w:rsidRPr="00024244">
        <w:rPr>
          <w:lang w:val="ru-RU"/>
        </w:rPr>
        <w:t xml:space="preserve"> м</w:t>
      </w:r>
      <w:r w:rsidR="00CD5AC3" w:rsidRPr="00024244">
        <w:rPr>
          <w:vertAlign w:val="superscript"/>
          <w:lang w:val="ru-RU"/>
        </w:rPr>
        <w:t>2</w:t>
      </w:r>
      <w:r w:rsidR="00CD5AC3" w:rsidRPr="00024244">
        <w:rPr>
          <w:lang w:val="ru-RU"/>
        </w:rPr>
        <w:t>.</w:t>
      </w:r>
    </w:p>
    <w:p w:rsidR="00024244" w:rsidRPr="009B2682" w:rsidRDefault="00024244" w:rsidP="00024244">
      <w:pPr>
        <w:pStyle w:val="aff0"/>
        <w:rPr>
          <w:lang w:val="ru-RU"/>
        </w:rPr>
      </w:pPr>
      <w:r w:rsidRPr="009B2682">
        <w:rPr>
          <w:lang w:val="ru-RU"/>
        </w:rPr>
        <w:t xml:space="preserve">Принимая в расчет прогнозную численность населения в размере </w:t>
      </w:r>
      <w:r>
        <w:rPr>
          <w:lang w:val="ru-RU"/>
        </w:rPr>
        <w:t>955</w:t>
      </w:r>
      <w:r w:rsidRPr="009B2682">
        <w:rPr>
          <w:lang w:val="ru-RU"/>
        </w:rPr>
        <w:t xml:space="preserve"> чел., обеспеченность </w:t>
      </w:r>
      <w:r>
        <w:rPr>
          <w:lang w:val="ru-RU"/>
        </w:rPr>
        <w:t>торговой площадью магазинов</w:t>
      </w:r>
      <w:r w:rsidRPr="009B2682">
        <w:rPr>
          <w:lang w:val="ru-RU"/>
        </w:rPr>
        <w:t xml:space="preserve"> в </w:t>
      </w:r>
      <w:r>
        <w:rPr>
          <w:lang w:val="ru-RU"/>
        </w:rPr>
        <w:t xml:space="preserve">МО Вихаревское СП </w:t>
      </w:r>
      <w:r w:rsidRPr="009B2682">
        <w:rPr>
          <w:lang w:val="ru-RU"/>
        </w:rPr>
        <w:t>на расчетный срок (203</w:t>
      </w:r>
      <w:r>
        <w:rPr>
          <w:lang w:val="ru-RU"/>
        </w:rPr>
        <w:t>9</w:t>
      </w:r>
      <w:r w:rsidRPr="009B2682">
        <w:rPr>
          <w:lang w:val="ru-RU"/>
        </w:rPr>
        <w:t xml:space="preserve"> год) составит:</w:t>
      </w:r>
    </w:p>
    <w:p w:rsidR="00024244" w:rsidRDefault="00024244" w:rsidP="00024244">
      <w:pPr>
        <w:pStyle w:val="aff0"/>
        <w:rPr>
          <w:lang w:val="ru-RU"/>
        </w:rPr>
      </w:pPr>
      <w:r w:rsidRPr="00061717">
        <w:rPr>
          <w:lang w:val="ru-RU"/>
        </w:rPr>
        <w:t>(</w:t>
      </w:r>
      <w:r>
        <w:rPr>
          <w:lang w:val="ru-RU"/>
        </w:rPr>
        <w:t>246</w:t>
      </w:r>
      <w:r w:rsidRPr="00061717">
        <w:rPr>
          <w:lang w:val="ru-RU"/>
        </w:rPr>
        <w:t>+</w:t>
      </w:r>
      <w:r>
        <w:rPr>
          <w:lang w:val="ru-RU"/>
        </w:rPr>
        <w:t>10</w:t>
      </w:r>
      <w:r w:rsidRPr="00061717">
        <w:rPr>
          <w:lang w:val="ru-RU"/>
        </w:rPr>
        <w:t>0)/955*1000=</w:t>
      </w:r>
      <w:r>
        <w:rPr>
          <w:lang w:val="ru-RU"/>
        </w:rPr>
        <w:t>362</w:t>
      </w:r>
      <w:r w:rsidRPr="00061717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vertAlign w:val="superscript"/>
          <w:lang w:val="ru-RU"/>
        </w:rPr>
        <w:t>2</w:t>
      </w:r>
      <w:r w:rsidRPr="00061717">
        <w:rPr>
          <w:lang w:val="ru-RU"/>
        </w:rPr>
        <w:t xml:space="preserve"> на 1000 жителей, что удовлетворяет нормативу.</w:t>
      </w:r>
    </w:p>
    <w:p w:rsidR="005B11BD" w:rsidRPr="00BD31D1" w:rsidRDefault="00826ECA" w:rsidP="005B11BD">
      <w:pPr>
        <w:pStyle w:val="3"/>
        <w:rPr>
          <w:rFonts w:cs="Times New Roman"/>
          <w:szCs w:val="24"/>
        </w:rPr>
      </w:pPr>
      <w:bookmarkStart w:id="166" w:name="_Toc425855498"/>
      <w:r>
        <w:rPr>
          <w:rFonts w:cs="Times New Roman"/>
          <w:szCs w:val="24"/>
        </w:rPr>
        <w:t>3.4.2</w:t>
      </w:r>
      <w:r w:rsidR="005B11BD" w:rsidRPr="00BD31D1">
        <w:rPr>
          <w:rFonts w:cs="Times New Roman"/>
          <w:szCs w:val="24"/>
        </w:rPr>
        <w:t xml:space="preserve"> Предприятия общественного питания</w:t>
      </w:r>
      <w:r w:rsidR="002F7B5A">
        <w:rPr>
          <w:rFonts w:cs="Times New Roman"/>
          <w:szCs w:val="24"/>
        </w:rPr>
        <w:t xml:space="preserve"> и</w:t>
      </w:r>
      <w:r w:rsidR="005B11BD" w:rsidRPr="00BD31D1">
        <w:rPr>
          <w:rFonts w:cs="Times New Roman"/>
          <w:szCs w:val="24"/>
        </w:rPr>
        <w:t xml:space="preserve"> бытового обслуживания</w:t>
      </w:r>
      <w:bookmarkEnd w:id="160"/>
      <w:bookmarkEnd w:id="161"/>
      <w:bookmarkEnd w:id="162"/>
      <w:bookmarkEnd w:id="163"/>
      <w:bookmarkEnd w:id="164"/>
      <w:bookmarkEnd w:id="165"/>
      <w:r w:rsidR="002F7B5A">
        <w:rPr>
          <w:rFonts w:cs="Times New Roman"/>
          <w:szCs w:val="24"/>
        </w:rPr>
        <w:t>, гостиницы</w:t>
      </w:r>
      <w:bookmarkEnd w:id="166"/>
    </w:p>
    <w:p w:rsidR="00841305" w:rsidRDefault="00841305" w:rsidP="00841305">
      <w:pPr>
        <w:pStyle w:val="aff0"/>
        <w:rPr>
          <w:lang w:val="ru-RU"/>
        </w:rPr>
      </w:pPr>
      <w:r w:rsidRPr="00E30FA8">
        <w:rPr>
          <w:lang w:val="ru-RU"/>
        </w:rPr>
        <w:t xml:space="preserve">На территории </w:t>
      </w:r>
      <w:r>
        <w:rPr>
          <w:lang w:val="ru-RU"/>
        </w:rPr>
        <w:t xml:space="preserve">МО </w:t>
      </w:r>
      <w:r w:rsidR="00D81E1D">
        <w:rPr>
          <w:lang w:val="ru-RU"/>
        </w:rPr>
        <w:t>Вихаревское сельское</w:t>
      </w:r>
      <w:r>
        <w:rPr>
          <w:lang w:val="ru-RU"/>
        </w:rPr>
        <w:t xml:space="preserve"> поселение функционирует </w:t>
      </w:r>
      <w:r w:rsidR="005C5B76">
        <w:rPr>
          <w:lang w:val="ru-RU"/>
        </w:rPr>
        <w:t>одно</w:t>
      </w:r>
      <w:r>
        <w:rPr>
          <w:lang w:val="ru-RU"/>
        </w:rPr>
        <w:t xml:space="preserve"> предприятия общественного питания (таблица 3.</w:t>
      </w:r>
      <w:r w:rsidR="00367DA2">
        <w:rPr>
          <w:lang w:val="ru-RU"/>
        </w:rPr>
        <w:t>3</w:t>
      </w:r>
      <w:r>
        <w:rPr>
          <w:lang w:val="ru-RU"/>
        </w:rPr>
        <w:t>).</w:t>
      </w:r>
    </w:p>
    <w:p w:rsidR="00841305" w:rsidRPr="000B779F" w:rsidRDefault="00841305" w:rsidP="00841305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367DA2">
        <w:rPr>
          <w:b/>
          <w:i/>
          <w:lang w:val="ru-RU"/>
        </w:rPr>
        <w:t>3</w:t>
      </w:r>
    </w:p>
    <w:p w:rsidR="00841305" w:rsidRDefault="00841305" w:rsidP="00343649">
      <w:pPr>
        <w:pStyle w:val="aff0"/>
        <w:suppressAutoHyphens/>
        <w:spacing w:after="1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Предприятия общественного питания, расположенные на территории МО </w:t>
      </w:r>
      <w:r w:rsidR="00D81E1D">
        <w:rPr>
          <w:b/>
          <w:i/>
          <w:lang w:val="ru-RU"/>
        </w:rPr>
        <w:t>Вихаревское сельское</w:t>
      </w:r>
      <w:r>
        <w:rPr>
          <w:b/>
          <w:i/>
          <w:lang w:val="ru-RU"/>
        </w:rPr>
        <w:t xml:space="preserve"> поселение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410"/>
        <w:gridCol w:w="1843"/>
        <w:gridCol w:w="1701"/>
      </w:tblGrid>
      <w:tr w:rsidR="004655E2" w:rsidRPr="000D42D7" w:rsidTr="002E460A">
        <w:tc>
          <w:tcPr>
            <w:tcW w:w="3510" w:type="dxa"/>
            <w:shd w:val="clear" w:color="auto" w:fill="D9D9D9" w:themeFill="background1" w:themeFillShade="D9"/>
          </w:tcPr>
          <w:p w:rsidR="004655E2" w:rsidRPr="000D42D7" w:rsidRDefault="004655E2" w:rsidP="00B8349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Предприятия общественного питания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посадочных мест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Площадь, м</w:t>
            </w:r>
            <w:r w:rsidRPr="000D42D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4655E2" w:rsidRPr="000D42D7" w:rsidTr="002E460A">
        <w:tc>
          <w:tcPr>
            <w:tcW w:w="3510" w:type="dxa"/>
            <w:shd w:val="clear" w:color="auto" w:fill="F2F2F2" w:themeFill="background1" w:themeFillShade="F2"/>
          </w:tcPr>
          <w:p w:rsidR="004655E2" w:rsidRPr="00821F8D" w:rsidRDefault="004655E2" w:rsidP="00B834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1F8D">
              <w:rPr>
                <w:rFonts w:ascii="Times New Roman" w:hAnsi="Times New Roman"/>
                <w:b/>
                <w:i/>
                <w:sz w:val="24"/>
                <w:szCs w:val="24"/>
              </w:rPr>
              <w:t>Кафе «Родничок»</w:t>
            </w:r>
          </w:p>
        </w:tc>
        <w:tc>
          <w:tcPr>
            <w:tcW w:w="2410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42D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D7">
              <w:rPr>
                <w:rFonts w:ascii="Times New Roman" w:hAnsi="Times New Roman"/>
                <w:sz w:val="24"/>
                <w:szCs w:val="24"/>
              </w:rPr>
              <w:t>Вихарево,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2D7">
              <w:rPr>
                <w:rFonts w:ascii="Times New Roman" w:hAnsi="Times New Roman"/>
                <w:sz w:val="24"/>
                <w:szCs w:val="24"/>
              </w:rPr>
              <w:t>Советская, 15</w:t>
            </w:r>
          </w:p>
        </w:tc>
        <w:tc>
          <w:tcPr>
            <w:tcW w:w="1843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D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D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4655E2" w:rsidRPr="000D42D7" w:rsidTr="002E460A">
        <w:tc>
          <w:tcPr>
            <w:tcW w:w="3510" w:type="dxa"/>
            <w:shd w:val="clear" w:color="auto" w:fill="F2F2F2" w:themeFill="background1" w:themeFillShade="F2"/>
          </w:tcPr>
          <w:p w:rsidR="004655E2" w:rsidRPr="00821F8D" w:rsidRDefault="004655E2" w:rsidP="00B834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Столовые </w:t>
            </w:r>
            <w:r w:rsidRPr="00F37D13">
              <w:rPr>
                <w:rFonts w:ascii="Times New Roman" w:hAnsi="Times New Roman"/>
                <w:b/>
                <w:i/>
                <w:sz w:val="24"/>
                <w:szCs w:val="24"/>
              </w:rPr>
              <w:t>учебных заведений, организаций, промышленных предприятий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 данным Федеральной службы государственной статистики)</w:t>
            </w:r>
          </w:p>
        </w:tc>
        <w:tc>
          <w:tcPr>
            <w:tcW w:w="2410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1843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FFFFFF" w:themeFill="background1"/>
          </w:tcPr>
          <w:p w:rsidR="004655E2" w:rsidRPr="000D42D7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</w:tr>
      <w:tr w:rsidR="004655E2" w:rsidRPr="000D42D7" w:rsidTr="002E460A">
        <w:tc>
          <w:tcPr>
            <w:tcW w:w="3510" w:type="dxa"/>
            <w:shd w:val="clear" w:color="auto" w:fill="F2F2F2" w:themeFill="background1" w:themeFillShade="F2"/>
          </w:tcPr>
          <w:p w:rsidR="004655E2" w:rsidRDefault="004655E2" w:rsidP="00B834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FFFFFF" w:themeFill="background1"/>
          </w:tcPr>
          <w:p w:rsidR="004655E2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655E2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shd w:val="clear" w:color="auto" w:fill="FFFFFF" w:themeFill="background1"/>
          </w:tcPr>
          <w:p w:rsidR="004655E2" w:rsidRDefault="004655E2" w:rsidP="00B83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</w:tr>
    </w:tbl>
    <w:p w:rsidR="00A11539" w:rsidRDefault="004655E2" w:rsidP="002F7B5A">
      <w:pPr>
        <w:pStyle w:val="aff0"/>
        <w:spacing w:before="120"/>
        <w:rPr>
          <w:lang w:val="ru-RU"/>
        </w:rPr>
      </w:pPr>
      <w:r w:rsidRPr="000D42D7">
        <w:rPr>
          <w:lang w:val="ru-RU"/>
        </w:rPr>
        <w:t xml:space="preserve">Согласно СП 42.13330.2011 «Свод правил. Градостроительство. Планировка и застройка городских и сельских поселений. Актуализированная редакция СНиП 2.07.01-89*» и региональным нормативам градостроительного проектирования Кировской области, рекомендуемая обеспеченность предприятиями общественного питания принимается в размере 40 посадочных мест на 1000 человек. Данная норма в МО </w:t>
      </w:r>
      <w:r>
        <w:rPr>
          <w:lang w:val="ru-RU"/>
        </w:rPr>
        <w:t>Вихаревское</w:t>
      </w:r>
      <w:r w:rsidRPr="000D42D7">
        <w:rPr>
          <w:lang w:val="ru-RU"/>
        </w:rPr>
        <w:t xml:space="preserve"> сель</w:t>
      </w:r>
      <w:r>
        <w:rPr>
          <w:lang w:val="ru-RU"/>
        </w:rPr>
        <w:t>ское поселение</w:t>
      </w:r>
      <w:r w:rsidRPr="000D42D7">
        <w:rPr>
          <w:lang w:val="ru-RU"/>
        </w:rPr>
        <w:t xml:space="preserve"> соблюдается (</w:t>
      </w:r>
      <w:r>
        <w:rPr>
          <w:lang w:val="ru-RU"/>
        </w:rPr>
        <w:t>136</w:t>
      </w:r>
      <w:r w:rsidRPr="000D42D7">
        <w:rPr>
          <w:lang w:val="ru-RU"/>
        </w:rPr>
        <w:t xml:space="preserve"> мест на 1000 жителей).</w:t>
      </w:r>
      <w:r>
        <w:rPr>
          <w:lang w:val="ru-RU"/>
        </w:rPr>
        <w:t xml:space="preserve"> </w:t>
      </w:r>
    </w:p>
    <w:p w:rsidR="00841305" w:rsidRDefault="00A11539" w:rsidP="00A11539">
      <w:pPr>
        <w:pStyle w:val="aff0"/>
        <w:rPr>
          <w:lang w:val="ru-RU"/>
        </w:rPr>
      </w:pPr>
      <w:r w:rsidRPr="00A11539">
        <w:rPr>
          <w:lang w:val="ru-RU"/>
        </w:rPr>
        <w:t xml:space="preserve">С целью развития системы </w:t>
      </w:r>
      <w:r w:rsidRPr="002F7B5A">
        <w:rPr>
          <w:lang w:val="ru-RU"/>
        </w:rPr>
        <w:t>общественного пита</w:t>
      </w:r>
      <w:r>
        <w:rPr>
          <w:lang w:val="ru-RU"/>
        </w:rPr>
        <w:t xml:space="preserve">ния </w:t>
      </w:r>
      <w:r w:rsidRPr="00A11539">
        <w:rPr>
          <w:lang w:val="ru-RU"/>
        </w:rPr>
        <w:t>проектом предусмотрено стро</w:t>
      </w:r>
      <w:r>
        <w:rPr>
          <w:lang w:val="ru-RU"/>
        </w:rPr>
        <w:t xml:space="preserve">ительство нового кафе в д. Вихарево на 5 посадочных мест </w:t>
      </w:r>
      <w:r w:rsidR="004655E2">
        <w:rPr>
          <w:lang w:val="ru-RU"/>
        </w:rPr>
        <w:t xml:space="preserve">(обеспеченность предприятиями общественного питания на расчетный срок с учетом прогнозной численности в 955 чел. составит </w:t>
      </w:r>
      <w:r>
        <w:rPr>
          <w:lang w:val="ru-RU"/>
        </w:rPr>
        <w:t>124</w:t>
      </w:r>
      <w:r w:rsidR="004655E2">
        <w:rPr>
          <w:lang w:val="ru-RU"/>
        </w:rPr>
        <w:t xml:space="preserve"> мест на 1000 жителей).</w:t>
      </w:r>
    </w:p>
    <w:p w:rsidR="005E19D9" w:rsidRDefault="005E19D9" w:rsidP="00A11539">
      <w:pPr>
        <w:pStyle w:val="aff0"/>
        <w:rPr>
          <w:lang w:val="ru-RU"/>
        </w:rPr>
      </w:pPr>
      <w:r>
        <w:rPr>
          <w:lang w:val="ru-RU"/>
        </w:rPr>
        <w:t>Основными местами</w:t>
      </w:r>
      <w:r w:rsidRPr="0050048E">
        <w:rPr>
          <w:lang w:val="ru-RU"/>
        </w:rPr>
        <w:t xml:space="preserve"> бытов</w:t>
      </w:r>
      <w:r>
        <w:rPr>
          <w:lang w:val="ru-RU"/>
        </w:rPr>
        <w:t>ого обслуживания населения являют</w:t>
      </w:r>
      <w:r w:rsidRPr="0050048E">
        <w:rPr>
          <w:lang w:val="ru-RU"/>
        </w:rPr>
        <w:t>ся</w:t>
      </w:r>
      <w:r>
        <w:rPr>
          <w:lang w:val="ru-RU"/>
        </w:rPr>
        <w:t xml:space="preserve"> </w:t>
      </w:r>
      <w:r w:rsidRPr="00D67E81">
        <w:rPr>
          <w:lang w:val="ru-RU"/>
        </w:rPr>
        <w:t>отделение почты России д. Вихарево.</w:t>
      </w:r>
    </w:p>
    <w:p w:rsidR="005E19D9" w:rsidRPr="00F82D1E" w:rsidRDefault="005E19D9" w:rsidP="005E19D9">
      <w:pPr>
        <w:pStyle w:val="aff0"/>
        <w:jc w:val="right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Таблица </w:t>
      </w:r>
      <w:r>
        <w:rPr>
          <w:b/>
          <w:bCs/>
          <w:i/>
          <w:lang w:val="ru-RU"/>
        </w:rPr>
        <w:t>3.4</w:t>
      </w:r>
    </w:p>
    <w:p w:rsidR="005E19D9" w:rsidRDefault="005E19D9" w:rsidP="005E19D9">
      <w:pPr>
        <w:pStyle w:val="aff0"/>
        <w:suppressAutoHyphens/>
        <w:spacing w:after="120"/>
        <w:ind w:firstLine="0"/>
        <w:jc w:val="center"/>
        <w:outlineLvl w:val="0"/>
        <w:rPr>
          <w:b/>
          <w:bCs/>
          <w:i/>
          <w:lang w:val="ru-RU"/>
        </w:rPr>
      </w:pPr>
      <w:r w:rsidRPr="00F82D1E">
        <w:rPr>
          <w:b/>
          <w:bCs/>
          <w:i/>
          <w:lang w:val="ru-RU"/>
        </w:rPr>
        <w:t xml:space="preserve">Характеристика </w:t>
      </w:r>
      <w:r>
        <w:rPr>
          <w:b/>
          <w:bCs/>
          <w:i/>
          <w:lang w:val="ru-RU"/>
        </w:rPr>
        <w:t>основных предприятий бытового обслуживания МО Вихаревское сельское поселение</w:t>
      </w:r>
    </w:p>
    <w:tbl>
      <w:tblPr>
        <w:tblW w:w="94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984"/>
        <w:gridCol w:w="2358"/>
        <w:gridCol w:w="1559"/>
        <w:gridCol w:w="1276"/>
      </w:tblGrid>
      <w:tr w:rsidR="005E19D9" w:rsidRPr="00D67E81" w:rsidTr="00B8349B">
        <w:trPr>
          <w:jc w:val="center"/>
        </w:trPr>
        <w:tc>
          <w:tcPr>
            <w:tcW w:w="2226" w:type="dxa"/>
            <w:shd w:val="clear" w:color="auto" w:fill="D9D9D9" w:themeFill="background1" w:themeFillShade="D9"/>
          </w:tcPr>
          <w:p w:rsidR="005E19D9" w:rsidRPr="00D67E81" w:rsidRDefault="005E19D9" w:rsidP="00B83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Профиль предприятия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работников, чел.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Площадь, м</w:t>
            </w:r>
            <w:r w:rsidRPr="00D67E8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5E19D9" w:rsidRPr="00D67E81" w:rsidTr="00B8349B">
        <w:trPr>
          <w:jc w:val="center"/>
        </w:trPr>
        <w:tc>
          <w:tcPr>
            <w:tcW w:w="2226" w:type="dxa"/>
            <w:shd w:val="clear" w:color="auto" w:fill="F2F2F2" w:themeFill="background1" w:themeFillShade="F2"/>
          </w:tcPr>
          <w:p w:rsidR="005E19D9" w:rsidRPr="00D67E81" w:rsidRDefault="005E19D9" w:rsidP="00B834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7E81">
              <w:rPr>
                <w:rFonts w:ascii="Times New Roman" w:hAnsi="Times New Roman"/>
                <w:b/>
                <w:i/>
                <w:sz w:val="24"/>
                <w:szCs w:val="24"/>
              </w:rPr>
              <w:t>Почта России – филиал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5E19D9" w:rsidRPr="00D67E81" w:rsidRDefault="005E19D9" w:rsidP="00B83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д. Вихарево, ул. Школьная, 6</w:t>
            </w:r>
          </w:p>
        </w:tc>
        <w:tc>
          <w:tcPr>
            <w:tcW w:w="2358" w:type="dxa"/>
            <w:shd w:val="clear" w:color="auto" w:fill="FFFFFF" w:themeFill="background1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  <w:shd w:val="clear" w:color="auto" w:fill="FFFFFF" w:themeFill="background1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E19D9" w:rsidRPr="00D67E81" w:rsidRDefault="005E19D9" w:rsidP="00B8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E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5E19D9" w:rsidRPr="00D67E81" w:rsidRDefault="005E19D9" w:rsidP="005E19D9">
      <w:pPr>
        <w:pStyle w:val="aff0"/>
        <w:spacing w:before="120"/>
        <w:rPr>
          <w:lang w:val="ru-RU"/>
        </w:rPr>
      </w:pPr>
      <w:r w:rsidRPr="00D67E81">
        <w:rPr>
          <w:lang w:val="ru-RU"/>
        </w:rPr>
        <w:t>Согласно СП 42.13330.2011 «Свод правил. Градостроительство. Планировка и за-стройка городских и сельских поселений. Актуализированная редакция СНиП 2.07.01-89*» рекомендуемая обеспеченность в сельском поселении:</w:t>
      </w:r>
    </w:p>
    <w:p w:rsidR="005E19D9" w:rsidRPr="00D67E81" w:rsidRDefault="005E19D9" w:rsidP="005E19D9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банка – 0,5 объекта на 1000 чел.;</w:t>
      </w:r>
    </w:p>
    <w:p w:rsidR="005E19D9" w:rsidRPr="00D67E81" w:rsidRDefault="005E19D9" w:rsidP="005E19D9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D67E81">
        <w:rPr>
          <w:lang w:val="ru-RU"/>
        </w:rPr>
        <w:t>отделениями связи – 1 объект 0,5-6,0 тыс. чел.</w:t>
      </w:r>
    </w:p>
    <w:p w:rsidR="002F7B5A" w:rsidRDefault="005E19D9" w:rsidP="00926A12">
      <w:pPr>
        <w:pStyle w:val="aff0"/>
        <w:rPr>
          <w:lang w:val="ru-RU"/>
        </w:rPr>
      </w:pPr>
      <w:r w:rsidRPr="00D67E81">
        <w:rPr>
          <w:lang w:val="ru-RU"/>
        </w:rPr>
        <w:t>В МО Вихаревское сельское поселение данные нормы выполняются</w:t>
      </w:r>
      <w:r>
        <w:rPr>
          <w:lang w:val="ru-RU"/>
        </w:rPr>
        <w:t xml:space="preserve">, поэтому проектом не предусмотрено размещение в поселении новых предприятий бытового обслуживания, оно будет осуществляться в </w:t>
      </w:r>
      <w:r w:rsidRPr="00BD31D1">
        <w:rPr>
          <w:lang w:val="ru-RU"/>
        </w:rPr>
        <w:t>соответствии с требованиями рынка</w:t>
      </w:r>
      <w:r>
        <w:rPr>
          <w:lang w:val="ru-RU"/>
        </w:rPr>
        <w:t xml:space="preserve"> – </w:t>
      </w:r>
      <w:r w:rsidRPr="00BD31D1">
        <w:rPr>
          <w:lang w:val="ru-RU"/>
        </w:rPr>
        <w:t>обеспечения соответствующего предложения на имеющийся в поселении спрос.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167" w:name="_Toc270941762"/>
      <w:bookmarkStart w:id="168" w:name="_Toc312357156"/>
      <w:bookmarkStart w:id="169" w:name="_Toc425855499"/>
      <w:r w:rsidRPr="00BE1075">
        <w:rPr>
          <w:rFonts w:cs="Times New Roman"/>
          <w:sz w:val="24"/>
          <w:szCs w:val="24"/>
        </w:rPr>
        <w:t>3.5 Развитие зон</w:t>
      </w:r>
      <w:bookmarkEnd w:id="167"/>
      <w:bookmarkEnd w:id="168"/>
      <w:r w:rsidR="00527FCB">
        <w:rPr>
          <w:rFonts w:cs="Times New Roman"/>
          <w:sz w:val="24"/>
          <w:szCs w:val="24"/>
        </w:rPr>
        <w:t xml:space="preserve"> производственных и коммунально-складских объектов</w:t>
      </w:r>
      <w:bookmarkEnd w:id="169"/>
    </w:p>
    <w:p w:rsidR="004928B5" w:rsidRPr="00BE1075" w:rsidRDefault="00EF43CD" w:rsidP="00433DC0">
      <w:pPr>
        <w:pStyle w:val="aff0"/>
        <w:rPr>
          <w:lang w:val="ru-RU"/>
        </w:rPr>
      </w:pPr>
      <w:r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,</w:t>
      </w:r>
      <w:r w:rsidR="00B75638" w:rsidRPr="00BE1075">
        <w:rPr>
          <w:lang w:val="ru-RU"/>
        </w:rPr>
        <w:t xml:space="preserve"> обладая достаточными </w:t>
      </w:r>
      <w:r w:rsidR="00C6475E" w:rsidRPr="00BE1075">
        <w:rPr>
          <w:lang w:val="ru-RU"/>
        </w:rPr>
        <w:t>ресурсами, име</w:t>
      </w:r>
      <w:r w:rsidR="00644001" w:rsidRPr="00BE1075">
        <w:rPr>
          <w:lang w:val="ru-RU"/>
        </w:rPr>
        <w:t xml:space="preserve">ет </w:t>
      </w:r>
      <w:r w:rsidR="00B75638" w:rsidRPr="00BE1075">
        <w:rPr>
          <w:lang w:val="ru-RU"/>
        </w:rPr>
        <w:t>в оптимальном количестве мест</w:t>
      </w:r>
      <w:r w:rsidR="00644001" w:rsidRPr="00BE1075">
        <w:rPr>
          <w:lang w:val="ru-RU"/>
        </w:rPr>
        <w:t>а</w:t>
      </w:r>
      <w:r w:rsidR="00B75638" w:rsidRPr="00BE1075">
        <w:rPr>
          <w:lang w:val="ru-RU"/>
        </w:rPr>
        <w:t xml:space="preserve"> приложения труда. 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Исходя из условий демографического состава населения, его занятости, в основном можно рекомендовать размещать предприятия </w:t>
      </w:r>
      <w:r w:rsidR="00B97A8C" w:rsidRPr="00BE1075">
        <w:rPr>
          <w:lang w:val="ru-RU"/>
        </w:rPr>
        <w:t>перерабатывающей</w:t>
      </w:r>
      <w:r w:rsidRPr="00BE1075">
        <w:rPr>
          <w:lang w:val="ru-RU"/>
        </w:rPr>
        <w:t xml:space="preserve"> промышленности. Для </w:t>
      </w:r>
      <w:r w:rsidRPr="00BE1075">
        <w:rPr>
          <w:lang w:val="ru-RU"/>
        </w:rPr>
        <w:lastRenderedPageBreak/>
        <w:t>этой цели можно рекомендовать площадки, расположенные в районах промзоны, в основном, с учётом транспортной доступности.</w:t>
      </w:r>
    </w:p>
    <w:p w:rsidR="00D37F8E" w:rsidRPr="00D37F8E" w:rsidRDefault="00D37F8E" w:rsidP="00D37F8E">
      <w:pPr>
        <w:pStyle w:val="aff0"/>
        <w:rPr>
          <w:lang w:val="ru-RU"/>
        </w:rPr>
      </w:pPr>
      <w:r w:rsidRPr="00D37F8E">
        <w:rPr>
          <w:lang w:val="ru-RU"/>
        </w:rPr>
        <w:t xml:space="preserve">Проектом предусмотрено </w:t>
      </w:r>
    </w:p>
    <w:p w:rsidR="00D37F8E" w:rsidRPr="0026546D" w:rsidRDefault="00D37F8E" w:rsidP="00D37F8E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26546D">
        <w:rPr>
          <w:lang w:val="ru-RU"/>
        </w:rPr>
        <w:t>расширение производственных мощностей</w:t>
      </w:r>
      <w:r>
        <w:rPr>
          <w:lang w:val="ru-RU"/>
        </w:rPr>
        <w:t xml:space="preserve"> действующих предприятий: животноводческого комплекса КРС в д. Вихарево (на 600 голов);</w:t>
      </w:r>
    </w:p>
    <w:p w:rsidR="00D37F8E" w:rsidRDefault="00D37F8E" w:rsidP="00D37F8E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 w:rsidRPr="0007645C">
        <w:rPr>
          <w:lang w:val="ru-RU"/>
        </w:rPr>
        <w:t>реконструкция ферм под развитие животноводства</w:t>
      </w:r>
      <w:r>
        <w:rPr>
          <w:lang w:val="ru-RU"/>
        </w:rPr>
        <w:t xml:space="preserve"> в д. Таутово;</w:t>
      </w:r>
    </w:p>
    <w:p w:rsidR="00D37F8E" w:rsidRDefault="00D37F8E" w:rsidP="00D37F8E">
      <w:pPr>
        <w:pStyle w:val="aff0"/>
        <w:numPr>
          <w:ilvl w:val="0"/>
          <w:numId w:val="11"/>
        </w:numPr>
        <w:ind w:left="714" w:hanging="357"/>
        <w:rPr>
          <w:lang w:val="ru-RU"/>
        </w:rPr>
      </w:pPr>
      <w:r>
        <w:rPr>
          <w:lang w:val="ru-RU"/>
        </w:rPr>
        <w:t>строительство кошары для содержания овец на 3000 голов в д. Карманкино.</w:t>
      </w:r>
    </w:p>
    <w:p w:rsidR="00D37F8E" w:rsidRDefault="00D37F8E" w:rsidP="00433DC0">
      <w:pPr>
        <w:pStyle w:val="aff0"/>
        <w:rPr>
          <w:lang w:val="ru-RU"/>
        </w:rPr>
      </w:pPr>
      <w:r>
        <w:rPr>
          <w:lang w:val="ru-RU"/>
        </w:rPr>
        <w:t>В поселении предусмотрено развитие племенного животноводства, увеличение поголовья племенного скота. Кроме того, проектом рекомендуется развитие производства по мини-переработке молока и мяса, строительство соответствующих предприятий в д. Вихарево.</w:t>
      </w:r>
    </w:p>
    <w:p w:rsidR="002F7B5A" w:rsidRDefault="002F7B5A" w:rsidP="00433DC0">
      <w:pPr>
        <w:pStyle w:val="aff0"/>
        <w:rPr>
          <w:lang w:val="ru-RU"/>
        </w:rPr>
      </w:pPr>
      <w:r>
        <w:rPr>
          <w:lang w:val="ru-RU"/>
        </w:rPr>
        <w:t>В д. Вихарево проектом предусмотрено строительство здания пожарного депо (зона коммунально-складских объектов).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170" w:name="_Toc244407711"/>
      <w:bookmarkStart w:id="171" w:name="_Toc244410172"/>
      <w:bookmarkStart w:id="172" w:name="_Toc244411173"/>
      <w:bookmarkStart w:id="173" w:name="_Toc270941763"/>
      <w:bookmarkStart w:id="174" w:name="_Toc312357157"/>
      <w:bookmarkStart w:id="175" w:name="_Toc425855500"/>
      <w:r w:rsidRPr="00BE1075">
        <w:rPr>
          <w:rFonts w:cs="Times New Roman"/>
          <w:sz w:val="24"/>
          <w:szCs w:val="24"/>
        </w:rPr>
        <w:t>3.6 Развитие транспортного комплекса</w:t>
      </w:r>
      <w:bookmarkEnd w:id="170"/>
      <w:bookmarkEnd w:id="171"/>
      <w:bookmarkEnd w:id="172"/>
      <w:bookmarkEnd w:id="173"/>
      <w:bookmarkEnd w:id="174"/>
      <w:bookmarkEnd w:id="175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76" w:name="_Toc244311455"/>
      <w:bookmarkStart w:id="177" w:name="_Toc244410173"/>
      <w:bookmarkStart w:id="178" w:name="_Toc244411174"/>
      <w:bookmarkStart w:id="179" w:name="_Toc270941764"/>
      <w:bookmarkStart w:id="180" w:name="_Toc312357158"/>
      <w:bookmarkStart w:id="181" w:name="_Toc425855501"/>
      <w:r w:rsidRPr="00BE1075">
        <w:rPr>
          <w:rFonts w:cs="Times New Roman"/>
          <w:bCs w:val="0"/>
          <w:szCs w:val="24"/>
        </w:rPr>
        <w:t>3.6.1 Приоритеты развития транспортного комплекса</w:t>
      </w:r>
      <w:bookmarkEnd w:id="176"/>
      <w:bookmarkEnd w:id="177"/>
      <w:bookmarkEnd w:id="178"/>
      <w:bookmarkEnd w:id="179"/>
      <w:bookmarkEnd w:id="180"/>
      <w:bookmarkEnd w:id="181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Основными приоритетами развития транспортного комплекса </w:t>
      </w:r>
      <w:r w:rsidR="00610D68">
        <w:rPr>
          <w:lang w:val="ru-RU"/>
        </w:rPr>
        <w:t>сельского поселения</w:t>
      </w:r>
      <w:r w:rsidRPr="00BE1075">
        <w:rPr>
          <w:lang w:val="ru-RU"/>
        </w:rPr>
        <w:t xml:space="preserve"> должны стать: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планомерное увеличение протяженности автодорог с твердым покрытием;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разработка научно обоснованной детальной программы развития транспортного комплекса поселения;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упорядочение улично-дорожной сети в </w:t>
      </w:r>
      <w:r w:rsidR="00C93075">
        <w:rPr>
          <w:lang w:val="ru-RU"/>
        </w:rPr>
        <w:t>городском поселении</w:t>
      </w:r>
      <w:r w:rsidRPr="00BE1075">
        <w:rPr>
          <w:lang w:val="ru-RU"/>
        </w:rPr>
        <w:t>, решаемое в комплексе с архитектурно-планировочными мероприятиями;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создание инфраструктуры внутреннего автобусного трансп</w:t>
      </w:r>
      <w:r w:rsidR="00D114E2" w:rsidRPr="00BE1075">
        <w:rPr>
          <w:lang w:val="ru-RU"/>
        </w:rPr>
        <w:t>орта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82" w:name="_Toc244311456"/>
      <w:bookmarkStart w:id="183" w:name="_Toc244410174"/>
      <w:bookmarkStart w:id="184" w:name="_Toc244411175"/>
      <w:bookmarkStart w:id="185" w:name="_Toc270941765"/>
      <w:bookmarkStart w:id="186" w:name="_Toc312357159"/>
      <w:bookmarkStart w:id="187" w:name="_Toc425855502"/>
      <w:r w:rsidRPr="00BE1075">
        <w:rPr>
          <w:rFonts w:cs="Times New Roman"/>
          <w:bCs w:val="0"/>
          <w:szCs w:val="24"/>
        </w:rPr>
        <w:t>3.6.2 Развитие внешнего транспорта</w:t>
      </w:r>
      <w:bookmarkEnd w:id="182"/>
      <w:bookmarkEnd w:id="183"/>
      <w:bookmarkEnd w:id="184"/>
      <w:bookmarkEnd w:id="185"/>
      <w:bookmarkEnd w:id="186"/>
      <w:bookmarkEnd w:id="187"/>
    </w:p>
    <w:p w:rsidR="00B87EBD" w:rsidRPr="009E042E" w:rsidRDefault="00B87EBD" w:rsidP="00B87EBD">
      <w:pPr>
        <w:pStyle w:val="aff0"/>
        <w:rPr>
          <w:lang w:val="ru-RU"/>
        </w:rPr>
      </w:pPr>
      <w:bookmarkStart w:id="188" w:name="_Toc244311458"/>
      <w:bookmarkStart w:id="189" w:name="_Toc244411177"/>
      <w:bookmarkStart w:id="190" w:name="_Toc270941766"/>
      <w:r w:rsidRPr="009E042E">
        <w:rPr>
          <w:lang w:val="ru-RU"/>
        </w:rPr>
        <w:t>Проектом предусмотрено обеспечение качественного транспортного обслуживания населения путем совершенствования внешних транспортных связей, реализуемых по следующим направлениям:</w:t>
      </w:r>
    </w:p>
    <w:p w:rsidR="00B87EBD" w:rsidRPr="009E042E" w:rsidRDefault="00B87EBD" w:rsidP="007E1B5D">
      <w:pPr>
        <w:pStyle w:val="aff0"/>
        <w:numPr>
          <w:ilvl w:val="0"/>
          <w:numId w:val="14"/>
        </w:numPr>
        <w:rPr>
          <w:lang w:val="ru-RU"/>
        </w:rPr>
      </w:pPr>
      <w:r w:rsidRPr="009E042E">
        <w:rPr>
          <w:lang w:val="ru-RU"/>
        </w:rPr>
        <w:t>создание новых и модернизация существующих базовых объектов транспортной инфраструктуры;</w:t>
      </w:r>
    </w:p>
    <w:p w:rsidR="00B87EBD" w:rsidRPr="009E042E" w:rsidRDefault="00B87EBD" w:rsidP="007E1B5D">
      <w:pPr>
        <w:pStyle w:val="aff0"/>
        <w:numPr>
          <w:ilvl w:val="0"/>
          <w:numId w:val="14"/>
        </w:numPr>
        <w:rPr>
          <w:lang w:val="ru-RU"/>
        </w:rPr>
      </w:pPr>
      <w:r w:rsidRPr="009E042E">
        <w:rPr>
          <w:lang w:val="ru-RU"/>
        </w:rPr>
        <w:t xml:space="preserve">реализация внешних транспортных связей путем интеграции в </w:t>
      </w:r>
      <w:r w:rsidR="009B2682" w:rsidRPr="009E042E">
        <w:rPr>
          <w:lang w:val="ru-RU"/>
        </w:rPr>
        <w:t xml:space="preserve">региональные и </w:t>
      </w:r>
      <w:r w:rsidRPr="009E042E">
        <w:rPr>
          <w:lang w:val="ru-RU"/>
        </w:rPr>
        <w:t>федеральные транспортные сети.</w:t>
      </w:r>
    </w:p>
    <w:p w:rsidR="00513639" w:rsidRPr="009E042E" w:rsidRDefault="00513639" w:rsidP="00513639">
      <w:pPr>
        <w:pStyle w:val="aff0"/>
        <w:rPr>
          <w:lang w:val="ru-RU"/>
        </w:rPr>
      </w:pPr>
      <w:r w:rsidRPr="009E042E">
        <w:rPr>
          <w:lang w:val="ru-RU"/>
        </w:rPr>
        <w:t xml:space="preserve">Проектные предложения в рамках генерального плана включают в себя следующие мероприятия, согласующиеся с проектными мероприятиями СТП </w:t>
      </w:r>
      <w:r w:rsidR="00D81E1D">
        <w:rPr>
          <w:lang w:val="ru-RU"/>
        </w:rPr>
        <w:t>Кильмезского района</w:t>
      </w:r>
      <w:r w:rsidRPr="009E042E">
        <w:rPr>
          <w:lang w:val="ru-RU"/>
        </w:rPr>
        <w:t>:</w:t>
      </w:r>
    </w:p>
    <w:p w:rsidR="00F137FC" w:rsidRPr="00F137FC" w:rsidRDefault="00F137FC" w:rsidP="00F137F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_Toc244311460"/>
      <w:bookmarkStart w:id="192" w:name="_Toc244410175"/>
      <w:bookmarkStart w:id="193" w:name="_Toc244411179"/>
      <w:bookmarkStart w:id="194" w:name="_Toc270941768"/>
      <w:bookmarkStart w:id="195" w:name="_Toc312357160"/>
      <w:bookmarkEnd w:id="188"/>
      <w:bookmarkEnd w:id="189"/>
      <w:bookmarkEnd w:id="190"/>
      <w:r w:rsidRPr="00F137FC">
        <w:rPr>
          <w:rFonts w:ascii="Times New Roman" w:hAnsi="Times New Roman" w:cs="Times New Roman"/>
          <w:sz w:val="24"/>
          <w:szCs w:val="24"/>
        </w:rPr>
        <w:t>реконструкция автомобильной дороги местного значения Вихарево-Карманкино;</w:t>
      </w:r>
    </w:p>
    <w:p w:rsidR="00F137FC" w:rsidRPr="00F137FC" w:rsidRDefault="00F137FC" w:rsidP="00F137F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37FC">
        <w:rPr>
          <w:rFonts w:ascii="Times New Roman" w:hAnsi="Times New Roman" w:cs="Times New Roman"/>
          <w:sz w:val="24"/>
          <w:szCs w:val="24"/>
        </w:rPr>
        <w:t>реконструкция железобетонного моста через р. Кунжек на автодороге Вихарево-Карманкино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96" w:name="_Toc425855503"/>
      <w:r w:rsidRPr="00BE1075">
        <w:rPr>
          <w:rFonts w:cs="Times New Roman"/>
          <w:bCs w:val="0"/>
          <w:szCs w:val="24"/>
        </w:rPr>
        <w:t>3.6.3 Оптимизация улично-дорожной сети</w:t>
      </w:r>
      <w:bookmarkEnd w:id="191"/>
      <w:bookmarkEnd w:id="192"/>
      <w:bookmarkEnd w:id="193"/>
      <w:bookmarkEnd w:id="194"/>
      <w:bookmarkEnd w:id="195"/>
      <w:bookmarkEnd w:id="196"/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Основная задача проектируемой системы улиц и дорог – обеспечение удобных транспортных связей с наименьшими затратами времени </w:t>
      </w:r>
      <w:r w:rsidR="00DF09D4" w:rsidRPr="00BE1075">
        <w:rPr>
          <w:lang w:val="ru-RU"/>
        </w:rPr>
        <w:t xml:space="preserve">внутри </w:t>
      </w:r>
      <w:r w:rsidR="00C81B57">
        <w:rPr>
          <w:lang w:val="ru-RU"/>
        </w:rPr>
        <w:t>населённ</w:t>
      </w:r>
      <w:r w:rsidR="009E042E">
        <w:rPr>
          <w:lang w:val="ru-RU"/>
        </w:rPr>
        <w:t>ого</w:t>
      </w:r>
      <w:r w:rsidR="00C81B57">
        <w:rPr>
          <w:lang w:val="ru-RU"/>
        </w:rPr>
        <w:t xml:space="preserve"> пункт</w:t>
      </w:r>
      <w:r w:rsidR="009E042E">
        <w:rPr>
          <w:lang w:val="ru-RU"/>
        </w:rPr>
        <w:t>а</w:t>
      </w:r>
      <w:r w:rsidR="00DF09D4" w:rsidRPr="00BE1075">
        <w:rPr>
          <w:lang w:val="ru-RU"/>
        </w:rPr>
        <w:t xml:space="preserve">, с </w:t>
      </w:r>
      <w:r w:rsidRPr="00BE1075">
        <w:rPr>
          <w:lang w:val="ru-RU"/>
        </w:rPr>
        <w:t>устройствами внешнего транспорта, зонами отдыха и другими местами.</w:t>
      </w:r>
    </w:p>
    <w:p w:rsidR="00E21172" w:rsidRDefault="00E21172" w:rsidP="00E21172">
      <w:pPr>
        <w:pStyle w:val="aff0"/>
        <w:rPr>
          <w:lang w:val="ru-RU"/>
        </w:rPr>
      </w:pPr>
      <w:r>
        <w:rPr>
          <w:lang w:val="ru-RU"/>
        </w:rPr>
        <w:t xml:space="preserve">Проектом предлагается </w:t>
      </w:r>
      <w:r w:rsidRPr="00BE1075">
        <w:rPr>
          <w:lang w:val="ru-RU"/>
        </w:rPr>
        <w:t xml:space="preserve">планомерное увеличение протяженности </w:t>
      </w:r>
      <w:r>
        <w:rPr>
          <w:lang w:val="ru-RU"/>
        </w:rPr>
        <w:t>улично-дорожной сети</w:t>
      </w:r>
      <w:r w:rsidRPr="00BE1075">
        <w:rPr>
          <w:lang w:val="ru-RU"/>
        </w:rPr>
        <w:t xml:space="preserve"> с твердым покрыти</w:t>
      </w:r>
      <w:r>
        <w:rPr>
          <w:lang w:val="ru-RU"/>
        </w:rPr>
        <w:t>ем. На первую очередь следует обеспечить установку асфальтобетонного покрытия на центральных улицах, улицах, на которых расположены общественно-деловые объекты, а также в местах новой жилищной застройки: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197" w:name="_Toc244311461"/>
      <w:bookmarkStart w:id="198" w:name="_Toc244410176"/>
      <w:bookmarkStart w:id="199" w:name="_Toc244411180"/>
      <w:bookmarkStart w:id="200" w:name="_Toc270941769"/>
      <w:bookmarkStart w:id="201" w:name="_Toc312357161"/>
      <w:bookmarkStart w:id="202" w:name="_Toc425855504"/>
      <w:r w:rsidRPr="00BE1075">
        <w:rPr>
          <w:rFonts w:cs="Times New Roman"/>
          <w:bCs w:val="0"/>
          <w:szCs w:val="24"/>
        </w:rPr>
        <w:lastRenderedPageBreak/>
        <w:t xml:space="preserve">3.6.4 Развитие </w:t>
      </w:r>
      <w:r w:rsidR="00AF779D">
        <w:rPr>
          <w:rFonts w:cs="Times New Roman"/>
          <w:bCs w:val="0"/>
          <w:szCs w:val="24"/>
        </w:rPr>
        <w:t>поселкового</w:t>
      </w:r>
      <w:r w:rsidRPr="00BE1075">
        <w:rPr>
          <w:rFonts w:cs="Times New Roman"/>
          <w:bCs w:val="0"/>
          <w:szCs w:val="24"/>
        </w:rPr>
        <w:t xml:space="preserve"> транспорта</w:t>
      </w:r>
      <w:bookmarkEnd w:id="197"/>
      <w:bookmarkEnd w:id="198"/>
      <w:bookmarkEnd w:id="199"/>
      <w:bookmarkEnd w:id="200"/>
      <w:bookmarkEnd w:id="201"/>
      <w:bookmarkEnd w:id="20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Автомобильный парк на расчетный срок принят </w:t>
      </w:r>
      <w:r w:rsidR="00BC5632">
        <w:rPr>
          <w:lang w:val="ru-RU"/>
        </w:rPr>
        <w:t>135</w:t>
      </w:r>
      <w:r w:rsidRPr="00BE1075">
        <w:rPr>
          <w:lang w:val="ru-RU"/>
        </w:rPr>
        <w:t xml:space="preserve"> автомобилей на 1000 человек.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Развитие систем общественного транспорта непосредственно связано с ростом населения и освоением новых территорий для жилищного строительства, а также с формированием новых трудовых потоков в районе расширяемого промышленного производства и проектируемого автодорожного сервиса.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Потребность в подвижном составе автобусов затруднительно определить без проведения дополнительных исследований пассажиропотоков.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Система хранения автотранспорта граждан разработана исходя из требований </w:t>
      </w:r>
      <w:r w:rsidR="00F64CE9" w:rsidRPr="003105CF">
        <w:rPr>
          <w:lang w:val="ru-RU"/>
        </w:rPr>
        <w:t>СП 42.13330.2011</w:t>
      </w:r>
      <w:r w:rsidR="00C81B57">
        <w:rPr>
          <w:lang w:val="ru-RU"/>
        </w:rPr>
        <w:t xml:space="preserve"> «</w:t>
      </w:r>
      <w:r w:rsidR="00C81B57" w:rsidRPr="000569C6">
        <w:rPr>
          <w:lang w:val="ru-RU"/>
        </w:rPr>
        <w:t>Свод правил. Градостроительство. Планировка и застройка городских и сельских поселений. Актуализиров</w:t>
      </w:r>
      <w:r w:rsidR="00C81B57">
        <w:rPr>
          <w:lang w:val="ru-RU"/>
        </w:rPr>
        <w:t>анная редакция СНиП 2.07.01-89*»</w:t>
      </w:r>
      <w:r w:rsidRPr="00BE1075">
        <w:rPr>
          <w:lang w:val="ru-RU"/>
        </w:rPr>
        <w:t>.</w:t>
      </w:r>
    </w:p>
    <w:p w:rsidR="00B75638" w:rsidRPr="00BE1075" w:rsidRDefault="00CC6FCC" w:rsidP="00CC6FCC">
      <w:pPr>
        <w:pStyle w:val="aff0"/>
        <w:rPr>
          <w:lang w:val="ru-RU"/>
        </w:rPr>
      </w:pPr>
      <w:r w:rsidRPr="00F137FC">
        <w:rPr>
          <w:lang w:val="ru-RU"/>
        </w:rPr>
        <w:t>Г</w:t>
      </w:r>
      <w:r w:rsidR="00B75638" w:rsidRPr="00F137FC">
        <w:rPr>
          <w:lang w:val="ru-RU"/>
        </w:rPr>
        <w:t>енеральным планом приняты несколько способов хранения автотранспорта:в межквартальных пространствах</w:t>
      </w:r>
      <w:r w:rsidRPr="00F137FC">
        <w:rPr>
          <w:lang w:val="ru-RU"/>
        </w:rPr>
        <w:t xml:space="preserve"> и </w:t>
      </w:r>
      <w:r w:rsidR="00B75638" w:rsidRPr="00F137FC">
        <w:rPr>
          <w:lang w:val="ru-RU"/>
        </w:rPr>
        <w:t>на открытых стоянках в пределах новых кварталов и промышленной зоны.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Указанные способы размещения автомобилей должны стать основой для проведения реконст</w:t>
      </w:r>
      <w:r w:rsidR="009E042E">
        <w:rPr>
          <w:lang w:val="ru-RU"/>
        </w:rPr>
        <w:t xml:space="preserve">рукций и нового строительства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.</w:t>
      </w:r>
      <w:r w:rsidR="00CC6FCC" w:rsidRPr="00BE1075">
        <w:rPr>
          <w:lang w:val="ru-RU"/>
        </w:rPr>
        <w:t xml:space="preserve"> Кроме того, н</w:t>
      </w:r>
      <w:r w:rsidRPr="00BE1075">
        <w:rPr>
          <w:lang w:val="ru-RU"/>
        </w:rPr>
        <w:t>еобходимо предусматривать устройство нормативных гостевых автостоянок в жилой и общественно-деловой застройке.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203" w:name="_Toc270941770"/>
      <w:bookmarkStart w:id="204" w:name="_Toc312357162"/>
      <w:bookmarkStart w:id="205" w:name="_Toc425855505"/>
      <w:r w:rsidRPr="00BE1075">
        <w:rPr>
          <w:rFonts w:cs="Times New Roman"/>
          <w:sz w:val="24"/>
          <w:szCs w:val="24"/>
        </w:rPr>
        <w:t>3.7 Развитие рекреационных функций территории</w:t>
      </w:r>
      <w:bookmarkEnd w:id="203"/>
      <w:bookmarkEnd w:id="204"/>
      <w:bookmarkEnd w:id="205"/>
    </w:p>
    <w:p w:rsidR="00A26A00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не выделены организованные места отдыха населения.</w:t>
      </w:r>
      <w:r w:rsidR="002E4CC1">
        <w:rPr>
          <w:lang w:val="ru-RU"/>
        </w:rPr>
        <w:t xml:space="preserve"> </w:t>
      </w:r>
      <w:r w:rsidRPr="00BE1075">
        <w:rPr>
          <w:lang w:val="ru-RU"/>
        </w:rPr>
        <w:t xml:space="preserve">Озеленение </w:t>
      </w:r>
      <w:r w:rsidR="00610D68">
        <w:rPr>
          <w:lang w:val="ru-RU"/>
        </w:rPr>
        <w:t>сельского поселения</w:t>
      </w:r>
      <w:r w:rsidR="002E4CC1">
        <w:rPr>
          <w:lang w:val="ru-RU"/>
        </w:rPr>
        <w:t xml:space="preserve"> </w:t>
      </w:r>
      <w:r w:rsidR="006B106D" w:rsidRPr="00BE1075">
        <w:rPr>
          <w:lang w:val="ru-RU"/>
        </w:rPr>
        <w:t>не</w:t>
      </w:r>
      <w:r w:rsidR="002E4CC1">
        <w:rPr>
          <w:lang w:val="ru-RU"/>
        </w:rPr>
        <w:t xml:space="preserve"> </w:t>
      </w:r>
      <w:r w:rsidR="006B106D" w:rsidRPr="00BE1075">
        <w:rPr>
          <w:lang w:val="ru-RU"/>
        </w:rPr>
        <w:t>упорядоченно</w:t>
      </w:r>
      <w:r w:rsidRPr="00BE1075">
        <w:rPr>
          <w:lang w:val="ru-RU"/>
        </w:rPr>
        <w:t xml:space="preserve">. Вместе с тем </w:t>
      </w:r>
      <w:r w:rsidR="00527FCB">
        <w:rPr>
          <w:lang w:val="ru-RU"/>
        </w:rPr>
        <w:t xml:space="preserve">небольшая </w:t>
      </w:r>
      <w:r w:rsidRPr="00BE1075">
        <w:rPr>
          <w:lang w:val="ru-RU"/>
        </w:rPr>
        <w:t xml:space="preserve">залесённость поселения и наличие водных пространств предполагают создание организованных мест отдыха. </w:t>
      </w:r>
    </w:p>
    <w:p w:rsidR="00A26A00" w:rsidRPr="00BE1075" w:rsidRDefault="00A26A00" w:rsidP="00A26A00">
      <w:pPr>
        <w:pStyle w:val="aff0"/>
        <w:rPr>
          <w:lang w:val="ru-RU"/>
        </w:rPr>
      </w:pPr>
      <w:r>
        <w:rPr>
          <w:lang w:val="ru-RU"/>
        </w:rPr>
        <w:t>Проектом п</w:t>
      </w:r>
      <w:r w:rsidRPr="00BE1075">
        <w:rPr>
          <w:lang w:val="ru-RU"/>
        </w:rPr>
        <w:t>редлагается:</w:t>
      </w:r>
    </w:p>
    <w:p w:rsidR="00B75638" w:rsidRPr="00BE1075" w:rsidRDefault="004D70EB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у</w:t>
      </w:r>
      <w:r w:rsidR="00B75638" w:rsidRPr="00BE1075">
        <w:rPr>
          <w:lang w:val="ru-RU"/>
        </w:rPr>
        <w:t>порядочение антропогенной нагрузки на природную среду;</w:t>
      </w:r>
    </w:p>
    <w:p w:rsidR="00B75638" w:rsidRPr="00BE1075" w:rsidRDefault="004D70EB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оздание оборудованных мест отдыха (кемпингов, зелёных стоянок и т.д.) в зоне</w:t>
      </w:r>
      <w:r w:rsidR="00A24034">
        <w:rPr>
          <w:lang w:val="ru-RU"/>
        </w:rPr>
        <w:t xml:space="preserve"> зелёных насаждений</w:t>
      </w:r>
      <w:r w:rsidR="00B75638" w:rsidRPr="00BE1075">
        <w:rPr>
          <w:lang w:val="ru-RU"/>
        </w:rPr>
        <w:t>;</w:t>
      </w:r>
    </w:p>
    <w:p w:rsidR="00C6475E" w:rsidRDefault="004D70EB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</w:t>
      </w:r>
      <w:r w:rsidR="00B75638" w:rsidRPr="00BE1075">
        <w:rPr>
          <w:lang w:val="ru-RU"/>
        </w:rPr>
        <w:t>оздание мест отдыха у водных пространств</w:t>
      </w:r>
      <w:r w:rsidR="00527FCB">
        <w:rPr>
          <w:lang w:val="ru-RU"/>
        </w:rPr>
        <w:t xml:space="preserve"> (обустройство пляжей)</w:t>
      </w:r>
      <w:r w:rsidR="00C6475E" w:rsidRPr="00BE1075">
        <w:rPr>
          <w:lang w:val="ru-RU"/>
        </w:rPr>
        <w:t>;</w:t>
      </w:r>
    </w:p>
    <w:p w:rsidR="00A24034" w:rsidRPr="00BE1075" w:rsidRDefault="00A24034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создание экологических троп в рекреационной</w:t>
      </w:r>
      <w:r>
        <w:rPr>
          <w:lang w:val="ru-RU"/>
        </w:rPr>
        <w:t xml:space="preserve"> зоне;</w:t>
      </w:r>
    </w:p>
    <w:p w:rsidR="00A24034" w:rsidRDefault="00A24034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увеличение зон зелены</w:t>
      </w:r>
      <w:r w:rsidR="00A26A00">
        <w:rPr>
          <w:lang w:val="ru-RU"/>
        </w:rPr>
        <w:t>х насаждений общего пользования.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последующих стадиях проектирования более планомерно подходить к вопросам озеленения территорий, созданию озеленённых пространств </w:t>
      </w:r>
      <w:r w:rsidR="00527FCB">
        <w:rPr>
          <w:lang w:val="ru-RU"/>
        </w:rPr>
        <w:t xml:space="preserve">в </w:t>
      </w:r>
      <w:r w:rsidR="00C93075">
        <w:rPr>
          <w:lang w:val="ru-RU"/>
        </w:rPr>
        <w:t>городском поселении</w:t>
      </w:r>
      <w:r w:rsidRPr="00BE1075">
        <w:rPr>
          <w:lang w:val="ru-RU"/>
        </w:rPr>
        <w:t>, к</w:t>
      </w:r>
      <w:r w:rsidR="00527FCB">
        <w:rPr>
          <w:lang w:val="ru-RU"/>
        </w:rPr>
        <w:t xml:space="preserve"> </w:t>
      </w:r>
      <w:r w:rsidRPr="00BE1075">
        <w:rPr>
          <w:lang w:val="ru-RU"/>
        </w:rPr>
        <w:t>озеленению</w:t>
      </w:r>
      <w:r w:rsidR="00E31AB8" w:rsidRPr="00BE1075">
        <w:rPr>
          <w:lang w:val="ru-RU"/>
        </w:rPr>
        <w:t xml:space="preserve"> уличных пространств. </w:t>
      </w:r>
      <w:r w:rsidR="00C6475E" w:rsidRPr="00BE1075">
        <w:rPr>
          <w:lang w:val="ru-RU"/>
        </w:rPr>
        <w:t>П</w:t>
      </w:r>
      <w:r w:rsidRPr="00BE1075">
        <w:rPr>
          <w:lang w:val="ru-RU"/>
        </w:rPr>
        <w:t>редлагается устройство рекреационных пространств – создание организованных мест отдыха и т.д.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206" w:name="_Toc244407713"/>
      <w:bookmarkStart w:id="207" w:name="_Toc244410178"/>
      <w:bookmarkStart w:id="208" w:name="_Toc244411182"/>
      <w:bookmarkStart w:id="209" w:name="_Toc270941771"/>
      <w:bookmarkStart w:id="210" w:name="_Toc312357163"/>
      <w:bookmarkStart w:id="211" w:name="_Toc425855506"/>
      <w:r w:rsidRPr="00BE1075">
        <w:rPr>
          <w:rFonts w:cs="Times New Roman"/>
          <w:sz w:val="24"/>
          <w:szCs w:val="24"/>
        </w:rPr>
        <w:t>3.8 Мероприятия по охране окружающей среды</w:t>
      </w:r>
      <w:bookmarkEnd w:id="206"/>
      <w:bookmarkEnd w:id="207"/>
      <w:bookmarkEnd w:id="208"/>
      <w:bookmarkEnd w:id="209"/>
      <w:bookmarkEnd w:id="210"/>
      <w:bookmarkEnd w:id="211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12" w:name="_Toc270941772"/>
      <w:bookmarkStart w:id="213" w:name="_Toc312357164"/>
      <w:bookmarkStart w:id="214" w:name="_Toc425855507"/>
      <w:r w:rsidRPr="00BE1075">
        <w:rPr>
          <w:rFonts w:cs="Times New Roman"/>
          <w:bCs w:val="0"/>
          <w:szCs w:val="24"/>
        </w:rPr>
        <w:t>3.8.1 Комплекс планировочных природоохранных мер</w:t>
      </w:r>
      <w:bookmarkEnd w:id="212"/>
      <w:bookmarkEnd w:id="213"/>
      <w:bookmarkEnd w:id="214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Проектным решением генерального плана предусматривается необходимость реализации градостроительных приемов и мероприятий, направленных на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экологизацию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планировочной, транспортной и инженерной инфраструктуры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Для объектов, являющихся источниками воздействия на среду обитания, разрабатывается проект обоснования размера санитарно-защитной зоны, согласно СанПиН 2.2.1/2.1.1.1200-03.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Ориентировочный размер санитарно-защитной зоны по классификации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на основании результатов натурных наблюдений и измерений для подтверждения расчетных параметров.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автомагистралей,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B75638" w:rsidRPr="00BE1075" w:rsidRDefault="00403669" w:rsidP="00433DC0">
      <w:pPr>
        <w:pStyle w:val="aff0"/>
        <w:rPr>
          <w:lang w:val="ru-RU"/>
        </w:rPr>
      </w:pPr>
      <w:r>
        <w:rPr>
          <w:lang w:val="ru-RU"/>
        </w:rPr>
        <w:t>На расчетный срок</w:t>
      </w:r>
      <w:r w:rsidR="00B75638" w:rsidRPr="00BE1075">
        <w:rPr>
          <w:lang w:val="ru-RU"/>
        </w:rPr>
        <w:t xml:space="preserve"> (при норме на одного жителя 21 м</w:t>
      </w:r>
      <w:r w:rsidR="00B75638" w:rsidRPr="00BE1075">
        <w:rPr>
          <w:vertAlign w:val="superscript"/>
          <w:lang w:val="ru-RU"/>
        </w:rPr>
        <w:t>2</w:t>
      </w:r>
      <w:r w:rsidR="00B75638" w:rsidRPr="00BE1075">
        <w:rPr>
          <w:lang w:val="ru-RU"/>
        </w:rPr>
        <w:t xml:space="preserve"> озеленённых территорий общего пользования с учётом рекреационных территорий) необходимо более </w:t>
      </w:r>
      <w:r w:rsidR="00F137FC">
        <w:rPr>
          <w:lang w:val="ru-RU"/>
        </w:rPr>
        <w:t>2,0</w:t>
      </w:r>
      <w:r w:rsidR="002E4CC1">
        <w:rPr>
          <w:lang w:val="ru-RU"/>
        </w:rPr>
        <w:t xml:space="preserve"> </w:t>
      </w:r>
      <w:r w:rsidR="00B75638" w:rsidRPr="00BE1075">
        <w:rPr>
          <w:lang w:val="ru-RU"/>
        </w:rPr>
        <w:t xml:space="preserve">га озеленённых территорий общего пользования.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Озеленение центральных улиц</w:t>
      </w:r>
      <w:r w:rsidR="002E4CC1">
        <w:rPr>
          <w:lang w:val="ru-RU"/>
        </w:rPr>
        <w:t xml:space="preserve"> </w:t>
      </w:r>
      <w:r w:rsidR="00F137FC">
        <w:rPr>
          <w:lang w:val="ru-RU"/>
        </w:rPr>
        <w:t>населенных пунктов</w:t>
      </w:r>
      <w:r w:rsidR="004A38DF">
        <w:rPr>
          <w:lang w:val="ru-RU"/>
        </w:rPr>
        <w:t xml:space="preserve"> </w:t>
      </w:r>
      <w:r w:rsidRPr="00BE1075">
        <w:rPr>
          <w:lang w:val="ru-RU"/>
        </w:rPr>
        <w:t>необходимо в целях защиты от пыли, загрязнений атмосферного воздуха отходами транспорта и защиты от шума.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</w:t>
      </w:r>
      <w:r w:rsidR="00610D68">
        <w:rPr>
          <w:lang w:val="ru-RU"/>
        </w:rPr>
        <w:t>сельского поселения</w:t>
      </w:r>
      <w:r w:rsidRPr="00BE1075">
        <w:rPr>
          <w:lang w:val="ru-RU"/>
        </w:rPr>
        <w:t xml:space="preserve">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Природно-экологический каркас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Возможности формирования полноценного природно-экологического каркаса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определяются рядом нижеперечисленных факторов: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положением </w:t>
      </w:r>
      <w:r w:rsidR="00A24034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Pr="00BE1075">
        <w:rPr>
          <w:lang w:val="ru-RU"/>
        </w:rPr>
        <w:t>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преобладанием частного сектора и с присущим высоким удельным весом зеленых насаждений во внутренних ареалах кварталов;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наличием в новых кварталах свободных пространств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как внутри кварталов, на приусадебных участках, так и в ареалах детских и школьных учреждений.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Соотнесение природно-ландшафтного потенциала и основных экологических рисков </w:t>
      </w:r>
      <w:r w:rsidR="00610D68">
        <w:rPr>
          <w:lang w:val="ru-RU"/>
        </w:rPr>
        <w:t>сельского поселения</w:t>
      </w:r>
      <w:r w:rsidRPr="00BE1075">
        <w:rPr>
          <w:lang w:val="ru-RU"/>
        </w:rPr>
        <w:t xml:space="preserve"> определяют специфику задач формирования эколого-рекреационного каркаса, среди которых следует указать: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сохранение уникальных ареалов лесов с одновременным развитием в буферных открытых и полуоткрытых лесных ландшафтов ареалов отдыха населения;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вновь формируемых общественных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формирование новых мест отдыха между кварталами;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развитие примагистральных насаждений для минимизации воздействия автотранспортного потока на жилые кварталы;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реабилитация и озеленение территории промышленных и коммунально-складских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lastRenderedPageBreak/>
        <w:t xml:space="preserve">улучшение условий естественного дренажа территории за счет сохранения полосных насаждений вдоль естественных водотоков территории </w:t>
      </w:r>
      <w:r w:rsidR="00527FCB">
        <w:rPr>
          <w:lang w:val="ru-RU"/>
        </w:rPr>
        <w:t>поселения</w:t>
      </w:r>
      <w:r w:rsidRPr="00BE1075">
        <w:rPr>
          <w:lang w:val="ru-RU"/>
        </w:rPr>
        <w:t xml:space="preserve">; 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сохранение уникальных исторических ландшафтов в </w:t>
      </w:r>
      <w:r w:rsidR="00A24034">
        <w:rPr>
          <w:lang w:val="ru-RU"/>
        </w:rPr>
        <w:t>городском поселении</w:t>
      </w:r>
      <w:r w:rsidRPr="00BE1075"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15" w:name="_Toc270941773"/>
      <w:bookmarkStart w:id="216" w:name="_Toc312357165"/>
      <w:bookmarkStart w:id="217" w:name="_Toc425855508"/>
      <w:bookmarkStart w:id="218" w:name="_Toc260384945"/>
      <w:r w:rsidRPr="00BE1075">
        <w:rPr>
          <w:rFonts w:cs="Times New Roman"/>
          <w:bCs w:val="0"/>
          <w:szCs w:val="24"/>
        </w:rPr>
        <w:t>3.8.2 Комплекс мероприятий по охране окружающей среды</w:t>
      </w:r>
      <w:bookmarkEnd w:id="215"/>
      <w:bookmarkEnd w:id="216"/>
      <w:bookmarkEnd w:id="217"/>
    </w:p>
    <w:bookmarkEnd w:id="218"/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Генеральным планом предусмотрены следующие основные градоэкологические мероприятия: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</w:t>
      </w:r>
      <w:r w:rsidR="00B75638" w:rsidRPr="00BE1075">
        <w:rPr>
          <w:lang w:val="ru-RU"/>
        </w:rPr>
        <w:t>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2. </w:t>
      </w:r>
      <w:r w:rsidR="00B75638" w:rsidRPr="00BE1075">
        <w:rPr>
          <w:lang w:val="ru-RU"/>
        </w:rPr>
        <w:t>Улучшение качества атмосферного воздуха в жилой зоне достигается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разработк</w:t>
      </w:r>
      <w:r w:rsidR="00527FCB">
        <w:rPr>
          <w:lang w:val="ru-RU"/>
        </w:rPr>
        <w:t>и</w:t>
      </w:r>
      <w:r w:rsidRPr="00BE1075">
        <w:rPr>
          <w:lang w:val="ru-RU"/>
        </w:rPr>
        <w:t xml:space="preserve"> проектов санитарно-защитных зон промышленных, коммунальных объектов, озеленени</w:t>
      </w:r>
      <w:r w:rsidR="00527FCB">
        <w:rPr>
          <w:lang w:val="ru-RU"/>
        </w:rPr>
        <w:t>я</w:t>
      </w:r>
      <w:r w:rsidRPr="00BE1075">
        <w:rPr>
          <w:lang w:val="ru-RU"/>
        </w:rPr>
        <w:t xml:space="preserve"> санитарно-защитных зон;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создание зеленых защитных полос вдоль автомобильных дорог;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 xml:space="preserve">озеленение и благоустройство </w:t>
      </w:r>
      <w:r w:rsidR="00C93075">
        <w:rPr>
          <w:lang w:val="ru-RU"/>
        </w:rPr>
        <w:t>поселения</w:t>
      </w:r>
      <w:r w:rsidRPr="00BE1075">
        <w:rPr>
          <w:lang w:val="ru-RU"/>
        </w:rPr>
        <w:t>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3. </w:t>
      </w:r>
      <w:r w:rsidR="00B75638" w:rsidRPr="00BE1075">
        <w:rPr>
          <w:lang w:val="ru-RU"/>
        </w:rPr>
        <w:t>Разработка комплекса мероприятий по охране водных ресурсов, включающ</w:t>
      </w:r>
      <w:r w:rsidRPr="00BE1075">
        <w:rPr>
          <w:lang w:val="ru-RU"/>
        </w:rPr>
        <w:t>его</w:t>
      </w:r>
      <w:r w:rsidR="00B75638" w:rsidRPr="00BE1075">
        <w:rPr>
          <w:lang w:val="ru-RU"/>
        </w:rPr>
        <w:t xml:space="preserve"> следующие аспекты:</w:t>
      </w:r>
    </w:p>
    <w:p w:rsidR="00A864C9" w:rsidRDefault="00A864C9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организация и обустройство водоохранных зон и прибрежных защитных полос;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запрещение строительства по берегам рек агропромышленных комплексов.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развитие централизованной системы хоз</w:t>
      </w:r>
      <w:r w:rsidR="006A28F3" w:rsidRPr="00BE1075">
        <w:rPr>
          <w:lang w:val="ru-RU"/>
        </w:rPr>
        <w:t>яйственно</w:t>
      </w:r>
      <w:r w:rsidRPr="00BE1075">
        <w:rPr>
          <w:lang w:val="ru-RU"/>
        </w:rPr>
        <w:t>-бытовой канализации;</w:t>
      </w:r>
    </w:p>
    <w:p w:rsidR="00B75638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и благоустройств</w:t>
      </w:r>
      <w:r w:rsidR="00403669">
        <w:rPr>
          <w:lang w:val="ru-RU"/>
        </w:rPr>
        <w:t>о</w:t>
      </w:r>
      <w:r w:rsidR="00A864C9">
        <w:rPr>
          <w:lang w:val="ru-RU"/>
        </w:rPr>
        <w:t xml:space="preserve"> водоохранных зон;</w:t>
      </w:r>
    </w:p>
    <w:p w:rsidR="00A864C9" w:rsidRPr="00BE1075" w:rsidRDefault="00A864C9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развитие в системе регулярного мониторинга.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>Обеспечение населения питьевой водой, соответствующей санитарно-гигиеническим нормативам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расширения водозаборов;</w:t>
      </w:r>
    </w:p>
    <w:p w:rsidR="00527FCB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выявление и подготовки к эксплуатации новых и находящихся в резерве месторождений пресных подземных вод</w:t>
      </w:r>
      <w:r w:rsidR="00527FCB">
        <w:rPr>
          <w:lang w:val="ru-RU"/>
        </w:rPr>
        <w:t>;</w:t>
      </w:r>
    </w:p>
    <w:p w:rsidR="00B75638" w:rsidRPr="00BE1075" w:rsidRDefault="00527FCB" w:rsidP="007E1B5D">
      <w:pPr>
        <w:pStyle w:val="aff0"/>
        <w:numPr>
          <w:ilvl w:val="0"/>
          <w:numId w:val="5"/>
        </w:numPr>
        <w:rPr>
          <w:lang w:val="ru-RU"/>
        </w:rPr>
      </w:pPr>
      <w:r>
        <w:rPr>
          <w:lang w:val="ru-RU"/>
        </w:rPr>
        <w:t>реконструкция очистных сооружений</w:t>
      </w:r>
      <w:r w:rsidR="00B75638" w:rsidRPr="00BE1075">
        <w:rPr>
          <w:lang w:val="ru-RU"/>
        </w:rPr>
        <w:t>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>Снижение загрязнения почв предусмотрено за счет: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выявление всех несанкциониров</w:t>
      </w:r>
      <w:r w:rsidR="005832A2" w:rsidRPr="00BE1075">
        <w:rPr>
          <w:lang w:val="ru-RU"/>
        </w:rPr>
        <w:t>анных свалок и их рекультивация;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организация раздельного сбора отходов в жил</w:t>
      </w:r>
      <w:r w:rsidR="005832A2" w:rsidRPr="00BE1075">
        <w:rPr>
          <w:lang w:val="ru-RU"/>
        </w:rPr>
        <w:t>ом секторе в сменные контейнеры;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обеспечение отдельного сбора и сдачи на переработку или захоронение токсичных отходов (1 и 2 классов</w:t>
      </w:r>
      <w:r w:rsidR="006A28F3" w:rsidRPr="00BE1075">
        <w:rPr>
          <w:lang w:val="ru-RU"/>
        </w:rPr>
        <w:t xml:space="preserve"> опасности);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заключение договора на сдачу вторичного с</w:t>
      </w:r>
      <w:r w:rsidR="006A28F3" w:rsidRPr="00BE1075">
        <w:rPr>
          <w:lang w:val="ru-RU"/>
        </w:rPr>
        <w:t>ырья для дальнейшей переработки;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восстановление почвенного плодородия, обеспечение прироста гумуса, проведение мелиоративных работ в поселении;</w:t>
      </w:r>
    </w:p>
    <w:p w:rsidR="00B75638" w:rsidRPr="00BE1075" w:rsidRDefault="00B75638" w:rsidP="007E1B5D">
      <w:pPr>
        <w:pStyle w:val="aff0"/>
        <w:numPr>
          <w:ilvl w:val="0"/>
          <w:numId w:val="5"/>
        </w:numPr>
        <w:rPr>
          <w:lang w:val="ru-RU"/>
        </w:rPr>
      </w:pPr>
      <w:r w:rsidRPr="00BE1075">
        <w:rPr>
          <w:lang w:val="ru-RU"/>
        </w:rPr>
        <w:t>озеленение оврагов в целях укрепление грунтов и предотвращению их дальнейшего развития.</w:t>
      </w:r>
    </w:p>
    <w:p w:rsidR="00B75638" w:rsidRPr="00BE1075" w:rsidRDefault="00635B8D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6. </w:t>
      </w:r>
      <w:r w:rsidR="00B75638" w:rsidRPr="00BE1075">
        <w:rPr>
          <w:lang w:val="ru-RU"/>
        </w:rPr>
        <w:t xml:space="preserve">Планируется новое </w:t>
      </w:r>
      <w:r w:rsidR="00B60929" w:rsidRPr="00BE1075">
        <w:rPr>
          <w:lang w:val="ru-RU"/>
        </w:rPr>
        <w:t>«</w:t>
      </w:r>
      <w:r w:rsidR="00B75638" w:rsidRPr="00BE1075">
        <w:rPr>
          <w:lang w:val="ru-RU"/>
        </w:rPr>
        <w:t>зеленое строительство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, которое позволит сформировать </w:t>
      </w:r>
      <w:r w:rsidR="00B60929" w:rsidRPr="00BE1075">
        <w:rPr>
          <w:lang w:val="ru-RU"/>
        </w:rPr>
        <w:t>«</w:t>
      </w:r>
      <w:r w:rsidR="00B75638" w:rsidRPr="00BE1075">
        <w:rPr>
          <w:lang w:val="ru-RU"/>
        </w:rPr>
        <w:t>экологический каркас</w:t>
      </w:r>
      <w:r w:rsidR="00B60929" w:rsidRPr="00BE1075">
        <w:rPr>
          <w:lang w:val="ru-RU"/>
        </w:rPr>
        <w:t>»</w:t>
      </w:r>
      <w:r w:rsidR="00B75638" w:rsidRPr="00BE1075">
        <w:rPr>
          <w:lang w:val="ru-RU"/>
        </w:rPr>
        <w:t xml:space="preserve"> поселения и обеспечить нормативную потребность в зеленых насаждениях общего пользования.</w:t>
      </w:r>
    </w:p>
    <w:p w:rsidR="00B75638" w:rsidRDefault="004B4C14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7. </w:t>
      </w:r>
      <w:r w:rsidR="00B75638" w:rsidRPr="00BE1075">
        <w:rPr>
          <w:lang w:val="ru-RU"/>
        </w:rPr>
        <w:t>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2F7B5A" w:rsidRPr="00BE1075" w:rsidRDefault="002F7B5A" w:rsidP="00433DC0">
      <w:pPr>
        <w:pStyle w:val="aff0"/>
        <w:rPr>
          <w:lang w:val="ru-RU"/>
        </w:rPr>
      </w:pPr>
      <w:r>
        <w:rPr>
          <w:lang w:val="ru-RU"/>
        </w:rPr>
        <w:t>8. Ликвидация стихийных свалок на территории поселения.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219" w:name="_Toc244407714"/>
      <w:bookmarkStart w:id="220" w:name="_Toc244410179"/>
      <w:bookmarkStart w:id="221" w:name="_Toc244411183"/>
      <w:bookmarkStart w:id="222" w:name="_Toc270941774"/>
      <w:bookmarkStart w:id="223" w:name="_Toc312357166"/>
      <w:bookmarkStart w:id="224" w:name="_Toc425855509"/>
      <w:r w:rsidRPr="00BE1075">
        <w:rPr>
          <w:rFonts w:cs="Times New Roman"/>
          <w:sz w:val="24"/>
          <w:szCs w:val="24"/>
        </w:rPr>
        <w:lastRenderedPageBreak/>
        <w:t>3.9 Развитие инженерной инфраструктуры</w:t>
      </w:r>
      <w:bookmarkEnd w:id="219"/>
      <w:bookmarkEnd w:id="220"/>
      <w:bookmarkEnd w:id="221"/>
      <w:bookmarkEnd w:id="222"/>
      <w:bookmarkEnd w:id="223"/>
      <w:bookmarkEnd w:id="224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25" w:name="_Toc244407715"/>
      <w:bookmarkStart w:id="226" w:name="_Toc244410180"/>
      <w:bookmarkStart w:id="227" w:name="_Toc244411184"/>
      <w:bookmarkStart w:id="228" w:name="_Toc270941775"/>
      <w:bookmarkStart w:id="229" w:name="_Toc312357167"/>
      <w:bookmarkStart w:id="230" w:name="_Toc425855510"/>
      <w:r w:rsidRPr="00BE1075">
        <w:rPr>
          <w:rFonts w:cs="Times New Roman"/>
          <w:bCs w:val="0"/>
          <w:szCs w:val="24"/>
        </w:rPr>
        <w:t>3.9.1 Водоснабжение и водоотведение</w:t>
      </w:r>
      <w:bookmarkEnd w:id="225"/>
      <w:bookmarkEnd w:id="226"/>
      <w:bookmarkEnd w:id="227"/>
      <w:bookmarkEnd w:id="228"/>
      <w:bookmarkEnd w:id="229"/>
      <w:bookmarkEnd w:id="230"/>
    </w:p>
    <w:p w:rsidR="00B75638" w:rsidRPr="00BE1075" w:rsidRDefault="00B75638" w:rsidP="00433DC0">
      <w:pPr>
        <w:pStyle w:val="4"/>
        <w:rPr>
          <w:szCs w:val="24"/>
        </w:rPr>
      </w:pPr>
      <w:bookmarkStart w:id="231" w:name="_Toc270941776"/>
      <w:r w:rsidRPr="00BE1075">
        <w:rPr>
          <w:szCs w:val="24"/>
        </w:rPr>
        <w:t>3.9.1.1 Водоснабжение</w:t>
      </w:r>
      <w:bookmarkEnd w:id="231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Система и схема водоснабжения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В разделе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Водоснабжение и водоотведение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от фактически потребляемого.</w:t>
      </w:r>
    </w:p>
    <w:p w:rsidR="00A24034" w:rsidRPr="00BE1075" w:rsidRDefault="00A24034" w:rsidP="00A24034">
      <w:pPr>
        <w:pStyle w:val="aff0"/>
        <w:rPr>
          <w:lang w:val="ru-RU"/>
        </w:rPr>
      </w:pPr>
      <w:r w:rsidRPr="00BE1075">
        <w:rPr>
          <w:lang w:val="ru-RU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B75638" w:rsidRPr="00BE1075" w:rsidRDefault="00B75638" w:rsidP="00E20A66">
      <w:pPr>
        <w:pStyle w:val="aff0"/>
        <w:rPr>
          <w:lang w:val="ru-RU"/>
        </w:rPr>
      </w:pPr>
      <w:r w:rsidRPr="00BE1075">
        <w:rPr>
          <w:lang w:val="ru-RU"/>
        </w:rPr>
        <w:t xml:space="preserve">В настоящем проекте рассматривается развитие систем водоснабжения и водоотведения в зависимости от норм расхода воды, принимаемым в соответствии с нормами </w:t>
      </w:r>
      <w:r w:rsidR="00F93760" w:rsidRPr="00BD55F3">
        <w:rPr>
          <w:lang w:val="ru-RU"/>
        </w:rPr>
        <w:t>СП 31.13330.2012</w:t>
      </w:r>
      <w:r w:rsidR="00E20A66">
        <w:rPr>
          <w:lang w:val="ru-RU"/>
        </w:rPr>
        <w:t xml:space="preserve"> «</w:t>
      </w:r>
      <w:r w:rsidR="00E20A66"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 w:rsidR="00E20A66">
        <w:rPr>
          <w:lang w:val="ru-RU"/>
        </w:rPr>
        <w:t>»</w:t>
      </w:r>
      <w:r w:rsidRPr="00BE1075">
        <w:rPr>
          <w:lang w:val="ru-RU"/>
        </w:rPr>
        <w:t>. В нормы водопотребления включены все расходы воды на хозяйственно-питьевые нужды в жилых и общественных зданиях.</w:t>
      </w:r>
    </w:p>
    <w:p w:rsidR="00880522" w:rsidRDefault="00880522" w:rsidP="00880522">
      <w:pPr>
        <w:pStyle w:val="aff0"/>
        <w:rPr>
          <w:lang w:val="ru-RU"/>
        </w:rPr>
      </w:pPr>
      <w:r w:rsidRPr="00BE1075">
        <w:rPr>
          <w:lang w:val="ru-RU"/>
        </w:rPr>
        <w:t>Коэффициент суточной неравномерности водопотребления К</w:t>
      </w:r>
      <w:r w:rsidRPr="00BE1075">
        <w:rPr>
          <w:vertAlign w:val="subscript"/>
          <w:lang w:val="ru-RU"/>
        </w:rPr>
        <w:t>сут</w:t>
      </w:r>
      <w:r w:rsidRPr="00BE1075">
        <w:rPr>
          <w:lang w:val="ru-RU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min</w:t>
      </w:r>
      <w:r w:rsidRPr="00BE1075">
        <w:rPr>
          <w:lang w:val="ru-RU"/>
        </w:rPr>
        <w:t>=0,8; К</w:t>
      </w:r>
      <w:r w:rsidRPr="00BE1075">
        <w:rPr>
          <w:vertAlign w:val="subscript"/>
          <w:lang w:val="ru-RU"/>
        </w:rPr>
        <w:t>сут.</w:t>
      </w:r>
      <w:r w:rsidRPr="00BE1075">
        <w:rPr>
          <w:vertAlign w:val="subscript"/>
        </w:rPr>
        <w:t>max</w:t>
      </w:r>
      <w:r w:rsidRPr="00BE1075">
        <w:rPr>
          <w:lang w:val="ru-RU"/>
        </w:rPr>
        <w:t>=1,2.</w:t>
      </w:r>
    </w:p>
    <w:p w:rsidR="00A24034" w:rsidRDefault="009B2682" w:rsidP="009B2682">
      <w:pPr>
        <w:pStyle w:val="aff0"/>
        <w:rPr>
          <w:lang w:val="ru-RU"/>
        </w:rPr>
      </w:pPr>
      <w:r w:rsidRPr="00BE1075">
        <w:rPr>
          <w:lang w:val="ru-RU"/>
        </w:rPr>
        <w:t xml:space="preserve">Расходы воды для нужд наружного пожаротушения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 xml:space="preserve">принимаются в соответствии со </w:t>
      </w:r>
      <w:r w:rsidRPr="00BD31D1">
        <w:rPr>
          <w:lang w:val="ru-RU"/>
        </w:rPr>
        <w:t>СП 8.13130.2009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Системы противопожарной защиты. Источники наружного противопожарного водоснабжения. Требования пожарной безопасности</w:t>
      </w:r>
      <w:r>
        <w:rPr>
          <w:lang w:val="ru-RU"/>
        </w:rPr>
        <w:t>»</w:t>
      </w:r>
      <w:r w:rsidRPr="00BE1075">
        <w:rPr>
          <w:lang w:val="ru-RU"/>
        </w:rPr>
        <w:t>.</w:t>
      </w:r>
    </w:p>
    <w:p w:rsidR="009B2682" w:rsidRDefault="009B2682" w:rsidP="009B2682">
      <w:pPr>
        <w:pStyle w:val="aff0"/>
        <w:rPr>
          <w:lang w:val="ru-RU"/>
        </w:rPr>
      </w:pPr>
      <w:r w:rsidRPr="00BE1075">
        <w:rPr>
          <w:lang w:val="ru-RU"/>
        </w:rPr>
        <w:t>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BE1075">
        <w:rPr>
          <w:vertAlign w:val="superscript"/>
          <w:lang w:val="ru-RU"/>
        </w:rPr>
        <w:t>3</w:t>
      </w:r>
      <w:r w:rsidRPr="00BE1075">
        <w:rPr>
          <w:lang w:val="ru-RU"/>
        </w:rPr>
        <w:t>.</w:t>
      </w:r>
    </w:p>
    <w:p w:rsidR="009B2682" w:rsidRPr="00D47BFE" w:rsidRDefault="009B2682" w:rsidP="009B2682">
      <w:pPr>
        <w:pStyle w:val="aff0"/>
        <w:rPr>
          <w:lang w:val="ru-RU"/>
        </w:rPr>
      </w:pPr>
      <w:r w:rsidRPr="00D47BFE">
        <w:rPr>
          <w:lang w:val="ru-RU"/>
        </w:rPr>
        <w:t>Пополнение пожарных запасов предусматривается за счет сокращения расхода воды на другие нужды.</w:t>
      </w:r>
    </w:p>
    <w:p w:rsidR="00C70845" w:rsidRPr="00C70845" w:rsidRDefault="006D1E67" w:rsidP="00C70845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367DA2">
        <w:rPr>
          <w:b/>
          <w:i/>
          <w:lang w:val="ru-RU"/>
        </w:rPr>
        <w:t>5</w:t>
      </w:r>
    </w:p>
    <w:p w:rsidR="00C70845" w:rsidRPr="00C70845" w:rsidRDefault="00C70845" w:rsidP="00C70845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C56D1A">
        <w:rPr>
          <w:b/>
          <w:i/>
          <w:lang w:val="ru-RU"/>
        </w:rPr>
        <w:t xml:space="preserve">Суммарные расходы воды </w:t>
      </w:r>
      <w:r w:rsidR="00817CD2" w:rsidRPr="00C56D1A">
        <w:rPr>
          <w:b/>
          <w:i/>
          <w:lang w:val="ru-RU"/>
        </w:rPr>
        <w:t>на расчетный срок</w:t>
      </w:r>
    </w:p>
    <w:tbl>
      <w:tblPr>
        <w:tblW w:w="95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2904"/>
        <w:gridCol w:w="2409"/>
        <w:gridCol w:w="2101"/>
        <w:gridCol w:w="2126"/>
      </w:tblGrid>
      <w:tr w:rsidR="006A7E48" w:rsidRPr="00D47BFE" w:rsidTr="00527FCB">
        <w:trPr>
          <w:jc w:val="center"/>
        </w:trPr>
        <w:tc>
          <w:tcPr>
            <w:tcW w:w="2904" w:type="dxa"/>
            <w:vMerge w:val="restart"/>
            <w:shd w:val="clear" w:color="auto" w:fill="D9D9D9" w:themeFill="background1" w:themeFillShade="D9"/>
          </w:tcPr>
          <w:p w:rsidR="006A7E48" w:rsidRPr="00EF0F6B" w:rsidRDefault="006036B4" w:rsidP="006D5661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Расход воды</w:t>
            </w:r>
          </w:p>
        </w:tc>
        <w:tc>
          <w:tcPr>
            <w:tcW w:w="6636" w:type="dxa"/>
            <w:gridSpan w:val="3"/>
            <w:shd w:val="clear" w:color="auto" w:fill="D9D9D9" w:themeFill="background1" w:themeFillShade="D9"/>
          </w:tcPr>
          <w:p w:rsidR="006A7E48" w:rsidRPr="00EF0F6B" w:rsidRDefault="006036B4" w:rsidP="006D5661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  <w:r w:rsidRPr="006036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расчетный срок</w:t>
            </w:r>
          </w:p>
        </w:tc>
      </w:tr>
      <w:tr w:rsidR="006A7E48" w:rsidRPr="00D47BFE" w:rsidTr="00527FCB">
        <w:trPr>
          <w:jc w:val="center"/>
        </w:trPr>
        <w:tc>
          <w:tcPr>
            <w:tcW w:w="2904" w:type="dxa"/>
            <w:vMerge/>
            <w:shd w:val="clear" w:color="auto" w:fill="D9D9D9" w:themeFill="background1" w:themeFillShade="D9"/>
          </w:tcPr>
          <w:p w:rsidR="006A7E48" w:rsidRPr="00EF0F6B" w:rsidRDefault="006A7E48" w:rsidP="006D56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6A7E48" w:rsidRPr="006A7E48" w:rsidRDefault="006A7E48" w:rsidP="006D5661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Минимальный суточный расход воды,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/сут</w:t>
            </w:r>
            <w:r w:rsidR="00817CD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6A7E48" w:rsidRPr="00EF0F6B" w:rsidRDefault="006A7E48" w:rsidP="006D5661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Среднесуточный расход воды, м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/сут.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A7E48" w:rsidRPr="00EF0F6B" w:rsidRDefault="006A7E48" w:rsidP="006D5661">
            <w:pPr>
              <w:spacing w:after="0" w:line="240" w:lineRule="auto"/>
              <w:ind w:right="-80" w:hanging="5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Максимальный 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суточный расход воды, м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/сут.</w:t>
            </w:r>
          </w:p>
        </w:tc>
      </w:tr>
      <w:tr w:rsidR="00DF5683" w:rsidRPr="00D47BFE" w:rsidTr="00DF5683">
        <w:trPr>
          <w:jc w:val="center"/>
        </w:trPr>
        <w:tc>
          <w:tcPr>
            <w:tcW w:w="2904" w:type="dxa"/>
            <w:shd w:val="clear" w:color="auto" w:fill="F2F2F2" w:themeFill="background1" w:themeFillShade="F2"/>
          </w:tcPr>
          <w:p w:rsidR="00DF5683" w:rsidRPr="006A7E48" w:rsidRDefault="00DF5683" w:rsidP="00DF56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Хозяйственно-питьевые 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нужды (население на расчетный срок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955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чел.)</w:t>
            </w:r>
          </w:p>
        </w:tc>
        <w:tc>
          <w:tcPr>
            <w:tcW w:w="2409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lastRenderedPageBreak/>
              <w:t>38,2</w:t>
            </w:r>
          </w:p>
        </w:tc>
        <w:tc>
          <w:tcPr>
            <w:tcW w:w="2101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47,8</w:t>
            </w:r>
          </w:p>
        </w:tc>
        <w:tc>
          <w:tcPr>
            <w:tcW w:w="2126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57,3</w:t>
            </w:r>
          </w:p>
        </w:tc>
      </w:tr>
      <w:tr w:rsidR="00DF5683" w:rsidRPr="00D47BFE" w:rsidTr="00DF5683">
        <w:trPr>
          <w:jc w:val="center"/>
        </w:trPr>
        <w:tc>
          <w:tcPr>
            <w:tcW w:w="2904" w:type="dxa"/>
            <w:shd w:val="clear" w:color="auto" w:fill="F2F2F2" w:themeFill="background1" w:themeFillShade="F2"/>
          </w:tcPr>
          <w:p w:rsidR="00DF5683" w:rsidRPr="006A7E48" w:rsidRDefault="00DF5683" w:rsidP="006D5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асход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воды на нужды промышленности (20%) и прочие расходы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хозяйственно-бытовые нужды (10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11,5</w:t>
            </w:r>
          </w:p>
        </w:tc>
        <w:tc>
          <w:tcPr>
            <w:tcW w:w="2101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14,3</w:t>
            </w:r>
          </w:p>
        </w:tc>
        <w:tc>
          <w:tcPr>
            <w:tcW w:w="2126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17,2</w:t>
            </w:r>
          </w:p>
        </w:tc>
      </w:tr>
      <w:tr w:rsidR="00DF5683" w:rsidRPr="00D47BFE" w:rsidTr="00DF5683">
        <w:trPr>
          <w:jc w:val="center"/>
        </w:trPr>
        <w:tc>
          <w:tcPr>
            <w:tcW w:w="2904" w:type="dxa"/>
            <w:shd w:val="clear" w:color="auto" w:fill="F2F2F2" w:themeFill="background1" w:themeFillShade="F2"/>
          </w:tcPr>
          <w:p w:rsidR="00DF5683" w:rsidRPr="006A7E48" w:rsidRDefault="00DF5683" w:rsidP="006D566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Поливочные нужды</w:t>
            </w:r>
          </w:p>
        </w:tc>
        <w:tc>
          <w:tcPr>
            <w:tcW w:w="2409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11,5</w:t>
            </w:r>
          </w:p>
        </w:tc>
        <w:tc>
          <w:tcPr>
            <w:tcW w:w="2101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14,3</w:t>
            </w:r>
          </w:p>
        </w:tc>
        <w:tc>
          <w:tcPr>
            <w:tcW w:w="2126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17,2</w:t>
            </w:r>
          </w:p>
        </w:tc>
      </w:tr>
      <w:tr w:rsidR="00DF5683" w:rsidRPr="00D47BFE" w:rsidTr="00DF5683">
        <w:trPr>
          <w:jc w:val="center"/>
        </w:trPr>
        <w:tc>
          <w:tcPr>
            <w:tcW w:w="2904" w:type="dxa"/>
            <w:shd w:val="clear" w:color="auto" w:fill="D9D9D9" w:themeFill="background1" w:themeFillShade="D9"/>
          </w:tcPr>
          <w:p w:rsidR="00DF5683" w:rsidRPr="006A7E48" w:rsidRDefault="00DF5683" w:rsidP="006D5661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DF5683">
              <w:rPr>
                <w:b/>
                <w:i/>
                <w:lang w:val="ru-RU"/>
              </w:rPr>
              <w:t>61,1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DF5683">
              <w:rPr>
                <w:b/>
                <w:i/>
                <w:lang w:val="ru-RU"/>
              </w:rPr>
              <w:t>76,4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DF5683">
              <w:rPr>
                <w:b/>
                <w:i/>
                <w:lang w:val="ru-RU"/>
              </w:rPr>
              <w:t>91,7</w:t>
            </w:r>
          </w:p>
        </w:tc>
      </w:tr>
    </w:tbl>
    <w:p w:rsidR="006A7E48" w:rsidRPr="00E65154" w:rsidRDefault="001B2E3B" w:rsidP="006A7E48">
      <w:pPr>
        <w:pStyle w:val="aff0"/>
        <w:spacing w:before="120"/>
        <w:rPr>
          <w:lang w:val="ru-RU"/>
        </w:rPr>
      </w:pPr>
      <w:r>
        <w:rPr>
          <w:lang w:val="ru-RU"/>
        </w:rPr>
        <w:t>Среднесуточный</w:t>
      </w:r>
      <w:r w:rsidR="006A7E48" w:rsidRPr="00E65154">
        <w:rPr>
          <w:lang w:val="ru-RU"/>
        </w:rPr>
        <w:t xml:space="preserve"> расход питьевой воды на расчетный срок составит </w:t>
      </w:r>
      <w:r w:rsidR="00DF5683">
        <w:rPr>
          <w:lang w:val="ru-RU"/>
        </w:rPr>
        <w:t>76,4</w:t>
      </w:r>
      <w:r w:rsidR="006A7E48" w:rsidRPr="00E65154">
        <w:rPr>
          <w:lang w:val="ru-RU"/>
        </w:rPr>
        <w:t xml:space="preserve"> м</w:t>
      </w:r>
      <w:r w:rsidR="006A7E48" w:rsidRPr="00E65154">
        <w:rPr>
          <w:vertAlign w:val="superscript"/>
          <w:lang w:val="ru-RU"/>
        </w:rPr>
        <w:t>3</w:t>
      </w:r>
      <w:r w:rsidR="006A7E48" w:rsidRPr="00E65154">
        <w:rPr>
          <w:lang w:val="ru-RU"/>
        </w:rPr>
        <w:t>/сут</w:t>
      </w:r>
      <w:r w:rsidR="00817CD2">
        <w:rPr>
          <w:lang w:val="ru-RU"/>
        </w:rPr>
        <w:t>.</w:t>
      </w:r>
      <w:r w:rsidR="006A7E48" w:rsidRPr="00E65154">
        <w:rPr>
          <w:lang w:val="ru-RU"/>
        </w:rPr>
        <w:t xml:space="preserve"> и будет обеспечи</w:t>
      </w:r>
      <w:r w:rsidR="008A5E37">
        <w:rPr>
          <w:lang w:val="ru-RU"/>
        </w:rPr>
        <w:t>ваться от существующих скважин.</w:t>
      </w:r>
    </w:p>
    <w:p w:rsidR="005832A2" w:rsidRPr="00BE1075" w:rsidRDefault="005832A2" w:rsidP="005832A2">
      <w:pPr>
        <w:pStyle w:val="aff0"/>
        <w:rPr>
          <w:lang w:val="ru-RU"/>
        </w:rPr>
      </w:pPr>
      <w:r w:rsidRPr="00BE1075">
        <w:rPr>
          <w:lang w:val="ru-RU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5832A2" w:rsidRDefault="005832A2" w:rsidP="005832A2">
      <w:pPr>
        <w:pStyle w:val="aff0"/>
        <w:rPr>
          <w:lang w:val="ru-RU"/>
        </w:rPr>
      </w:pPr>
      <w:r w:rsidRPr="00BE1075">
        <w:rPr>
          <w:lang w:val="ru-RU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B75638" w:rsidRPr="00BE1075" w:rsidRDefault="00B75638" w:rsidP="00433DC0">
      <w:pPr>
        <w:pStyle w:val="4"/>
        <w:rPr>
          <w:szCs w:val="24"/>
        </w:rPr>
      </w:pPr>
      <w:bookmarkStart w:id="232" w:name="_Toc270941777"/>
      <w:r w:rsidRPr="00BE1075">
        <w:rPr>
          <w:szCs w:val="24"/>
        </w:rPr>
        <w:t>3.9.1.2 Зоны санитарной охраны</w:t>
      </w:r>
      <w:bookmarkEnd w:id="23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Для обеспечения санитарно-эпидемиологической надежности водопровода хозяйственно-питьевого назначения, </w:t>
      </w:r>
      <w:r w:rsidR="00B25DC7" w:rsidRPr="00BE1075">
        <w:rPr>
          <w:lang w:val="ru-RU"/>
        </w:rPr>
        <w:t xml:space="preserve">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предусматриваются зоны санитарной охраны источников питьевого водоснабжения, которые включают три пояса (СанПиН 2.1.4.1110-02):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t>I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 xml:space="preserve">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 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t>II</w:t>
      </w:r>
      <w:r w:rsidRPr="00BE1075">
        <w:rPr>
          <w:lang w:val="ru-RU"/>
        </w:rPr>
        <w:t xml:space="preserve">, </w:t>
      </w:r>
      <w:r w:rsidRPr="00BE1075">
        <w:t>III</w:t>
      </w:r>
      <w:r w:rsidR="00B60929" w:rsidRPr="00BE1075">
        <w:rPr>
          <w:lang w:val="ru-RU"/>
        </w:rPr>
        <w:t xml:space="preserve"> – </w:t>
      </w:r>
      <w:r w:rsidRPr="00BE1075">
        <w:rPr>
          <w:lang w:val="ru-RU"/>
        </w:rPr>
        <w:t>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стока.</w:t>
      </w:r>
    </w:p>
    <w:p w:rsidR="00B75638" w:rsidRPr="00BE1075" w:rsidRDefault="00B75638" w:rsidP="00FE4CF6">
      <w:pPr>
        <w:pStyle w:val="4"/>
        <w:rPr>
          <w:szCs w:val="24"/>
        </w:rPr>
      </w:pPr>
      <w:bookmarkStart w:id="233" w:name="_Toc270941778"/>
      <w:r w:rsidRPr="00BE1075">
        <w:rPr>
          <w:szCs w:val="24"/>
        </w:rPr>
        <w:t>3.9.1.3 Водоотведение</w:t>
      </w:r>
      <w:bookmarkEnd w:id="233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7905F0" w:rsidRDefault="002A1430" w:rsidP="000B18F8">
      <w:pPr>
        <w:pStyle w:val="aff0"/>
        <w:rPr>
          <w:lang w:val="ru-RU"/>
        </w:rPr>
      </w:pPr>
      <w:bookmarkStart w:id="234" w:name="_Toc244407716"/>
      <w:bookmarkStart w:id="235" w:name="_Toc244410183"/>
      <w:bookmarkStart w:id="236" w:name="_Toc244411187"/>
      <w:bookmarkStart w:id="237" w:name="_Toc270941779"/>
      <w:bookmarkStart w:id="238" w:name="_Toc312357168"/>
      <w:r w:rsidRPr="00BE1075">
        <w:rPr>
          <w:lang w:val="ru-RU"/>
        </w:rPr>
        <w:t>С целью улучшения санитарной обстановки, уменьшения загрязнения водных объектов, необходим</w:t>
      </w:r>
      <w:r w:rsidR="007905F0" w:rsidRPr="00BE1075">
        <w:rPr>
          <w:lang w:val="ru-RU"/>
        </w:rPr>
        <w:t xml:space="preserve">а </w:t>
      </w:r>
      <w:r w:rsidRPr="00BE1075">
        <w:rPr>
          <w:lang w:val="ru-RU"/>
        </w:rPr>
        <w:t xml:space="preserve">организация централизованной хозяйственно-бытовой системы водоотведения 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.</w:t>
      </w:r>
    </w:p>
    <w:p w:rsidR="00E20A66" w:rsidRDefault="00E20A66" w:rsidP="000B18F8">
      <w:pPr>
        <w:pStyle w:val="aff0"/>
        <w:rPr>
          <w:lang w:val="ru-RU"/>
        </w:rPr>
      </w:pPr>
      <w:r>
        <w:rPr>
          <w:lang w:val="ru-RU"/>
        </w:rPr>
        <w:t xml:space="preserve">Согласно СП </w:t>
      </w:r>
      <w:r w:rsidRPr="000569C6">
        <w:rPr>
          <w:lang w:val="ru-RU"/>
        </w:rPr>
        <w:t>32.13330.2012</w:t>
      </w:r>
      <w:r>
        <w:rPr>
          <w:lang w:val="ru-RU"/>
        </w:rPr>
        <w:t xml:space="preserve"> «</w:t>
      </w:r>
      <w:r w:rsidRPr="000569C6">
        <w:rPr>
          <w:lang w:val="ru-RU"/>
        </w:rPr>
        <w:t>Свод правил. Канализация. Наружные сети и сооружения. Актуализированная редакция СНиП 2.04.03-85</w:t>
      </w:r>
      <w:r>
        <w:rPr>
          <w:lang w:val="ru-RU"/>
        </w:rPr>
        <w:t>» п</w:t>
      </w:r>
      <w:r w:rsidRPr="00E20A66">
        <w:rPr>
          <w:lang w:val="ru-RU"/>
        </w:rPr>
        <w:t xml:space="preserve">ри проектировании систем канализации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среднесуточному водопотреблению согласно </w:t>
      </w:r>
      <w:r w:rsidR="008A5E37" w:rsidRPr="00BD55F3">
        <w:rPr>
          <w:lang w:val="ru-RU"/>
        </w:rPr>
        <w:t>СП 31.13330.2012</w:t>
      </w:r>
      <w:r w:rsidR="008A5E37">
        <w:rPr>
          <w:lang w:val="ru-RU"/>
        </w:rPr>
        <w:t xml:space="preserve"> «</w:t>
      </w:r>
      <w:r w:rsidR="008A5E37" w:rsidRPr="000569C6">
        <w:rPr>
          <w:lang w:val="ru-RU"/>
        </w:rPr>
        <w:t>Свод правил. Водоснабжение. Наружные сети и сооружения. Актуализированная редакция СНиП 2.04.02-84*</w:t>
      </w:r>
      <w:r w:rsidR="008A5E37">
        <w:rPr>
          <w:lang w:val="ru-RU"/>
        </w:rPr>
        <w:t xml:space="preserve">» </w:t>
      </w:r>
      <w:r w:rsidRPr="00E20A66">
        <w:rPr>
          <w:lang w:val="ru-RU"/>
        </w:rPr>
        <w:t>без учета расхода воды на полив</w:t>
      </w:r>
      <w:r>
        <w:rPr>
          <w:lang w:val="ru-RU"/>
        </w:rPr>
        <w:t>.</w:t>
      </w:r>
    </w:p>
    <w:p w:rsidR="00E20A66" w:rsidRPr="005E39DE" w:rsidRDefault="00E20A66" w:rsidP="00E20A66">
      <w:pPr>
        <w:pStyle w:val="aff0"/>
        <w:rPr>
          <w:lang w:val="ru-RU"/>
        </w:rPr>
      </w:pPr>
      <w:r w:rsidRPr="005E39DE">
        <w:rPr>
          <w:lang w:val="ru-RU"/>
        </w:rPr>
        <w:t>Неучтенные расходы стоков и прочие расходы приняты в размере 5% от расхода воды на нужды населения.</w:t>
      </w:r>
    </w:p>
    <w:p w:rsidR="00E20A66" w:rsidRPr="00C70845" w:rsidRDefault="006D1E67" w:rsidP="00E20A66">
      <w:pPr>
        <w:pStyle w:val="aff0"/>
        <w:spacing w:before="120"/>
        <w:jc w:val="right"/>
        <w:rPr>
          <w:b/>
          <w:i/>
          <w:lang w:val="ru-RU"/>
        </w:rPr>
      </w:pPr>
      <w:r>
        <w:rPr>
          <w:b/>
          <w:i/>
          <w:lang w:val="ru-RU"/>
        </w:rPr>
        <w:t>Таблица 3.</w:t>
      </w:r>
      <w:r w:rsidR="00367DA2">
        <w:rPr>
          <w:b/>
          <w:i/>
          <w:lang w:val="ru-RU"/>
        </w:rPr>
        <w:t>6</w:t>
      </w:r>
    </w:p>
    <w:p w:rsidR="00E20A66" w:rsidRPr="00C70845" w:rsidRDefault="00E20A66" w:rsidP="00E20A66">
      <w:pPr>
        <w:pStyle w:val="aff0"/>
        <w:spacing w:after="120"/>
        <w:ind w:firstLine="0"/>
        <w:jc w:val="center"/>
        <w:rPr>
          <w:b/>
          <w:i/>
          <w:lang w:val="ru-RU"/>
        </w:rPr>
      </w:pPr>
      <w:r w:rsidRPr="00C70845">
        <w:rPr>
          <w:b/>
          <w:i/>
          <w:lang w:val="ru-RU"/>
        </w:rPr>
        <w:t xml:space="preserve">Суммарные расходы </w:t>
      </w:r>
      <w:r w:rsidRPr="00E20A66">
        <w:rPr>
          <w:b/>
          <w:i/>
          <w:lang w:val="ru-RU"/>
        </w:rPr>
        <w:t>хозяйственно-бытовых стоков</w:t>
      </w:r>
    </w:p>
    <w:tbl>
      <w:tblPr>
        <w:tblW w:w="94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6858"/>
        <w:gridCol w:w="2589"/>
      </w:tblGrid>
      <w:tr w:rsidR="00E20A66" w:rsidRPr="00D47BFE" w:rsidTr="00991BC2">
        <w:trPr>
          <w:jc w:val="center"/>
        </w:trPr>
        <w:tc>
          <w:tcPr>
            <w:tcW w:w="6858" w:type="dxa"/>
            <w:shd w:val="clear" w:color="auto" w:fill="D9D9D9" w:themeFill="background1" w:themeFillShade="D9"/>
          </w:tcPr>
          <w:p w:rsidR="00E20A66" w:rsidRPr="006A7E48" w:rsidRDefault="006036B4" w:rsidP="006036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Расход воды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E20A66" w:rsidRPr="006036B4" w:rsidRDefault="006036B4" w:rsidP="00603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36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Водоотведение на расчетный срок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, м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3</w:t>
            </w:r>
            <w:r w:rsidR="007309CA" w:rsidRPr="00EF0F6B">
              <w:rPr>
                <w:rFonts w:ascii="Times New Roman" w:hAnsi="Times New Roman"/>
                <w:b/>
                <w:i/>
                <w:sz w:val="24"/>
                <w:szCs w:val="24"/>
              </w:rPr>
              <w:t>/сут.</w:t>
            </w:r>
          </w:p>
        </w:tc>
      </w:tr>
      <w:tr w:rsidR="00DF5683" w:rsidRPr="00D47BFE" w:rsidTr="00DF5683">
        <w:trPr>
          <w:jc w:val="center"/>
        </w:trPr>
        <w:tc>
          <w:tcPr>
            <w:tcW w:w="6858" w:type="dxa"/>
            <w:shd w:val="clear" w:color="auto" w:fill="F2F2F2" w:themeFill="background1" w:themeFillShade="F2"/>
          </w:tcPr>
          <w:p w:rsidR="00DF5683" w:rsidRPr="00E20A66" w:rsidRDefault="00DF5683" w:rsidP="00603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Расчетное удельное среднесуточное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20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водопотребление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хозяйственно-бытовые нужды</w:t>
            </w:r>
          </w:p>
        </w:tc>
        <w:tc>
          <w:tcPr>
            <w:tcW w:w="2589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62,1</w:t>
            </w:r>
          </w:p>
        </w:tc>
      </w:tr>
      <w:tr w:rsidR="00DF5683" w:rsidRPr="00D47BFE" w:rsidTr="00DF5683">
        <w:trPr>
          <w:trHeight w:val="84"/>
          <w:jc w:val="center"/>
        </w:trPr>
        <w:tc>
          <w:tcPr>
            <w:tcW w:w="6858" w:type="dxa"/>
            <w:shd w:val="clear" w:color="auto" w:fill="F2F2F2" w:themeFill="background1" w:themeFillShade="F2"/>
          </w:tcPr>
          <w:p w:rsidR="00DF5683" w:rsidRPr="006A7E48" w:rsidRDefault="00DF5683" w:rsidP="006036B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Прочие расходы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589" w:type="dxa"/>
            <w:shd w:val="clear" w:color="auto" w:fill="FFFFFF" w:themeFill="background1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lang w:val="ru-RU"/>
              </w:rPr>
            </w:pPr>
            <w:r w:rsidRPr="00DF5683">
              <w:rPr>
                <w:lang w:val="ru-RU"/>
              </w:rPr>
              <w:t>3,1</w:t>
            </w:r>
          </w:p>
        </w:tc>
      </w:tr>
      <w:tr w:rsidR="00DF5683" w:rsidRPr="00D47BFE" w:rsidTr="00DF5683">
        <w:trPr>
          <w:jc w:val="center"/>
        </w:trPr>
        <w:tc>
          <w:tcPr>
            <w:tcW w:w="6858" w:type="dxa"/>
            <w:shd w:val="clear" w:color="auto" w:fill="D9D9D9" w:themeFill="background1" w:themeFillShade="D9"/>
          </w:tcPr>
          <w:p w:rsidR="00DF5683" w:rsidRPr="006A7E48" w:rsidRDefault="00DF5683" w:rsidP="006036B4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E48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89" w:type="dxa"/>
            <w:shd w:val="clear" w:color="auto" w:fill="D9D9D9" w:themeFill="background1" w:themeFillShade="D9"/>
          </w:tcPr>
          <w:p w:rsidR="00DF5683" w:rsidRPr="00DF5683" w:rsidRDefault="00DF5683" w:rsidP="00DF5683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DF5683">
              <w:rPr>
                <w:b/>
                <w:i/>
                <w:lang w:val="ru-RU"/>
              </w:rPr>
              <w:t>65,2</w:t>
            </w:r>
          </w:p>
        </w:tc>
      </w:tr>
    </w:tbl>
    <w:p w:rsidR="007309CA" w:rsidRPr="007309CA" w:rsidRDefault="001B2E3B" w:rsidP="007309CA">
      <w:pPr>
        <w:pStyle w:val="aff0"/>
        <w:spacing w:before="120"/>
        <w:rPr>
          <w:lang w:val="ru-RU"/>
        </w:rPr>
      </w:pPr>
      <w:r>
        <w:rPr>
          <w:color w:val="000000"/>
          <w:lang w:val="ru-RU"/>
        </w:rPr>
        <w:t>Среднесуточный о</w:t>
      </w:r>
      <w:r w:rsidR="007309CA" w:rsidRPr="007309CA">
        <w:rPr>
          <w:color w:val="000000"/>
          <w:lang w:val="ru-RU"/>
        </w:rPr>
        <w:t>бъем водоотведени</w:t>
      </w:r>
      <w:r>
        <w:rPr>
          <w:color w:val="000000"/>
          <w:lang w:val="ru-RU"/>
        </w:rPr>
        <w:t>я</w:t>
      </w:r>
      <w:r w:rsidR="007309CA" w:rsidRPr="007309CA">
        <w:rPr>
          <w:color w:val="000000"/>
          <w:lang w:val="ru-RU"/>
        </w:rPr>
        <w:t xml:space="preserve"> на расчетный срок принимается в размере </w:t>
      </w:r>
      <w:r w:rsidR="00DF5683">
        <w:rPr>
          <w:color w:val="000000"/>
          <w:lang w:val="ru-RU"/>
        </w:rPr>
        <w:t>65,2</w:t>
      </w:r>
      <w:r w:rsidR="002E4CC1">
        <w:rPr>
          <w:color w:val="000000"/>
          <w:lang w:val="ru-RU"/>
        </w:rPr>
        <w:t xml:space="preserve"> </w:t>
      </w:r>
      <w:r w:rsidR="007309CA" w:rsidRPr="007309CA">
        <w:rPr>
          <w:lang w:val="ru-RU"/>
        </w:rPr>
        <w:t>м</w:t>
      </w:r>
      <w:r w:rsidR="007309CA" w:rsidRPr="007309CA">
        <w:rPr>
          <w:vertAlign w:val="superscript"/>
          <w:lang w:val="ru-RU"/>
        </w:rPr>
        <w:t>3</w:t>
      </w:r>
      <w:r w:rsidR="007309CA" w:rsidRPr="007309CA">
        <w:rPr>
          <w:lang w:val="ru-RU"/>
        </w:rPr>
        <w:t>/сут.</w:t>
      </w:r>
    </w:p>
    <w:p w:rsidR="001B2E3B" w:rsidRPr="001B2E3B" w:rsidRDefault="001B2E3B" w:rsidP="00991BC2">
      <w:pPr>
        <w:pStyle w:val="aff0"/>
        <w:spacing w:before="120"/>
        <w:rPr>
          <w:u w:val="single"/>
          <w:lang w:val="ru-RU"/>
        </w:rPr>
      </w:pPr>
      <w:r w:rsidRPr="001B2E3B">
        <w:rPr>
          <w:u w:val="single"/>
          <w:lang w:val="ru-RU"/>
        </w:rPr>
        <w:t>Система и схема канализации</w:t>
      </w:r>
    </w:p>
    <w:p w:rsidR="001B2E3B" w:rsidRPr="0094398F" w:rsidRDefault="001B2E3B" w:rsidP="001B2E3B">
      <w:pPr>
        <w:pStyle w:val="aff0"/>
        <w:rPr>
          <w:lang w:val="ru-RU"/>
        </w:rPr>
      </w:pPr>
      <w:r w:rsidRPr="0094398F">
        <w:rPr>
          <w:lang w:val="ru-RU"/>
        </w:rPr>
        <w:t>Система канализации</w:t>
      </w:r>
      <w:r w:rsidR="006C6405" w:rsidRPr="0094398F">
        <w:rPr>
          <w:lang w:val="ru-RU"/>
        </w:rPr>
        <w:t xml:space="preserve"> в зоне </w:t>
      </w:r>
      <w:r w:rsidR="006B4422">
        <w:rPr>
          <w:lang w:val="ru-RU"/>
        </w:rPr>
        <w:t xml:space="preserve">малоэтажной жилой </w:t>
      </w:r>
      <w:r w:rsidR="006C6405" w:rsidRPr="0094398F">
        <w:rPr>
          <w:lang w:val="ru-RU"/>
        </w:rPr>
        <w:t>застройки</w:t>
      </w:r>
      <w:r w:rsidRPr="0094398F">
        <w:rPr>
          <w:lang w:val="ru-RU"/>
        </w:rPr>
        <w:t xml:space="preserve">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6C6405" w:rsidRDefault="002F7B5A" w:rsidP="006C6405">
      <w:pPr>
        <w:pStyle w:val="aff0"/>
        <w:rPr>
          <w:lang w:val="ru-RU"/>
        </w:rPr>
      </w:pPr>
      <w:r>
        <w:rPr>
          <w:lang w:val="ru-RU"/>
        </w:rPr>
        <w:t xml:space="preserve">Для зон малоэтажной </w:t>
      </w:r>
      <w:r w:rsidR="006C6405" w:rsidRPr="0094398F">
        <w:rPr>
          <w:lang w:val="ru-RU"/>
        </w:rPr>
        <w:t>жилой застройки, общественно-деловой зоны предусмотрена централизованная система водоотведения.</w:t>
      </w:r>
    </w:p>
    <w:p w:rsidR="001B2E3B" w:rsidRDefault="001B2E3B" w:rsidP="001B2E3B">
      <w:pPr>
        <w:pStyle w:val="aff0"/>
        <w:rPr>
          <w:lang w:val="ru-RU"/>
        </w:rPr>
      </w:pPr>
      <w:r w:rsidRPr="001B2E3B">
        <w:rPr>
          <w:lang w:val="ru-RU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F361D8" w:rsidRDefault="002F7B5A" w:rsidP="001B2E3B">
      <w:pPr>
        <w:pStyle w:val="aff0"/>
        <w:rPr>
          <w:lang w:val="ru-RU"/>
        </w:rPr>
      </w:pPr>
      <w:r>
        <w:rPr>
          <w:lang w:val="ru-RU"/>
        </w:rPr>
        <w:t>Проектом предусмотрено</w:t>
      </w:r>
      <w:r w:rsidR="00F361D8">
        <w:rPr>
          <w:lang w:val="ru-RU"/>
        </w:rPr>
        <w:t>:</w:t>
      </w:r>
    </w:p>
    <w:p w:rsidR="00F361D8" w:rsidRPr="00F361D8" w:rsidRDefault="00F361D8" w:rsidP="00F361D8">
      <w:pPr>
        <w:pStyle w:val="aff0"/>
        <w:numPr>
          <w:ilvl w:val="0"/>
          <w:numId w:val="16"/>
        </w:numPr>
        <w:rPr>
          <w:szCs w:val="28"/>
          <w:lang w:val="ru-RU"/>
        </w:rPr>
      </w:pPr>
      <w:r w:rsidRPr="00F361D8">
        <w:rPr>
          <w:szCs w:val="28"/>
          <w:lang w:val="ru-RU"/>
        </w:rPr>
        <w:t>реконструкция сетей водоснабжения и водозаборных сооружений в населенных пунктах поселения (д. Вихарево, д. Яшкино и д. Карманкино);</w:t>
      </w:r>
    </w:p>
    <w:p w:rsidR="002F7B5A" w:rsidRPr="00F361D8" w:rsidRDefault="00F361D8" w:rsidP="00F361D8">
      <w:pPr>
        <w:pStyle w:val="aff0"/>
        <w:numPr>
          <w:ilvl w:val="0"/>
          <w:numId w:val="16"/>
        </w:numPr>
        <w:rPr>
          <w:szCs w:val="28"/>
          <w:lang w:val="ru-RU"/>
        </w:rPr>
      </w:pPr>
      <w:r w:rsidRPr="00F361D8">
        <w:rPr>
          <w:szCs w:val="28"/>
          <w:lang w:val="ru-RU"/>
        </w:rPr>
        <w:t>с</w:t>
      </w:r>
      <w:r w:rsidR="002F7B5A" w:rsidRPr="00F361D8">
        <w:rPr>
          <w:szCs w:val="28"/>
          <w:lang w:val="ru-RU"/>
        </w:rPr>
        <w:t>троительство новых сетей и строительство канализационных очистных сооружений в д. Вихарево.</w:t>
      </w:r>
    </w:p>
    <w:p w:rsidR="00B75638" w:rsidRPr="00BE1075" w:rsidRDefault="00B75638" w:rsidP="00FE4CF6">
      <w:pPr>
        <w:pStyle w:val="3"/>
        <w:rPr>
          <w:rFonts w:cs="Times New Roman"/>
          <w:szCs w:val="24"/>
        </w:rPr>
      </w:pPr>
      <w:bookmarkStart w:id="239" w:name="_Toc425855511"/>
      <w:r w:rsidRPr="00BE1075">
        <w:rPr>
          <w:rFonts w:cs="Times New Roman"/>
          <w:szCs w:val="24"/>
        </w:rPr>
        <w:t>3.9.2 Газоснабжение</w:t>
      </w:r>
      <w:bookmarkEnd w:id="234"/>
      <w:bookmarkEnd w:id="235"/>
      <w:bookmarkEnd w:id="236"/>
      <w:bookmarkEnd w:id="237"/>
      <w:bookmarkEnd w:id="238"/>
      <w:bookmarkEnd w:id="239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Перспективное развитие системы газоснабжения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 xml:space="preserve">следует предусматривать природным газом с использованием существующих газопроводов высокого </w:t>
      </w:r>
      <w:r w:rsidR="006C6405">
        <w:rPr>
          <w:lang w:val="ru-RU"/>
        </w:rPr>
        <w:t xml:space="preserve">и низкого </w:t>
      </w:r>
      <w:r w:rsidRPr="00BE1075">
        <w:rPr>
          <w:lang w:val="ru-RU"/>
        </w:rPr>
        <w:t xml:space="preserve">давления с дополнительной установкой </w:t>
      </w:r>
      <w:r w:rsidR="00B25DC7" w:rsidRPr="00BE1075">
        <w:rPr>
          <w:lang w:val="ru-RU"/>
        </w:rPr>
        <w:t>газораспределительных</w:t>
      </w:r>
      <w:r w:rsidRPr="00BE1075">
        <w:rPr>
          <w:lang w:val="ru-RU"/>
        </w:rPr>
        <w:t xml:space="preserve"> пунктов.</w:t>
      </w:r>
    </w:p>
    <w:p w:rsidR="000613B8" w:rsidRPr="00BE1075" w:rsidRDefault="000613B8" w:rsidP="00433DC0">
      <w:pPr>
        <w:pStyle w:val="aff0"/>
        <w:rPr>
          <w:lang w:val="ru-RU"/>
        </w:rPr>
      </w:pPr>
      <w:r>
        <w:rPr>
          <w:lang w:val="ru-RU"/>
        </w:rPr>
        <w:t xml:space="preserve">В соответствии с СТП Кильмезского района </w:t>
      </w:r>
      <w:r w:rsidR="00AA7896">
        <w:rPr>
          <w:lang w:val="ru-RU"/>
        </w:rPr>
        <w:t>в поселение предусмотрено строительство межпоселкового газопровода, ГРП Вихарево. Таким образом, на расчетный срок планируется газификация всех населённых пунктов МО Вихаревского СП.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ПГ4 </w:t>
      </w:r>
      <w:r>
        <w:rPr>
          <w:lang w:val="ru-RU"/>
        </w:rPr>
        <w:t>–</w:t>
      </w:r>
      <w:r w:rsidRPr="001C760B">
        <w:rPr>
          <w:lang w:val="ru-RU"/>
        </w:rPr>
        <w:t xml:space="preserve"> плита газовая 4-х конфорочная — 1,5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ВПГ </w:t>
      </w:r>
      <w:r>
        <w:rPr>
          <w:lang w:val="ru-RU"/>
        </w:rPr>
        <w:t>–</w:t>
      </w:r>
      <w:r w:rsidRPr="001C760B">
        <w:rPr>
          <w:lang w:val="ru-RU"/>
        </w:rPr>
        <w:t xml:space="preserve"> водонагреватель проточный газовый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2,0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/час; </w:t>
      </w:r>
    </w:p>
    <w:p w:rsidR="001C760B" w:rsidRP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АОГВ </w:t>
      </w:r>
      <w:r>
        <w:rPr>
          <w:lang w:val="ru-RU"/>
        </w:rPr>
        <w:t>–</w:t>
      </w:r>
      <w:r w:rsidRPr="001C760B">
        <w:rPr>
          <w:lang w:val="ru-RU"/>
        </w:rPr>
        <w:t xml:space="preserve"> автоматический отопит</w:t>
      </w:r>
      <w:r>
        <w:rPr>
          <w:lang w:val="ru-RU"/>
        </w:rPr>
        <w:t>ельный газовый водонагреватель –</w:t>
      </w:r>
      <w:r w:rsidRPr="001C760B">
        <w:rPr>
          <w:lang w:val="ru-RU"/>
        </w:rPr>
        <w:t xml:space="preserve"> 2,7 м</w:t>
      </w:r>
      <w:r w:rsidRPr="001C760B">
        <w:rPr>
          <w:vertAlign w:val="superscript"/>
          <w:lang w:val="ru-RU"/>
        </w:rPr>
        <w:t>3</w:t>
      </w:r>
      <w:r w:rsidRPr="001C760B">
        <w:rPr>
          <w:lang w:val="ru-RU"/>
        </w:rPr>
        <w:t xml:space="preserve">/час. </w:t>
      </w:r>
    </w:p>
    <w:p w:rsidR="001C760B" w:rsidRDefault="001C760B" w:rsidP="001C760B">
      <w:pPr>
        <w:pStyle w:val="aff0"/>
        <w:rPr>
          <w:lang w:val="ru-RU"/>
        </w:rPr>
      </w:pPr>
      <w:r w:rsidRPr="001C760B">
        <w:rPr>
          <w:lang w:val="ru-RU"/>
        </w:rPr>
        <w:t xml:space="preserve">Согласно СП 42-101-2003 </w:t>
      </w:r>
      <w:r w:rsidR="00200ECB">
        <w:rPr>
          <w:lang w:val="ru-RU"/>
        </w:rPr>
        <w:t>«</w:t>
      </w:r>
      <w:r w:rsidR="00200ECB" w:rsidRPr="00200ECB">
        <w:rPr>
          <w:lang w:val="ru-RU"/>
        </w:rPr>
        <w:t xml:space="preserve">Общие положения по проектированию и строительству газораспределительных систем из </w:t>
      </w:r>
      <w:r w:rsidR="00200ECB">
        <w:rPr>
          <w:lang w:val="ru-RU"/>
        </w:rPr>
        <w:t>м</w:t>
      </w:r>
      <w:r w:rsidR="00200ECB" w:rsidRPr="00200ECB">
        <w:rPr>
          <w:lang w:val="ru-RU"/>
        </w:rPr>
        <w:t>еталлических и полиэтиленовых труб</w:t>
      </w:r>
      <w:r w:rsidR="00200ECB">
        <w:rPr>
          <w:lang w:val="ru-RU"/>
        </w:rPr>
        <w:t xml:space="preserve">» </w:t>
      </w:r>
      <w:r w:rsidRPr="001C760B">
        <w:rPr>
          <w:lang w:val="ru-RU"/>
        </w:rPr>
        <w:t xml:space="preserve">норма потребления газа при горячем водоснабжении от газовых водонагревателей </w:t>
      </w:r>
      <w:r w:rsidR="00F5410B">
        <w:rPr>
          <w:lang w:val="ru-RU"/>
        </w:rPr>
        <w:t>–</w:t>
      </w:r>
      <w:r w:rsidRPr="001C760B">
        <w:rPr>
          <w:lang w:val="ru-RU"/>
        </w:rPr>
        <w:t xml:space="preserve"> 300 м</w:t>
      </w:r>
      <w:r w:rsidRPr="00F5410B">
        <w:rPr>
          <w:vertAlign w:val="superscript"/>
          <w:lang w:val="ru-RU"/>
        </w:rPr>
        <w:t>3</w:t>
      </w:r>
      <w:r w:rsidR="006C6405">
        <w:rPr>
          <w:lang w:val="ru-RU"/>
        </w:rPr>
        <w:t>/год на 1 человека.</w:t>
      </w:r>
    </w:p>
    <w:p w:rsidR="001C760B" w:rsidRDefault="00F5410B" w:rsidP="00433DC0">
      <w:pPr>
        <w:pStyle w:val="aff0"/>
        <w:rPr>
          <w:lang w:val="ru-RU"/>
        </w:rPr>
      </w:pPr>
      <w:r w:rsidRPr="00AA7896">
        <w:rPr>
          <w:lang w:val="ru-RU"/>
        </w:rPr>
        <w:t xml:space="preserve">На расчетный срок при условии 100% газификации </w:t>
      </w:r>
      <w:r w:rsidR="00EF43CD" w:rsidRPr="00AA7896">
        <w:rPr>
          <w:lang w:val="ru-RU"/>
        </w:rPr>
        <w:t xml:space="preserve">МО </w:t>
      </w:r>
      <w:r w:rsidR="00D81E1D" w:rsidRPr="00AA7896">
        <w:rPr>
          <w:lang w:val="ru-RU"/>
        </w:rPr>
        <w:t>Вихаревское СП</w:t>
      </w:r>
      <w:r w:rsidR="00EF43CD" w:rsidRPr="00AA7896">
        <w:rPr>
          <w:lang w:val="ru-RU"/>
        </w:rPr>
        <w:t xml:space="preserve"> </w:t>
      </w:r>
      <w:r w:rsidRPr="00AA7896">
        <w:rPr>
          <w:lang w:val="ru-RU"/>
        </w:rPr>
        <w:t xml:space="preserve">потребление газа принимается в размере </w:t>
      </w:r>
      <w:r w:rsidR="00AA7896">
        <w:rPr>
          <w:lang w:val="ru-RU"/>
        </w:rPr>
        <w:t>286,5</w:t>
      </w:r>
      <w:r w:rsidRPr="00AA7896">
        <w:rPr>
          <w:lang w:val="ru-RU"/>
        </w:rPr>
        <w:t xml:space="preserve"> тыс. м</w:t>
      </w:r>
      <w:r w:rsidRPr="00AA7896">
        <w:rPr>
          <w:vertAlign w:val="superscript"/>
          <w:lang w:val="ru-RU"/>
        </w:rPr>
        <w:t>3</w:t>
      </w:r>
      <w:r w:rsidRPr="00AA7896">
        <w:rPr>
          <w:lang w:val="ru-RU"/>
        </w:rPr>
        <w:t>/год.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40" w:name="_Toc244407717"/>
      <w:bookmarkStart w:id="241" w:name="_Toc244410184"/>
      <w:bookmarkStart w:id="242" w:name="_Toc244411188"/>
      <w:bookmarkStart w:id="243" w:name="_Toc270941780"/>
      <w:bookmarkStart w:id="244" w:name="_Toc312357169"/>
      <w:bookmarkStart w:id="245" w:name="_Toc425855512"/>
      <w:r w:rsidRPr="00BE1075">
        <w:rPr>
          <w:rFonts w:cs="Times New Roman"/>
          <w:bCs w:val="0"/>
          <w:szCs w:val="24"/>
        </w:rPr>
        <w:t>3.9.3 Теплоснабжение</w:t>
      </w:r>
      <w:bookmarkEnd w:id="240"/>
      <w:bookmarkEnd w:id="241"/>
      <w:bookmarkEnd w:id="242"/>
      <w:bookmarkEnd w:id="243"/>
      <w:bookmarkEnd w:id="244"/>
      <w:bookmarkEnd w:id="245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351A99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Теплоснабжение</w:t>
      </w:r>
      <w:r w:rsidR="003B690C">
        <w:rPr>
          <w:lang w:val="ru-RU"/>
        </w:rPr>
        <w:t xml:space="preserve"> </w:t>
      </w:r>
      <w:r w:rsidR="006C6405">
        <w:rPr>
          <w:lang w:val="ru-RU"/>
        </w:rPr>
        <w:t xml:space="preserve">существующей и проектируемой </w:t>
      </w:r>
      <w:r w:rsidR="003B690C">
        <w:rPr>
          <w:lang w:val="ru-RU"/>
        </w:rPr>
        <w:t xml:space="preserve">зоны </w:t>
      </w:r>
      <w:r w:rsidR="006B4422">
        <w:rPr>
          <w:lang w:val="ru-RU"/>
        </w:rPr>
        <w:t xml:space="preserve">малоэтажной жилой </w:t>
      </w:r>
      <w:r w:rsidR="003B690C">
        <w:rPr>
          <w:lang w:val="ru-RU"/>
        </w:rPr>
        <w:t>застройки</w:t>
      </w:r>
      <w:r w:rsidRPr="00BE1075">
        <w:rPr>
          <w:lang w:val="ru-RU"/>
        </w:rPr>
        <w:t xml:space="preserve"> предполагается децентрализованным. Теплоснабжение </w:t>
      </w:r>
      <w:r w:rsidR="003B690C">
        <w:rPr>
          <w:lang w:val="ru-RU"/>
        </w:rPr>
        <w:t xml:space="preserve">зоны </w:t>
      </w:r>
      <w:r w:rsidR="006B4422">
        <w:rPr>
          <w:lang w:val="ru-RU"/>
        </w:rPr>
        <w:t xml:space="preserve">малоэтажной жилой </w:t>
      </w:r>
      <w:r w:rsidRPr="00BE1075">
        <w:rPr>
          <w:lang w:val="ru-RU"/>
        </w:rPr>
        <w:lastRenderedPageBreak/>
        <w:t xml:space="preserve">застройки предусматривается осуществлять от индивидуальных экологически чистых источников тепла – автономных тепловых генераторов, использующих в качестве топлива природный газ. </w:t>
      </w:r>
    </w:p>
    <w:p w:rsidR="00821BB0" w:rsidRDefault="00821BB0" w:rsidP="00821BB0">
      <w:pPr>
        <w:pStyle w:val="aff0"/>
        <w:rPr>
          <w:lang w:val="ru-RU"/>
        </w:rPr>
      </w:pPr>
      <w:r w:rsidRPr="00BE1075">
        <w:rPr>
          <w:lang w:val="ru-RU"/>
        </w:rPr>
        <w:t>Выбор индивидуальных источников тепла объясняется тем, что объекты имеют незначительную тепловую нагрузку и находятся на значительном расстоянии друг от друга, что влечет за собой большие потери в тепловых сетях и значительные капитальные вложения по их прокладке, а новых общественных зданий от экологически чистых мини-котельных.</w:t>
      </w:r>
    </w:p>
    <w:p w:rsidR="00F5410B" w:rsidRPr="007D1747" w:rsidRDefault="003B690C" w:rsidP="003B690C">
      <w:pPr>
        <w:pStyle w:val="aff0"/>
        <w:rPr>
          <w:szCs w:val="28"/>
          <w:lang w:val="ru-RU"/>
        </w:rPr>
      </w:pPr>
      <w:r w:rsidRPr="003B690C">
        <w:rPr>
          <w:lang w:val="ru-RU"/>
        </w:rPr>
        <w:t xml:space="preserve">Здания в </w:t>
      </w:r>
      <w:r w:rsidR="006C6405">
        <w:rPr>
          <w:lang w:val="ru-RU"/>
        </w:rPr>
        <w:t xml:space="preserve">существующих и </w:t>
      </w:r>
      <w:r w:rsidRPr="003B690C">
        <w:rPr>
          <w:lang w:val="ru-RU"/>
        </w:rPr>
        <w:t>проектируемых зона</w:t>
      </w:r>
      <w:r w:rsidR="006C6405">
        <w:rPr>
          <w:lang w:val="ru-RU"/>
        </w:rPr>
        <w:t>х</w:t>
      </w:r>
      <w:r w:rsidRPr="003B690C">
        <w:rPr>
          <w:lang w:val="ru-RU"/>
        </w:rPr>
        <w:t xml:space="preserve"> малоэтажной жилой застройки </w:t>
      </w:r>
      <w:r w:rsidR="00F5410B" w:rsidRPr="003B690C">
        <w:rPr>
          <w:szCs w:val="28"/>
          <w:lang w:val="ru-RU"/>
        </w:rPr>
        <w:t>будут обеспечиваться от котельных, оборудованных котлами небольшой мощности.</w:t>
      </w:r>
    </w:p>
    <w:p w:rsidR="00821BB0" w:rsidRDefault="00DD2F24" w:rsidP="00821BB0">
      <w:pPr>
        <w:pStyle w:val="aff0"/>
        <w:rPr>
          <w:lang w:val="ru-RU"/>
        </w:rPr>
      </w:pPr>
      <w:r w:rsidRPr="00BE1075">
        <w:rPr>
          <w:lang w:val="ru-RU"/>
        </w:rPr>
        <w:t>Необходимо п</w:t>
      </w:r>
      <w:r w:rsidR="00821BB0" w:rsidRPr="00BE1075">
        <w:rPr>
          <w:lang w:val="ru-RU"/>
        </w:rPr>
        <w:t>роводить регулярную перекладку тепловых сетей, их ремон</w:t>
      </w:r>
      <w:r w:rsidRPr="00BE1075">
        <w:rPr>
          <w:lang w:val="ru-RU"/>
        </w:rPr>
        <w:t xml:space="preserve">т с целью снижения потерь тепла, а также осуществлять </w:t>
      </w:r>
      <w:r w:rsidR="00821BB0" w:rsidRPr="00BE1075">
        <w:rPr>
          <w:lang w:val="ru-RU"/>
        </w:rPr>
        <w:t>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351A99" w:rsidRDefault="00F5410B" w:rsidP="00F5410B">
      <w:pPr>
        <w:pStyle w:val="aff0"/>
        <w:rPr>
          <w:szCs w:val="28"/>
          <w:lang w:val="ru-RU"/>
        </w:rPr>
      </w:pPr>
      <w:r w:rsidRPr="007D1747">
        <w:rPr>
          <w:szCs w:val="28"/>
          <w:lang w:val="ru-RU"/>
        </w:rPr>
        <w:t>Покрытие нагрузки на перспективу может быть обеспечено за счет существующих теплоисточн</w:t>
      </w:r>
      <w:r w:rsidR="00A76BA7">
        <w:rPr>
          <w:szCs w:val="28"/>
          <w:lang w:val="ru-RU"/>
        </w:rPr>
        <w:t>иков, с учетом их модернизации.</w:t>
      </w:r>
    </w:p>
    <w:p w:rsidR="00A76BA7" w:rsidRPr="00A76BA7" w:rsidRDefault="00A76BA7" w:rsidP="00A76BA7">
      <w:pPr>
        <w:pStyle w:val="aff0"/>
        <w:rPr>
          <w:szCs w:val="28"/>
          <w:lang w:val="ru-RU"/>
        </w:rPr>
      </w:pPr>
      <w:r w:rsidRPr="00A76BA7">
        <w:rPr>
          <w:szCs w:val="28"/>
          <w:lang w:val="ru-RU"/>
        </w:rPr>
        <w:t xml:space="preserve">Основные мероприятия по развитию теплоснабжения в </w:t>
      </w:r>
      <w:r w:rsidR="00EF43CD">
        <w:rPr>
          <w:szCs w:val="28"/>
          <w:lang w:val="ru-RU"/>
        </w:rPr>
        <w:t xml:space="preserve">МО </w:t>
      </w:r>
      <w:r w:rsidR="00D81E1D">
        <w:rPr>
          <w:szCs w:val="28"/>
          <w:lang w:val="ru-RU"/>
        </w:rPr>
        <w:t>Вихаревское СП</w:t>
      </w:r>
      <w:r w:rsidR="00EF43CD">
        <w:rPr>
          <w:szCs w:val="28"/>
          <w:lang w:val="ru-RU"/>
        </w:rPr>
        <w:t xml:space="preserve"> </w:t>
      </w:r>
      <w:r w:rsidRPr="00A76BA7">
        <w:rPr>
          <w:szCs w:val="28"/>
          <w:lang w:val="ru-RU"/>
        </w:rPr>
        <w:t>следующие:</w:t>
      </w:r>
    </w:p>
    <w:p w:rsidR="00A76BA7" w:rsidRPr="00A76BA7" w:rsidRDefault="00550457" w:rsidP="007E1B5D">
      <w:pPr>
        <w:pStyle w:val="aff0"/>
        <w:numPr>
          <w:ilvl w:val="0"/>
          <w:numId w:val="16"/>
        </w:numPr>
        <w:rPr>
          <w:szCs w:val="28"/>
          <w:lang w:val="ru-RU"/>
        </w:rPr>
      </w:pPr>
      <w:r>
        <w:rPr>
          <w:szCs w:val="28"/>
          <w:lang w:val="ru-RU"/>
        </w:rPr>
        <w:t>оснащение систем теплоснабжения, особенно приемников теплоэнергии, средствами коммерческого учета и регулирования</w:t>
      </w:r>
      <w:r w:rsidR="00A76BA7" w:rsidRPr="00A76BA7">
        <w:rPr>
          <w:szCs w:val="28"/>
          <w:lang w:val="ru-RU"/>
        </w:rPr>
        <w:t>;</w:t>
      </w:r>
    </w:p>
    <w:p w:rsidR="00A76BA7" w:rsidRPr="00A76BA7" w:rsidRDefault="00550457" w:rsidP="007E1B5D">
      <w:pPr>
        <w:pStyle w:val="aff0"/>
        <w:numPr>
          <w:ilvl w:val="0"/>
          <w:numId w:val="16"/>
        </w:numPr>
        <w:rPr>
          <w:szCs w:val="28"/>
          <w:lang w:val="ru-RU"/>
        </w:rPr>
      </w:pPr>
      <w:r>
        <w:rPr>
          <w:szCs w:val="28"/>
          <w:lang w:val="ru-RU"/>
        </w:rPr>
        <w:t>замена изношенных участков тепловых сетей и повышение их теплоизоляции;</w:t>
      </w:r>
    </w:p>
    <w:p w:rsidR="00A76BA7" w:rsidRPr="00A76BA7" w:rsidRDefault="00550457" w:rsidP="007E1B5D">
      <w:pPr>
        <w:pStyle w:val="aff0"/>
        <w:numPr>
          <w:ilvl w:val="0"/>
          <w:numId w:val="16"/>
        </w:numPr>
        <w:rPr>
          <w:szCs w:val="28"/>
          <w:lang w:val="ru-RU"/>
        </w:rPr>
      </w:pPr>
      <w:r>
        <w:rPr>
          <w:szCs w:val="28"/>
          <w:lang w:val="ru-RU"/>
        </w:rPr>
        <w:t>строительство новых и перевод существующих котельных, работавших на угле, на топливный торф и древесные отходы</w:t>
      </w:r>
      <w:r w:rsidR="00A76BA7" w:rsidRPr="00A76BA7">
        <w:rPr>
          <w:szCs w:val="28"/>
          <w:lang w:val="ru-RU"/>
        </w:rPr>
        <w:t>;</w:t>
      </w:r>
    </w:p>
    <w:p w:rsidR="00A76BA7" w:rsidRPr="00A76BA7" w:rsidRDefault="00550457" w:rsidP="007E1B5D">
      <w:pPr>
        <w:pStyle w:val="aff0"/>
        <w:numPr>
          <w:ilvl w:val="0"/>
          <w:numId w:val="16"/>
        </w:numPr>
        <w:rPr>
          <w:szCs w:val="28"/>
          <w:lang w:val="ru-RU"/>
        </w:rPr>
      </w:pPr>
      <w:r>
        <w:rPr>
          <w:szCs w:val="28"/>
          <w:lang w:val="ru-RU"/>
        </w:rPr>
        <w:t>перевод существующих и новых котельных на природный газ</w:t>
      </w:r>
      <w:r w:rsidR="00A76BA7" w:rsidRPr="00A76BA7">
        <w:rPr>
          <w:szCs w:val="28"/>
          <w:lang w:val="ru-RU"/>
        </w:rPr>
        <w:t>.</w:t>
      </w:r>
    </w:p>
    <w:p w:rsidR="00F5410B" w:rsidRDefault="00F5410B" w:rsidP="00F5410B">
      <w:pPr>
        <w:pStyle w:val="aff0"/>
        <w:rPr>
          <w:lang w:val="ru-RU"/>
        </w:rPr>
      </w:pPr>
      <w:r w:rsidRPr="007D1747">
        <w:rPr>
          <w:szCs w:val="28"/>
          <w:lang w:val="ru-RU"/>
        </w:rPr>
        <w:t>Применение высокоэффективных теплоизоляционных материалов, энергосберегающих технологий и приборов учета в расчетный срок позволит сократить потребление тепла на 10-15% от существующего. В данном случае увеличения мощности котельных потребуется наполовину меньше.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46" w:name="_Toc244407718"/>
      <w:bookmarkStart w:id="247" w:name="_Toc244410185"/>
      <w:bookmarkStart w:id="248" w:name="_Toc244411189"/>
      <w:bookmarkStart w:id="249" w:name="_Toc270941781"/>
      <w:bookmarkStart w:id="250" w:name="_Toc312357170"/>
      <w:bookmarkStart w:id="251" w:name="_Toc425855513"/>
      <w:r w:rsidRPr="00BE1075">
        <w:rPr>
          <w:rFonts w:cs="Times New Roman"/>
          <w:bCs w:val="0"/>
          <w:szCs w:val="24"/>
        </w:rPr>
        <w:t>3.9.4 Электроснабжение</w:t>
      </w:r>
      <w:bookmarkEnd w:id="246"/>
      <w:bookmarkEnd w:id="247"/>
      <w:bookmarkEnd w:id="248"/>
      <w:bookmarkEnd w:id="249"/>
      <w:bookmarkEnd w:id="250"/>
      <w:bookmarkEnd w:id="251"/>
    </w:p>
    <w:p w:rsidR="002A1430" w:rsidRPr="00BE1075" w:rsidRDefault="002A1430" w:rsidP="002A143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</w:p>
    <w:p w:rsidR="009270B4" w:rsidRPr="00BE1075" w:rsidRDefault="009270B4" w:rsidP="00927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 xml:space="preserve">Дополнительная потребность в электроэнергии на расчетный период для новой жилой застройки, при норме электропотребления для сельских поселений 950 кВт час/год на 1 человека, составит – </w:t>
      </w:r>
      <w:r>
        <w:rPr>
          <w:rFonts w:ascii="Times New Roman" w:hAnsi="Times New Roman" w:cs="Times New Roman"/>
          <w:sz w:val="24"/>
          <w:szCs w:val="24"/>
        </w:rPr>
        <w:t>110200</w:t>
      </w:r>
      <w:r w:rsidRPr="00BE1075">
        <w:rPr>
          <w:rFonts w:ascii="Times New Roman" w:hAnsi="Times New Roman" w:cs="Times New Roman"/>
          <w:sz w:val="24"/>
          <w:szCs w:val="24"/>
        </w:rPr>
        <w:t xml:space="preserve"> кВт час/год. Данная потребность покрывается имеющейся установленной мощностью источников электроснабжения.</w:t>
      </w:r>
    </w:p>
    <w:p w:rsidR="00200ECB" w:rsidRPr="00BE1075" w:rsidRDefault="00EB7C11" w:rsidP="00EB7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075">
        <w:rPr>
          <w:rFonts w:ascii="Times New Roman" w:hAnsi="Times New Roman" w:cs="Times New Roman"/>
          <w:sz w:val="24"/>
          <w:szCs w:val="24"/>
        </w:rPr>
        <w:t>Для обеспечения электрической энергией новой жилой застройки, предприятий, объектов соцкультбыта и других необходимо предусмотреть строительство отпаечных ВЛ-10 кВ к трансформаторным подстанциям</w:t>
      </w:r>
      <w:r w:rsidR="00D23458" w:rsidRPr="00BE1075">
        <w:rPr>
          <w:rFonts w:ascii="Times New Roman" w:hAnsi="Times New Roman" w:cs="Times New Roman"/>
          <w:sz w:val="24"/>
          <w:szCs w:val="24"/>
        </w:rPr>
        <w:t>,</w:t>
      </w:r>
      <w:r w:rsidR="003B690C">
        <w:rPr>
          <w:rFonts w:ascii="Times New Roman" w:hAnsi="Times New Roman" w:cs="Times New Roman"/>
          <w:sz w:val="24"/>
          <w:szCs w:val="24"/>
        </w:rPr>
        <w:t xml:space="preserve"> </w:t>
      </w:r>
      <w:r w:rsidR="00D23458" w:rsidRPr="00BE1075">
        <w:rPr>
          <w:rFonts w:ascii="Times New Roman" w:hAnsi="Times New Roman" w:cs="Times New Roman"/>
          <w:sz w:val="24"/>
          <w:szCs w:val="24"/>
        </w:rPr>
        <w:t>а</w:t>
      </w:r>
      <w:r w:rsidRPr="00BE1075">
        <w:rPr>
          <w:rFonts w:ascii="Times New Roman" w:hAnsi="Times New Roman" w:cs="Times New Roman"/>
          <w:sz w:val="24"/>
          <w:szCs w:val="24"/>
        </w:rPr>
        <w:t xml:space="preserve"> также строительство ВЛ-0,4кВ от ТП к жилому сектору и другим объектам.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52" w:name="_Toc244675248"/>
      <w:bookmarkStart w:id="253" w:name="_Toc270941782"/>
      <w:bookmarkStart w:id="254" w:name="_Toc312357171"/>
      <w:bookmarkStart w:id="255" w:name="_Toc425855514"/>
      <w:r w:rsidRPr="00BE1075">
        <w:rPr>
          <w:rFonts w:cs="Times New Roman"/>
          <w:bCs w:val="0"/>
          <w:szCs w:val="24"/>
        </w:rPr>
        <w:t>3.9.5 Связь</w:t>
      </w:r>
      <w:bookmarkEnd w:id="252"/>
      <w:bookmarkEnd w:id="253"/>
      <w:bookmarkEnd w:id="254"/>
      <w:bookmarkEnd w:id="255"/>
    </w:p>
    <w:p w:rsidR="008A75D7" w:rsidRPr="00BE1075" w:rsidRDefault="008A75D7" w:rsidP="008A75D7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Проектные решения</w:t>
      </w:r>
      <w:bookmarkStart w:id="256" w:name="_Toc244407719"/>
      <w:bookmarkStart w:id="257" w:name="_Toc244410186"/>
      <w:bookmarkStart w:id="258" w:name="_Toc244411190"/>
      <w:bookmarkStart w:id="259" w:name="_Toc270941783"/>
      <w:bookmarkStart w:id="260" w:name="_Toc312357172"/>
    </w:p>
    <w:p w:rsidR="00FE4CF6" w:rsidRPr="00BE1075" w:rsidRDefault="00156582" w:rsidP="008A75D7">
      <w:pPr>
        <w:pStyle w:val="aff0"/>
        <w:rPr>
          <w:lang w:val="ru-RU"/>
        </w:rPr>
      </w:pPr>
      <w:r w:rsidRPr="00BE1075">
        <w:rPr>
          <w:lang w:val="ru-RU"/>
        </w:rPr>
        <w:t>Для развития связи необходимы следующие мероприятия:</w:t>
      </w:r>
    </w:p>
    <w:p w:rsidR="00156582" w:rsidRPr="00BE1075" w:rsidRDefault="00156582" w:rsidP="007E1B5D">
      <w:pPr>
        <w:pStyle w:val="aff0"/>
        <w:numPr>
          <w:ilvl w:val="0"/>
          <w:numId w:val="12"/>
        </w:numPr>
        <w:rPr>
          <w:lang w:val="ru-RU"/>
        </w:rPr>
      </w:pPr>
      <w:r w:rsidRPr="00BE1075">
        <w:rPr>
          <w:lang w:val="ru-RU"/>
        </w:rPr>
        <w:t>перевод аналогового оборудования АТС на цифровое станционное с использованием оптико-волоконных линейных сооружений;</w:t>
      </w:r>
    </w:p>
    <w:p w:rsidR="008A75D7" w:rsidRPr="00BE1075" w:rsidRDefault="008A75D7" w:rsidP="007E1B5D">
      <w:pPr>
        <w:pStyle w:val="aff0"/>
        <w:numPr>
          <w:ilvl w:val="0"/>
          <w:numId w:val="12"/>
        </w:numPr>
        <w:rPr>
          <w:lang w:val="ru-RU"/>
        </w:rPr>
      </w:pPr>
      <w:r w:rsidRPr="00BE1075">
        <w:rPr>
          <w:lang w:val="ru-RU"/>
        </w:rPr>
        <w:t>расширение существующих АТС, емкостей которых недостаточно для обеспечения телефонной связью новых абонентов на прилегающих территориях;</w:t>
      </w:r>
    </w:p>
    <w:p w:rsidR="008A75D7" w:rsidRPr="00BE1075" w:rsidRDefault="008A75D7" w:rsidP="007E1B5D">
      <w:pPr>
        <w:pStyle w:val="aff0"/>
        <w:numPr>
          <w:ilvl w:val="0"/>
          <w:numId w:val="12"/>
        </w:numPr>
        <w:rPr>
          <w:lang w:val="ru-RU"/>
        </w:rPr>
      </w:pPr>
      <w:r w:rsidRPr="00BE1075">
        <w:rPr>
          <w:lang w:val="ru-RU"/>
        </w:rPr>
        <w:t>строительство телефонных сетей</w:t>
      </w:r>
      <w:r w:rsidR="003B690C">
        <w:rPr>
          <w:lang w:val="ru-RU"/>
        </w:rPr>
        <w:t xml:space="preserve"> следует </w:t>
      </w:r>
      <w:r w:rsidRPr="00BE1075">
        <w:rPr>
          <w:lang w:val="ru-RU"/>
        </w:rPr>
        <w:t>вести по шкафной системе с организацией межшкафных связей, что повышает гибкость и надежность эксплуатациисетей;</w:t>
      </w:r>
    </w:p>
    <w:p w:rsidR="008A75D7" w:rsidRPr="00BE1075" w:rsidRDefault="008A75D7" w:rsidP="007E1B5D">
      <w:pPr>
        <w:pStyle w:val="aff0"/>
        <w:numPr>
          <w:ilvl w:val="0"/>
          <w:numId w:val="12"/>
        </w:numPr>
        <w:rPr>
          <w:lang w:val="ru-RU"/>
        </w:rPr>
      </w:pPr>
      <w:r w:rsidRPr="00BE1075">
        <w:rPr>
          <w:lang w:val="ru-RU"/>
        </w:rPr>
        <w:lastRenderedPageBreak/>
        <w:t>развитие оптико-волоконной связи, сотовой связи, IP-телефонии, сети Internet;</w:t>
      </w:r>
    </w:p>
    <w:p w:rsidR="00FE4CF6" w:rsidRDefault="008A75D7" w:rsidP="007E1B5D">
      <w:pPr>
        <w:pStyle w:val="aff0"/>
        <w:numPr>
          <w:ilvl w:val="0"/>
          <w:numId w:val="12"/>
        </w:numPr>
        <w:rPr>
          <w:lang w:val="ru-RU"/>
        </w:rPr>
      </w:pPr>
      <w:r w:rsidRPr="00BE1075">
        <w:rPr>
          <w:lang w:val="ru-RU"/>
        </w:rPr>
        <w:t>дальнейшее развитие ТВ вещания связано с переводом аналогового вещания на цифровое вещание</w:t>
      </w:r>
      <w:r w:rsidR="00CD4BC9">
        <w:rPr>
          <w:lang w:val="ru-RU"/>
        </w:rPr>
        <w:t>;</w:t>
      </w:r>
      <w:r w:rsidRPr="00BE1075">
        <w:rPr>
          <w:lang w:val="ru-RU"/>
        </w:rPr>
        <w:t xml:space="preserve"> </w:t>
      </w:r>
    </w:p>
    <w:p w:rsidR="00550457" w:rsidRPr="00BE1075" w:rsidRDefault="00635619" w:rsidP="007E1B5D">
      <w:pPr>
        <w:pStyle w:val="aff0"/>
        <w:numPr>
          <w:ilvl w:val="0"/>
          <w:numId w:val="12"/>
        </w:numPr>
        <w:rPr>
          <w:lang w:val="ru-RU"/>
        </w:rPr>
      </w:pPr>
      <w:r>
        <w:rPr>
          <w:lang w:val="ru-RU"/>
        </w:rPr>
        <w:t>р</w:t>
      </w:r>
      <w:r w:rsidR="00550457">
        <w:rPr>
          <w:lang w:val="ru-RU"/>
        </w:rPr>
        <w:t xml:space="preserve">азвитие </w:t>
      </w:r>
      <w:r>
        <w:rPr>
          <w:lang w:val="ru-RU"/>
        </w:rPr>
        <w:t xml:space="preserve">сети </w:t>
      </w:r>
      <w:r>
        <w:t>Internet</w:t>
      </w:r>
      <w:r w:rsidR="00CD4BC9">
        <w:rPr>
          <w:lang w:val="ru-RU"/>
        </w:rPr>
        <w:t>.</w:t>
      </w:r>
    </w:p>
    <w:p w:rsidR="00B75638" w:rsidRPr="00BE1075" w:rsidRDefault="00B75638" w:rsidP="00156582">
      <w:pPr>
        <w:pStyle w:val="20"/>
        <w:rPr>
          <w:rFonts w:cs="Times New Roman"/>
          <w:sz w:val="24"/>
          <w:szCs w:val="24"/>
        </w:rPr>
      </w:pPr>
      <w:bookmarkStart w:id="261" w:name="_Toc425855515"/>
      <w:r w:rsidRPr="00BE1075">
        <w:rPr>
          <w:rFonts w:cs="Times New Roman"/>
          <w:sz w:val="24"/>
          <w:szCs w:val="24"/>
        </w:rPr>
        <w:t>3.10 Инженерная подготовка территории поселения</w:t>
      </w:r>
      <w:bookmarkEnd w:id="256"/>
      <w:bookmarkEnd w:id="257"/>
      <w:bookmarkEnd w:id="258"/>
      <w:bookmarkEnd w:id="259"/>
      <w:bookmarkEnd w:id="260"/>
      <w:bookmarkEnd w:id="261"/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62" w:name="_Toc244407720"/>
      <w:bookmarkStart w:id="263" w:name="_Toc244410187"/>
      <w:bookmarkStart w:id="264" w:name="_Toc244411191"/>
      <w:bookmarkStart w:id="265" w:name="_Toc270941784"/>
      <w:bookmarkStart w:id="266" w:name="_Toc312357173"/>
      <w:bookmarkStart w:id="267" w:name="_Toc425855516"/>
      <w:r w:rsidRPr="00BE1075">
        <w:rPr>
          <w:rFonts w:cs="Times New Roman"/>
          <w:bCs w:val="0"/>
          <w:szCs w:val="24"/>
        </w:rPr>
        <w:t>3.10.1 Вертикальная планировка</w:t>
      </w:r>
      <w:bookmarkEnd w:id="262"/>
      <w:bookmarkEnd w:id="263"/>
      <w:bookmarkEnd w:id="264"/>
      <w:bookmarkEnd w:id="265"/>
      <w:bookmarkEnd w:id="266"/>
      <w:bookmarkEnd w:id="267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Отвод дождевых и талых вод с проезжей части улиц и прилегающей к ним территории в районе </w:t>
      </w:r>
      <w:r w:rsidR="00131098">
        <w:rPr>
          <w:lang w:val="ru-RU"/>
        </w:rPr>
        <w:t>жилой</w:t>
      </w:r>
      <w:r w:rsidRPr="00BE1075">
        <w:rPr>
          <w:lang w:val="ru-RU"/>
        </w:rPr>
        <w:t xml:space="preserve"> застройки </w:t>
      </w:r>
      <w:r w:rsidR="00610D68">
        <w:rPr>
          <w:lang w:val="ru-RU"/>
        </w:rPr>
        <w:t>сельского поселения</w:t>
      </w:r>
      <w:r w:rsidRPr="00BE1075">
        <w:rPr>
          <w:lang w:val="ru-RU"/>
        </w:rPr>
        <w:t xml:space="preserve"> </w:t>
      </w:r>
      <w:r w:rsidR="001420D3" w:rsidRPr="00BE1075">
        <w:rPr>
          <w:lang w:val="ru-RU"/>
        </w:rPr>
        <w:t xml:space="preserve">намечается осуществить </w:t>
      </w:r>
      <w:r w:rsidRPr="00BE1075">
        <w:rPr>
          <w:lang w:val="ru-RU"/>
        </w:rPr>
        <w:t>открытыми водостоками, канавами и лотками, со сбросом воды в реки и пониженные участки рельефа (балки).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Канавы проектируются трапециидального поперечного профиля, ширина канав по дну 0,4 м, заложение откосов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1:1,5. На улицах с продольным уклоном выше 0,030 проектируется частичное укрепление дна и откосов канав тощим бетоном. Перепуск воды в канавах на переходах ч</w:t>
      </w:r>
      <w:r w:rsidR="00EE2A54" w:rsidRPr="00BE1075">
        <w:rPr>
          <w:lang w:val="ru-RU"/>
        </w:rPr>
        <w:t xml:space="preserve">ерез улицы </w:t>
      </w:r>
      <w:r w:rsidR="00306F3E">
        <w:rPr>
          <w:lang w:val="ru-RU"/>
        </w:rPr>
        <w:t>села</w:t>
      </w:r>
      <w:r w:rsidRPr="00BE1075">
        <w:rPr>
          <w:lang w:val="ru-RU"/>
        </w:rPr>
        <w:t xml:space="preserve"> осуществляется железобетонными водопропускными трубами Ø 500 мм.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68" w:name="_Toc270941785"/>
      <w:bookmarkStart w:id="269" w:name="_Toc312357174"/>
      <w:bookmarkStart w:id="270" w:name="_Toc425855517"/>
      <w:r w:rsidRPr="00BE1075">
        <w:rPr>
          <w:rFonts w:cs="Times New Roman"/>
          <w:bCs w:val="0"/>
          <w:szCs w:val="24"/>
        </w:rPr>
        <w:t>3.10.2 Понижение уровня грунтовых вод</w:t>
      </w:r>
      <w:bookmarkEnd w:id="268"/>
      <w:bookmarkEnd w:id="269"/>
      <w:bookmarkEnd w:id="270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Понижение уровня грунтовых вод, незаболачиваемость территории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обеспечивается системами дренажа, поверхностного водоотвода, озеленения.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71" w:name="_Toc270941786"/>
      <w:bookmarkStart w:id="272" w:name="_Toc312357175"/>
      <w:bookmarkStart w:id="273" w:name="_Toc425855518"/>
      <w:r w:rsidRPr="00BE1075">
        <w:rPr>
          <w:rFonts w:cs="Times New Roman"/>
          <w:bCs w:val="0"/>
          <w:szCs w:val="24"/>
        </w:rPr>
        <w:t>3.10.3 Мероприятия по защите поселения от затопления</w:t>
      </w:r>
      <w:bookmarkEnd w:id="271"/>
      <w:bookmarkEnd w:id="272"/>
      <w:bookmarkEnd w:id="273"/>
    </w:p>
    <w:p w:rsidR="00B75638" w:rsidRPr="00BE1075" w:rsidRDefault="00B75638" w:rsidP="00433DC0">
      <w:pPr>
        <w:pStyle w:val="aff0"/>
        <w:rPr>
          <w:u w:val="single"/>
          <w:lang w:val="ru-RU"/>
        </w:rPr>
      </w:pPr>
      <w:r w:rsidRPr="00BE1075">
        <w:rPr>
          <w:u w:val="single"/>
          <w:lang w:val="ru-RU"/>
        </w:rPr>
        <w:t>Защита территории от подтопления</w:t>
      </w:r>
    </w:p>
    <w:p w:rsidR="00B75638" w:rsidRPr="00BE1075" w:rsidRDefault="00EE2A54" w:rsidP="00433DC0">
      <w:pPr>
        <w:pStyle w:val="aff0"/>
        <w:rPr>
          <w:lang w:val="ru-RU"/>
        </w:rPr>
      </w:pPr>
      <w:r w:rsidRPr="00BE1075">
        <w:rPr>
          <w:lang w:val="ru-RU"/>
        </w:rPr>
        <w:t>П</w:t>
      </w:r>
      <w:r w:rsidR="00B75638" w:rsidRPr="00BE1075">
        <w:rPr>
          <w:lang w:val="ru-RU"/>
        </w:rPr>
        <w:t xml:space="preserve">одтопление территории, общий и локальный подъем уровня грунтовых вод является серьезной проблемой для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>. Значительная часть территорий с позиции проектирования мероприятий по инженерной защите характеризуется как подтапливаемая и, частично, как потенциально подтапливаемая.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районе отмечена тенденция к повышению уровня грунтовых вод. Причины подъема уровня грунтовых вод следующие: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утечки из водонесущих коммуникаций вследствие: недостаточно высокого качества труб, строительно-монтажных и ремонтных работ. Повышенная влажность грунтов вызывает интенсивную коррозию металлических труб и досрочный выход из эксплуатации. При наличии агрессивных к бетону грунтовых вод то же происходит и с железобетонными и асбестоцементными трубами;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</w:pPr>
      <w:r w:rsidRPr="00BE1075">
        <w:t>отсутствие ливневой канализации;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препятствующие оттоку грунтовых вод в сторону естественных водосборных бассейнов фундаменты и уплотненный грунт под фундаментами;</w:t>
      </w:r>
    </w:p>
    <w:p w:rsidR="00B75638" w:rsidRPr="00BE1075" w:rsidRDefault="00B75638" w:rsidP="007E1B5D">
      <w:pPr>
        <w:pStyle w:val="aff0"/>
        <w:numPr>
          <w:ilvl w:val="0"/>
          <w:numId w:val="6"/>
        </w:numPr>
        <w:rPr>
          <w:lang w:val="ru-RU"/>
        </w:rPr>
      </w:pPr>
      <w:r w:rsidRPr="00BE1075">
        <w:rPr>
          <w:lang w:val="ru-RU"/>
        </w:rPr>
        <w:t>изменение путей поверхностного стока атмосферных вод (засыпка балок, ранее являвшихся естественными водосборами с территории района);</w:t>
      </w:r>
    </w:p>
    <w:p w:rsidR="00B75638" w:rsidRPr="00BE1075" w:rsidRDefault="00B75638" w:rsidP="007E1B5D">
      <w:pPr>
        <w:pStyle w:val="aff0"/>
        <w:numPr>
          <w:ilvl w:val="0"/>
          <w:numId w:val="6"/>
        </w:numPr>
      </w:pPr>
      <w:r w:rsidRPr="00BE1075">
        <w:t>отсутствие дренажей.</w:t>
      </w:r>
    </w:p>
    <w:p w:rsidR="002A0417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Подъем грунтовых вод вызывает негативное комплексное влияние на систему </w:t>
      </w:r>
      <w:r w:rsidR="00B60929" w:rsidRPr="00BE1075">
        <w:rPr>
          <w:lang w:val="ru-RU"/>
        </w:rPr>
        <w:t>«</w:t>
      </w:r>
      <w:r w:rsidRPr="00BE1075">
        <w:rPr>
          <w:lang w:val="ru-RU"/>
        </w:rPr>
        <w:t>здание – грунтовый массив – урбанизированная среда</w:t>
      </w:r>
      <w:r w:rsidR="00B60929" w:rsidRPr="00BE1075">
        <w:rPr>
          <w:lang w:val="ru-RU"/>
        </w:rPr>
        <w:t>»</w:t>
      </w:r>
      <w:r w:rsidRPr="00BE1075">
        <w:rPr>
          <w:lang w:val="ru-RU"/>
        </w:rPr>
        <w:t xml:space="preserve">, приводит к изменению физико-механических свойств грунтов в массиве основания, изменению физико-механических характеристик строительных материалов подземной части зданий и сооружений, к нарушению эксплуатационной пригодности помещений подвалов, цокольных этажей. </w:t>
      </w:r>
    </w:p>
    <w:p w:rsidR="00935881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Общим следствием подтопления</w:t>
      </w:r>
      <w:r w:rsidR="00131098">
        <w:rPr>
          <w:lang w:val="ru-RU"/>
        </w:rPr>
        <w:t xml:space="preserve"> </w:t>
      </w:r>
      <w:r w:rsidR="001709EF" w:rsidRPr="00BE1075">
        <w:rPr>
          <w:lang w:val="ru-RU"/>
        </w:rPr>
        <w:t>территории</w:t>
      </w:r>
      <w:r w:rsidR="00131098">
        <w:rPr>
          <w:lang w:val="ru-RU"/>
        </w:rPr>
        <w:t xml:space="preserve"> </w:t>
      </w:r>
      <w:r w:rsidR="00EE2A54" w:rsidRPr="00BE1075">
        <w:rPr>
          <w:lang w:val="ru-RU"/>
        </w:rPr>
        <w:t>поселения</w:t>
      </w:r>
      <w:r w:rsidRPr="00BE1075">
        <w:rPr>
          <w:lang w:val="ru-RU"/>
        </w:rPr>
        <w:t xml:space="preserve"> является деформация зданий, сооружений (изменение напряженно-деформированного состояния основания), ин</w:t>
      </w:r>
      <w:r w:rsidRPr="00BE1075">
        <w:rPr>
          <w:lang w:val="ru-RU"/>
        </w:rPr>
        <w:lastRenderedPageBreak/>
        <w:t xml:space="preserve">женерных коммуникаций, развитие аварийных ситуаций, выход из строя сооружений и их фрагментов. </w:t>
      </w:r>
    </w:p>
    <w:p w:rsidR="00B75638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Перечисленные действия вызывают в свою очередь дальнейшие негативные проявления, т.е. создается устойчивая прогрессирующая цепочка отношений в инфраструктуре населенн</w:t>
      </w:r>
      <w:r w:rsidR="00935881">
        <w:rPr>
          <w:lang w:val="ru-RU"/>
        </w:rPr>
        <w:t>ого</w:t>
      </w:r>
      <w:r w:rsidRPr="00BE1075">
        <w:rPr>
          <w:lang w:val="ru-RU"/>
        </w:rPr>
        <w:t xml:space="preserve"> пункт</w:t>
      </w:r>
      <w:r w:rsidR="00935881">
        <w:rPr>
          <w:lang w:val="ru-RU"/>
        </w:rPr>
        <w:t>а</w:t>
      </w:r>
      <w:r w:rsidRPr="00BE1075">
        <w:rPr>
          <w:lang w:val="ru-RU"/>
        </w:rPr>
        <w:t>.</w:t>
      </w:r>
    </w:p>
    <w:p w:rsidR="00367DA2" w:rsidRDefault="00367DA2" w:rsidP="009901C4">
      <w:pPr>
        <w:pStyle w:val="aff0"/>
        <w:rPr>
          <w:lang w:val="ru-RU"/>
        </w:rPr>
      </w:pPr>
      <w:r w:rsidRPr="00BE1075">
        <w:rPr>
          <w:lang w:val="ru-RU"/>
        </w:rPr>
        <w:t>Предложенные мероприятия по предупреждению подъема уровней грунтовых вод предусматривают устройство различных типов дренажа (прежде всего горизонтального)</w:t>
      </w:r>
      <w:r w:rsidR="009901C4">
        <w:rPr>
          <w:lang w:val="ru-RU"/>
        </w:rPr>
        <w:t>, организацию и очистку поверхностного стока</w:t>
      </w:r>
      <w:r w:rsidRPr="00BE1075">
        <w:rPr>
          <w:lang w:val="ru-RU"/>
        </w:rPr>
        <w:t>. Предлагается применения различных видов дренажа в зависимости от уровня залегания грунтовых вод и иных характеристик.</w:t>
      </w:r>
    </w:p>
    <w:p w:rsidR="00367DA2" w:rsidRPr="00BE1075" w:rsidRDefault="00367DA2" w:rsidP="00367DA2">
      <w:pPr>
        <w:pStyle w:val="aff0"/>
        <w:rPr>
          <w:lang w:val="ru-RU"/>
        </w:rPr>
      </w:pPr>
      <w:r w:rsidRPr="00BE1075">
        <w:rPr>
          <w:lang w:val="ru-RU"/>
        </w:rPr>
        <w:t>Для предотвращения отрицательного воздействия подтопления и его последствий на территории предусматривается комплекс инженерных мероприятий, включающих решение сложных и взаимосвязанных геотехнических и градостроительных задач.</w:t>
      </w:r>
    </w:p>
    <w:p w:rsidR="00367DA2" w:rsidRPr="00BE1075" w:rsidRDefault="00367DA2" w:rsidP="00367DA2">
      <w:pPr>
        <w:pStyle w:val="aff0"/>
        <w:rPr>
          <w:lang w:val="ru-RU"/>
        </w:rPr>
      </w:pPr>
      <w:r w:rsidRPr="00BE1075">
        <w:rPr>
          <w:lang w:val="ru-RU"/>
        </w:rPr>
        <w:t xml:space="preserve">В сложных инженерно-геологических условиях защита от подтопления должна решаться комплексно с помощью профилактических и радикальных методов. Профилактические методы, предусматривающие организационные и инженерные мероприятия сводятся к организации рельефа территории и отведения поверхностного стока, надежной эксплуатации инженерных коммуникаций, защитной изоляции зданий и сооружений, созданию биодренажа для использования транспортирующей способности древесных насаждений с целью понижения уровня грунтовых вод. </w:t>
      </w:r>
    </w:p>
    <w:p w:rsidR="00EE2A54" w:rsidRPr="00BE1075" w:rsidRDefault="006D1E67" w:rsidP="00EE2A54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3.</w:t>
      </w:r>
      <w:r w:rsidR="00367DA2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EE2A54" w:rsidRPr="00BE1075" w:rsidRDefault="00EE2A54" w:rsidP="00CC48C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1075">
        <w:rPr>
          <w:rFonts w:ascii="Times New Roman" w:hAnsi="Times New Roman" w:cs="Times New Roman"/>
          <w:b/>
          <w:i/>
          <w:sz w:val="24"/>
          <w:szCs w:val="24"/>
        </w:rPr>
        <w:t>Рекомендуемые типы дренажа</w:t>
      </w:r>
    </w:p>
    <w:tbl>
      <w:tblPr>
        <w:tblW w:w="949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1984"/>
        <w:gridCol w:w="3236"/>
        <w:gridCol w:w="2513"/>
      </w:tblGrid>
      <w:tr w:rsidR="00131098" w:rsidRPr="00BE1075" w:rsidTr="003416A4">
        <w:trPr>
          <w:jc w:val="center"/>
        </w:trPr>
        <w:tc>
          <w:tcPr>
            <w:tcW w:w="1766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 застройки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2A54" w:rsidRPr="00BE1075" w:rsidRDefault="00EE2A54" w:rsidP="00CB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Инженерно-гидрогеоло</w:t>
            </w:r>
            <w:r w:rsidR="00CB7D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гические условия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Системы дренажа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Преимущества, особенности</w:t>
            </w:r>
          </w:p>
        </w:tc>
      </w:tr>
      <w:tr w:rsidR="00EE2A54" w:rsidRPr="00BE1075" w:rsidTr="003416A4">
        <w:trPr>
          <w:jc w:val="center"/>
        </w:trPr>
        <w:tc>
          <w:tcPr>
            <w:tcW w:w="9499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Новое строительство</w:t>
            </w:r>
          </w:p>
        </w:tc>
      </w:tr>
      <w:tr w:rsidR="00131098" w:rsidRPr="00BE1075" w:rsidTr="003416A4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3236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беструбчатый открытого и закрытого типа (гравийная канавка с геосинтетической прослойкой)</w:t>
            </w:r>
          </w:p>
        </w:tc>
        <w:tc>
          <w:tcPr>
            <w:tcW w:w="251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  <w:tr w:rsidR="00131098" w:rsidRPr="00BE1075" w:rsidTr="003416A4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Малоэтажная </w:t>
            </w:r>
            <w:r w:rsidR="00B137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астройка повышенной комфортности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Разнородная толща грунтов</w:t>
            </w:r>
          </w:p>
        </w:tc>
        <w:tc>
          <w:tcPr>
            <w:tcW w:w="3236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дренаж. Беструбчатые линейные модульные элементы</w:t>
            </w:r>
          </w:p>
        </w:tc>
        <w:tc>
          <w:tcPr>
            <w:tcW w:w="251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 типоразмеров линейных элементов, могут изготавливаться из полимербетона, повышенные эстетические характеристики</w:t>
            </w:r>
          </w:p>
        </w:tc>
      </w:tr>
      <w:tr w:rsidR="00EE2A54" w:rsidRPr="00BE1075" w:rsidTr="003416A4">
        <w:trPr>
          <w:jc w:val="center"/>
        </w:trPr>
        <w:tc>
          <w:tcPr>
            <w:tcW w:w="9499" w:type="dxa"/>
            <w:gridSpan w:val="4"/>
            <w:shd w:val="clear" w:color="auto" w:fill="F2F2F2" w:themeFill="background1" w:themeFillShade="F2"/>
            <w:vAlign w:val="center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Реконструкция территории</w:t>
            </w:r>
          </w:p>
        </w:tc>
      </w:tr>
      <w:tr w:rsidR="00131098" w:rsidRPr="00BE1075" w:rsidTr="003416A4">
        <w:trPr>
          <w:jc w:val="center"/>
        </w:trPr>
        <w:tc>
          <w:tcPr>
            <w:tcW w:w="1766" w:type="dxa"/>
            <w:shd w:val="clear" w:color="auto" w:fill="F2F2F2" w:themeFill="background1" w:themeFillShade="F2"/>
          </w:tcPr>
          <w:p w:rsidR="00EE2A54" w:rsidRPr="00BE1075" w:rsidRDefault="00EE2A54" w:rsidP="00B137F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Глинистые, суглинистые грунты, слоистое строение водоносных слоев</w:t>
            </w:r>
          </w:p>
        </w:tc>
        <w:tc>
          <w:tcPr>
            <w:tcW w:w="3236" w:type="dxa"/>
            <w:shd w:val="clear" w:color="auto" w:fill="FFFFFF" w:themeFill="background1"/>
          </w:tcPr>
          <w:p w:rsidR="00EE2A54" w:rsidRPr="00BE1075" w:rsidRDefault="00EE2A54" w:rsidP="00EE2A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Горизонтальный дренаж открытого и закрытого типа. Беструбчатые линейные модульные элементы (дренажно-дождевые), в т.ч. с применением геосинтетических материалов</w:t>
            </w:r>
          </w:p>
        </w:tc>
        <w:tc>
          <w:tcPr>
            <w:tcW w:w="2513" w:type="dxa"/>
            <w:shd w:val="clear" w:color="auto" w:fill="FFFFFF" w:themeFill="background1"/>
          </w:tcPr>
          <w:p w:rsidR="00EE2A54" w:rsidRPr="00BE1075" w:rsidRDefault="00EE2A54" w:rsidP="00EE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Простота устройства и эксплуатации</w:t>
            </w:r>
          </w:p>
        </w:tc>
      </w:tr>
    </w:tbl>
    <w:p w:rsidR="00CB7DE9" w:rsidRPr="00BE1075" w:rsidRDefault="00CB7DE9" w:rsidP="00367DA2">
      <w:pPr>
        <w:pStyle w:val="aff0"/>
        <w:spacing w:before="120"/>
        <w:rPr>
          <w:lang w:val="ru-RU"/>
        </w:rPr>
      </w:pPr>
      <w:r w:rsidRPr="00BE1075">
        <w:rPr>
          <w:lang w:val="ru-RU"/>
        </w:rPr>
        <w:t xml:space="preserve">Для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особое значение имеет защита селитебных, промышленных</w:t>
      </w:r>
      <w:r w:rsidR="00AF779D">
        <w:rPr>
          <w:lang w:val="ru-RU"/>
        </w:rPr>
        <w:t xml:space="preserve"> и</w:t>
      </w:r>
      <w:r w:rsidRPr="00BE1075">
        <w:rPr>
          <w:lang w:val="ru-RU"/>
        </w:rPr>
        <w:t xml:space="preserve"> рекреационных территорий от затопления при паводке. В данном случае особое значение имеет правильность выбора земельного участка для последующего использования. </w:t>
      </w:r>
    </w:p>
    <w:p w:rsidR="00C03837" w:rsidRPr="00BE1075" w:rsidRDefault="00C03837" w:rsidP="00CB7DE9">
      <w:pPr>
        <w:pStyle w:val="aff0"/>
        <w:rPr>
          <w:lang w:val="ru-RU"/>
        </w:rPr>
      </w:pPr>
      <w:r w:rsidRPr="00BE1075">
        <w:rPr>
          <w:lang w:val="ru-RU"/>
        </w:rPr>
        <w:lastRenderedPageBreak/>
        <w:t>Подтопленные территории (с глубиной залегания подземных вод 2-4 м от поверхности) являются, в основном, застроенными, поэтому для водопонижения применяют местные дренажи. Местные дренажи прокладывают вдоль защищаемых сооружений. В глинистых, суглинистых и других грунтах с малой водоотдачей рационально предусматривать местные профилактические дренажи (даже при отсутствии наблюдаемых подземных вод), например, под подвалом здания, которое используют для служебных или торгово-развлекательных объектов.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Для защиты подземных коллекторов и дорожных одежд предусматривается сопутствующий дренаж. В суглинистых грунтах даже при отсутствии наблюденных подземных вод – для профилактических целей.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условиях застройки следует прибегать к проектированию нескольких систем дренажа в пределах в пределах защищаемой территории, учитывая планировочное решение сложившейся застройки, влияющей на размещение трассы дренажа, и трассировку сетей проектируемой дождевой канализации.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Современные технологии открывают весьма существенные дополнительные возможности при проектировании и устройстве дренажных систем, с помощью которых осуществляется локальная водозащита участка застройки </w:t>
      </w:r>
      <w:r w:rsidR="003416A4">
        <w:rPr>
          <w:lang w:val="ru-RU"/>
        </w:rPr>
        <w:t>и</w:t>
      </w:r>
      <w:r w:rsidRPr="00BE1075">
        <w:rPr>
          <w:lang w:val="ru-RU"/>
        </w:rPr>
        <w:t xml:space="preserve">ли отдельного объекта. Эти вопросы разрабатываются специализированными организациями. На последующих стадиях проектирования на основе гидрологических расчетов (с учетом дифференцированной оценки качества отдельных участков под тот или иной вид использования). При </w:t>
      </w:r>
      <w:r w:rsidR="00474AB7" w:rsidRPr="00BE1075">
        <w:rPr>
          <w:lang w:val="ru-RU"/>
        </w:rPr>
        <w:t>э</w:t>
      </w:r>
      <w:r w:rsidRPr="00BE1075">
        <w:rPr>
          <w:lang w:val="ru-RU"/>
        </w:rPr>
        <w:t>том, безусловно, необходимо принимать во внимание, что эффективность водопонижения зависит от степени взаимной согласованности решения вопросов отведения поверхностного стока и дренажных вод. Строительство сетей дождевой канализации должно опережать устройство дренажных систем.</w:t>
      </w:r>
      <w:r w:rsidR="00C64104">
        <w:rPr>
          <w:lang w:val="ru-RU"/>
        </w:rPr>
        <w:t xml:space="preserve"> </w:t>
      </w:r>
      <w:r w:rsidRPr="00BE1075">
        <w:rPr>
          <w:lang w:val="ru-RU"/>
        </w:rPr>
        <w:t>Новые технологии предоставляют широкие возможности при решении задач гидротехнического водоотведения (т.е. сочетание дренажной сети, дождевой сети в границах участка застройки и наружной сети дождевой канализации) благодаря применению модульных элементов, современных конструкций и материалов, применяющихся как для строящихся объектов, так и для реконструируемых.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Перечисленные мероприятия обеспечат понижение уровня грунтовых вод на территории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F92909">
        <w:rPr>
          <w:lang w:val="ru-RU"/>
        </w:rPr>
        <w:t>.</w:t>
      </w:r>
    </w:p>
    <w:p w:rsidR="00B75638" w:rsidRPr="00BE1075" w:rsidRDefault="00B75638" w:rsidP="00433DC0">
      <w:pPr>
        <w:pStyle w:val="3"/>
        <w:rPr>
          <w:rFonts w:cs="Times New Roman"/>
          <w:bCs w:val="0"/>
          <w:szCs w:val="24"/>
        </w:rPr>
      </w:pPr>
      <w:bookmarkStart w:id="274" w:name="_Toc270941787"/>
      <w:bookmarkStart w:id="275" w:name="_Toc312357176"/>
      <w:bookmarkStart w:id="276" w:name="_Toc425855519"/>
      <w:r w:rsidRPr="00BE1075">
        <w:rPr>
          <w:rFonts w:cs="Times New Roman"/>
          <w:bCs w:val="0"/>
          <w:szCs w:val="24"/>
        </w:rPr>
        <w:t>3.10.4 Ливневая канализация.</w:t>
      </w:r>
      <w:bookmarkEnd w:id="274"/>
      <w:bookmarkEnd w:id="275"/>
      <w:bookmarkEnd w:id="276"/>
    </w:p>
    <w:p w:rsidR="00BA08CA" w:rsidRPr="00BE1075" w:rsidRDefault="00B75638" w:rsidP="00BA08CA">
      <w:pPr>
        <w:pStyle w:val="aff0"/>
        <w:rPr>
          <w:lang w:val="ru-RU"/>
        </w:rPr>
      </w:pPr>
      <w:r w:rsidRPr="00BE1075">
        <w:rPr>
          <w:lang w:val="ru-RU"/>
        </w:rPr>
        <w:t xml:space="preserve">В настоящее время в </w:t>
      </w:r>
      <w:r w:rsidR="00EF43CD">
        <w:rPr>
          <w:lang w:val="ru-RU"/>
        </w:rPr>
        <w:t xml:space="preserve">МО </w:t>
      </w:r>
      <w:r w:rsidR="00D81E1D">
        <w:rPr>
          <w:lang w:val="ru-RU"/>
        </w:rPr>
        <w:t>Вихаревское СП</w:t>
      </w:r>
      <w:r w:rsidR="00EF43CD">
        <w:rPr>
          <w:lang w:val="ru-RU"/>
        </w:rPr>
        <w:t xml:space="preserve"> </w:t>
      </w:r>
      <w:r w:rsidRPr="00BE1075">
        <w:rPr>
          <w:lang w:val="ru-RU"/>
        </w:rPr>
        <w:t>системы ливневой канализации нет. Поверхностные стоки с жилой территории и промпредприятий</w:t>
      </w:r>
      <w:r w:rsidR="0002089F">
        <w:rPr>
          <w:lang w:val="ru-RU"/>
        </w:rPr>
        <w:t xml:space="preserve"> </w:t>
      </w:r>
      <w:r w:rsidRPr="00BE1075">
        <w:rPr>
          <w:lang w:val="ru-RU"/>
        </w:rPr>
        <w:t>сбрасываются по рельефу в пониженные места.</w:t>
      </w:r>
      <w:r w:rsidR="00C64104">
        <w:rPr>
          <w:lang w:val="ru-RU"/>
        </w:rPr>
        <w:t xml:space="preserve"> </w:t>
      </w:r>
      <w:r w:rsidR="00BA08CA" w:rsidRPr="00BE1075">
        <w:rPr>
          <w:lang w:val="ru-RU"/>
        </w:rPr>
        <w:t xml:space="preserve">Проектом генерального плана для </w:t>
      </w:r>
      <w:r w:rsidR="00CD4BC9">
        <w:rPr>
          <w:lang w:val="ru-RU"/>
        </w:rPr>
        <w:t>МО Вихаревское сельское поселение</w:t>
      </w:r>
      <w:r w:rsidR="00EF43CD">
        <w:rPr>
          <w:lang w:val="ru-RU"/>
        </w:rPr>
        <w:t xml:space="preserve"> </w:t>
      </w:r>
      <w:r w:rsidR="005F63B0">
        <w:rPr>
          <w:lang w:val="ru-RU"/>
        </w:rPr>
        <w:t>рекомендуется</w:t>
      </w:r>
      <w:r w:rsidR="00BA08CA" w:rsidRPr="00BE1075">
        <w:rPr>
          <w:lang w:val="ru-RU"/>
        </w:rPr>
        <w:t xml:space="preserve"> предусмотреть соответствующу</w:t>
      </w:r>
      <w:r w:rsidR="00131098">
        <w:rPr>
          <w:lang w:val="ru-RU"/>
        </w:rPr>
        <w:t>ю систему ливневой канализации.</w:t>
      </w:r>
    </w:p>
    <w:p w:rsidR="00B75638" w:rsidRPr="00BE1075" w:rsidRDefault="00B75638" w:rsidP="00433DC0">
      <w:pPr>
        <w:pStyle w:val="20"/>
        <w:rPr>
          <w:rFonts w:cs="Times New Roman"/>
          <w:sz w:val="24"/>
          <w:szCs w:val="24"/>
        </w:rPr>
      </w:pPr>
      <w:bookmarkStart w:id="277" w:name="_Toc244407721"/>
      <w:bookmarkStart w:id="278" w:name="_Toc244410188"/>
      <w:bookmarkStart w:id="279" w:name="_Toc244411192"/>
      <w:bookmarkStart w:id="280" w:name="_Toc270941788"/>
      <w:bookmarkStart w:id="281" w:name="_Toc312357177"/>
      <w:bookmarkStart w:id="282" w:name="_Toc425855520"/>
      <w:r w:rsidRPr="00BE1075">
        <w:rPr>
          <w:rFonts w:cs="Times New Roman"/>
          <w:sz w:val="24"/>
          <w:szCs w:val="24"/>
        </w:rPr>
        <w:t>3.11 Благоустройство территории</w:t>
      </w:r>
      <w:bookmarkEnd w:id="277"/>
      <w:bookmarkEnd w:id="278"/>
      <w:bookmarkEnd w:id="279"/>
      <w:bookmarkEnd w:id="280"/>
      <w:bookmarkEnd w:id="281"/>
      <w:bookmarkEnd w:id="282"/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 расчётный срок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работы по благоустройству предлагается выполнять в соответствии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с проектными решениями генерального плана, проектами планировки и разработанными и утверждёнными на территории поселения среднесрочными концепцией и программой благоустройства и озеленения.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</w:t>
      </w:r>
      <w:r w:rsidR="00A004EA">
        <w:rPr>
          <w:lang w:val="ru-RU"/>
        </w:rPr>
        <w:t xml:space="preserve">поселковых </w:t>
      </w:r>
      <w:r w:rsidRPr="00BE1075">
        <w:rPr>
          <w:lang w:val="ru-RU"/>
        </w:rPr>
        <w:t>служб и застройщиков при строительстве и реконструкции зданий и сооружений, дорог, инженерной инфраструкту</w:t>
      </w:r>
      <w:r w:rsidRPr="00BE1075">
        <w:rPr>
          <w:lang w:val="ru-RU"/>
        </w:rPr>
        <w:lastRenderedPageBreak/>
        <w:t>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Генеральным планом предусматриваются мероприятия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Предлагается выполнять работы по следующим направлениям: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1. </w:t>
      </w:r>
      <w:r w:rsidR="00B75638" w:rsidRPr="00BE1075">
        <w:rPr>
          <w:lang w:val="ru-RU"/>
        </w:rPr>
        <w:t>В расчётный срок основным направлением будут выступать работы по реконструкции и ремонту</w:t>
      </w:r>
      <w:r w:rsidR="00A004EA">
        <w:rPr>
          <w:lang w:val="ru-RU"/>
        </w:rPr>
        <w:t xml:space="preserve"> </w:t>
      </w:r>
      <w:r w:rsidR="00B75638" w:rsidRPr="00BE1075">
        <w:rPr>
          <w:lang w:val="ru-RU"/>
        </w:rPr>
        <w:t>существующих искусственных покрытий с более широким применением современных материалов и технологий. Необходимо существенно расширить номенклатуру применяемых видов покрытий. Особое внимание следует обратить на рекомендуемые продольные и поперечные уклоны дорог, тротуаров и площадок, наличие водопропускных устройств, обеспечивающих отвод ливневых и паводковых вод.</w:t>
      </w:r>
    </w:p>
    <w:p w:rsidR="00B75638" w:rsidRPr="00BE1075" w:rsidRDefault="001420D3" w:rsidP="00087FC9">
      <w:pPr>
        <w:pStyle w:val="aff0"/>
        <w:rPr>
          <w:lang w:val="ru-RU"/>
        </w:rPr>
      </w:pPr>
      <w:r w:rsidRPr="00BE1075">
        <w:rPr>
          <w:lang w:val="ru-RU"/>
        </w:rPr>
        <w:t>2.</w:t>
      </w:r>
      <w:r w:rsidR="00B75638" w:rsidRPr="00BE1075">
        <w:rPr>
          <w:lang w:val="ru-RU"/>
        </w:rPr>
        <w:t xml:space="preserve"> Проектом генерального плана в части</w:t>
      </w:r>
      <w:r w:rsidR="007C13A6">
        <w:rPr>
          <w:lang w:val="ru-RU"/>
        </w:rPr>
        <w:t xml:space="preserve"> </w:t>
      </w:r>
      <w:r w:rsidR="00B75638" w:rsidRPr="00BE1075">
        <w:rPr>
          <w:lang w:val="ru-RU"/>
        </w:rPr>
        <w:t>благоустройства водоёмов основные мероприятия предполагается направить на</w:t>
      </w:r>
      <w:r w:rsidR="007C13A6">
        <w:rPr>
          <w:lang w:val="ru-RU"/>
        </w:rPr>
        <w:t xml:space="preserve"> </w:t>
      </w:r>
      <w:r w:rsidR="00B75638" w:rsidRPr="00BE1075">
        <w:rPr>
          <w:lang w:val="ru-RU"/>
        </w:rPr>
        <w:t>санитарную очистку и благоустройство пляжей. На расчётный срок предп</w:t>
      </w:r>
      <w:r w:rsidR="00087FC9" w:rsidRPr="00BE1075">
        <w:rPr>
          <w:lang w:val="ru-RU"/>
        </w:rPr>
        <w:t>олага</w:t>
      </w:r>
      <w:r w:rsidR="003416A4">
        <w:rPr>
          <w:lang w:val="ru-RU"/>
        </w:rPr>
        <w:t>е</w:t>
      </w:r>
      <w:r w:rsidR="00087FC9" w:rsidRPr="00BE1075">
        <w:rPr>
          <w:lang w:val="ru-RU"/>
        </w:rPr>
        <w:t>тся у</w:t>
      </w:r>
      <w:r w:rsidR="00B75638" w:rsidRPr="00BE1075">
        <w:rPr>
          <w:lang w:val="ru-RU"/>
        </w:rPr>
        <w:t>стройство организованных мест от</w:t>
      </w:r>
      <w:r w:rsidR="00087FC9" w:rsidRPr="00BE1075">
        <w:rPr>
          <w:lang w:val="ru-RU"/>
        </w:rPr>
        <w:t>дыха у</w:t>
      </w:r>
      <w:r w:rsidR="00B75638" w:rsidRPr="00BE1075">
        <w:rPr>
          <w:lang w:val="ru-RU"/>
        </w:rPr>
        <w:t xml:space="preserve"> водоёмов поселения.</w:t>
      </w:r>
    </w:p>
    <w:p w:rsidR="00B75638" w:rsidRPr="00BE1075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3.</w:t>
      </w:r>
      <w:r w:rsidR="007C13A6">
        <w:rPr>
          <w:lang w:val="ru-RU"/>
        </w:rPr>
        <w:t xml:space="preserve"> </w:t>
      </w:r>
      <w:r w:rsidRPr="00BE1075">
        <w:rPr>
          <w:lang w:val="ru-RU"/>
        </w:rPr>
        <w:t>В расчётный срок необходимо увеличить площадь зелёных насаждений общего пользования и выполнить работы по реконструкции и благоустройству территори</w:t>
      </w:r>
      <w:r w:rsidR="00A004EA">
        <w:rPr>
          <w:lang w:val="ru-RU"/>
        </w:rPr>
        <w:t>и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с высадкой необходимого количества деревьев и кустарников.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При реализации мероприятий</w:t>
      </w:r>
      <w:r w:rsidR="003416A4">
        <w:rPr>
          <w:lang w:val="ru-RU"/>
        </w:rPr>
        <w:t xml:space="preserve"> </w:t>
      </w:r>
      <w:r w:rsidRPr="00BE1075">
        <w:rPr>
          <w:lang w:val="ru-RU"/>
        </w:rPr>
        <w:t>по озеленению необходимо существенно расширить видовой состав применяемых растений, адаптированных к местным условиям произрастания.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4. </w:t>
      </w:r>
      <w:r w:rsidR="00B75638" w:rsidRPr="00BE1075">
        <w:rPr>
          <w:lang w:val="ru-RU"/>
        </w:rPr>
        <w:t>Ежегодно необходимо увеличивать плотность малых архитектурных форм. Особое внимание необходимо обратить на установку малых архитектурных форм в общественно-административн</w:t>
      </w:r>
      <w:r w:rsidR="00E9191A" w:rsidRPr="00BE1075">
        <w:rPr>
          <w:lang w:val="ru-RU"/>
        </w:rPr>
        <w:t xml:space="preserve">ом центре </w:t>
      </w:r>
      <w:r w:rsidR="00B75638" w:rsidRPr="00BE1075">
        <w:rPr>
          <w:lang w:val="ru-RU"/>
        </w:rPr>
        <w:t>поселения,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 xml:space="preserve">в местах массового скопления людей. Необходимо восполнить недостаток монументально-декоративных произведений искусства на улицах и площадях </w:t>
      </w:r>
      <w:r w:rsidR="005B11BD">
        <w:rPr>
          <w:lang w:val="ru-RU"/>
        </w:rPr>
        <w:t xml:space="preserve">в </w:t>
      </w:r>
      <w:r w:rsidR="00D37F8E">
        <w:rPr>
          <w:lang w:val="ru-RU"/>
        </w:rPr>
        <w:t>населённых пунктах поселения</w:t>
      </w:r>
      <w:r w:rsidR="00807763">
        <w:rPr>
          <w:lang w:val="ru-RU"/>
        </w:rPr>
        <w:t>,</w:t>
      </w:r>
      <w:r w:rsidR="00B75638" w:rsidRPr="00BE1075">
        <w:rPr>
          <w:lang w:val="ru-RU"/>
        </w:rPr>
        <w:t xml:space="preserve"> обогатив эстетическое восприятие жилой среды.</w:t>
      </w:r>
    </w:p>
    <w:p w:rsidR="00B75638" w:rsidRPr="00BE1075" w:rsidRDefault="001420D3" w:rsidP="00433DC0">
      <w:pPr>
        <w:pStyle w:val="aff0"/>
        <w:rPr>
          <w:lang w:val="ru-RU"/>
        </w:rPr>
      </w:pPr>
      <w:r w:rsidRPr="00BE1075">
        <w:rPr>
          <w:lang w:val="ru-RU"/>
        </w:rPr>
        <w:t xml:space="preserve">5. </w:t>
      </w:r>
      <w:r w:rsidR="00B75638" w:rsidRPr="00BE1075">
        <w:rPr>
          <w:lang w:val="ru-RU"/>
        </w:rPr>
        <w:t xml:space="preserve">Основные направления работы органов исполнительной власти </w:t>
      </w:r>
      <w:r w:rsidRPr="00BE1075">
        <w:rPr>
          <w:lang w:val="ru-RU"/>
        </w:rPr>
        <w:t>поселения</w:t>
      </w:r>
      <w:r w:rsidR="00B75638" w:rsidRPr="00BE1075">
        <w:rPr>
          <w:lang w:val="ru-RU"/>
        </w:rPr>
        <w:t xml:space="preserve"> в части ул</w:t>
      </w:r>
      <w:r w:rsidR="003416A4">
        <w:rPr>
          <w:lang w:val="ru-RU"/>
        </w:rPr>
        <w:t>учшения системы освещения</w:t>
      </w:r>
      <w:r w:rsidR="00B75638" w:rsidRPr="00BE1075">
        <w:rPr>
          <w:lang w:val="ru-RU"/>
        </w:rPr>
        <w:t xml:space="preserve"> должны быть направлены на энергосбережение и совершенствование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>системы освещения. Необходимо добиться нормируемого уровня освещения улиц и дорог и выстроить соподчинённую систему освещения главных и второстепенных улиц. В расчётный срок</w:t>
      </w:r>
      <w:r w:rsidR="0049667C">
        <w:rPr>
          <w:lang w:val="ru-RU"/>
        </w:rPr>
        <w:t xml:space="preserve"> </w:t>
      </w:r>
      <w:r w:rsidR="00B75638" w:rsidRPr="00BE1075">
        <w:rPr>
          <w:lang w:val="ru-RU"/>
        </w:rPr>
        <w:t>необходимо выполнить мероприятия по реконструкции автоматической системы</w:t>
      </w:r>
      <w:r w:rsidR="00131098">
        <w:rPr>
          <w:lang w:val="ru-RU"/>
        </w:rPr>
        <w:t xml:space="preserve"> </w:t>
      </w:r>
      <w:r w:rsidR="00B75638" w:rsidRPr="00BE1075">
        <w:rPr>
          <w:lang w:val="ru-RU"/>
        </w:rPr>
        <w:t>освещения, работающей в различных режимах.</w:t>
      </w:r>
    </w:p>
    <w:p w:rsidR="003416A4" w:rsidRDefault="00B75638" w:rsidP="00433DC0">
      <w:pPr>
        <w:pStyle w:val="aff0"/>
        <w:rPr>
          <w:lang w:val="ru-RU"/>
        </w:rPr>
      </w:pPr>
      <w:r w:rsidRPr="00BE1075">
        <w:rPr>
          <w:lang w:val="ru-RU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территории с пребыванием детей и подростков.</w:t>
      </w:r>
      <w:r w:rsidR="003416A4">
        <w:rPr>
          <w:lang w:val="ru-RU"/>
        </w:rPr>
        <w:t xml:space="preserve"> </w:t>
      </w:r>
    </w:p>
    <w:p w:rsidR="00014E73" w:rsidRPr="00CD4BC9" w:rsidRDefault="00B75638" w:rsidP="00CD4BC9">
      <w:pPr>
        <w:pStyle w:val="aff0"/>
        <w:rPr>
          <w:lang w:val="ru-RU"/>
        </w:rPr>
      </w:pPr>
      <w:r w:rsidRPr="00BE1075">
        <w:rPr>
          <w:lang w:val="ru-RU"/>
        </w:rPr>
        <w:t>Отдельное направление</w:t>
      </w:r>
      <w:r w:rsidR="0049667C">
        <w:rPr>
          <w:lang w:val="ru-RU"/>
        </w:rPr>
        <w:t xml:space="preserve"> </w:t>
      </w:r>
      <w:r w:rsidRPr="00BE1075">
        <w:rPr>
          <w:lang w:val="ru-RU"/>
        </w:rPr>
        <w:t>в освещении – это декоративное и архитектурное освещение; предлагается выполнить архитектурное освещение наиболее значимых зданий и объектов: культовых, общественных зданий и ряд других.</w:t>
      </w:r>
    </w:p>
    <w:p w:rsidR="00B137F0" w:rsidRDefault="00B137F0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283" w:name="_Toc403471687"/>
      <w:r>
        <w:rPr>
          <w:rFonts w:cs="Times New Roman"/>
          <w:sz w:val="24"/>
          <w:szCs w:val="24"/>
        </w:rPr>
        <w:br w:type="page"/>
      </w:r>
    </w:p>
    <w:p w:rsidR="00AE1C09" w:rsidRDefault="00AE1C09" w:rsidP="00AE1C09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284" w:name="_Toc425855521"/>
      <w:r>
        <w:rPr>
          <w:rFonts w:cs="Times New Roman"/>
          <w:sz w:val="24"/>
          <w:szCs w:val="24"/>
        </w:rPr>
        <w:lastRenderedPageBreak/>
        <w:t>4</w:t>
      </w:r>
      <w:r w:rsidRPr="0048104B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Баланс территории в границах </w:t>
      </w:r>
      <w:r w:rsidR="00610D68">
        <w:rPr>
          <w:rFonts w:cs="Times New Roman"/>
          <w:sz w:val="24"/>
          <w:szCs w:val="24"/>
        </w:rPr>
        <w:t>сельского поселения</w:t>
      </w:r>
      <w:bookmarkEnd w:id="284"/>
    </w:p>
    <w:tbl>
      <w:tblPr>
        <w:tblStyle w:val="ab"/>
        <w:tblW w:w="946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708"/>
        <w:gridCol w:w="1276"/>
        <w:gridCol w:w="709"/>
      </w:tblGrid>
      <w:tr w:rsidR="00584389" w:rsidRPr="00CC0502" w:rsidTr="00584389">
        <w:trPr>
          <w:cantSplit/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Категории земель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Существующее положение (</w:t>
            </w:r>
            <w:r>
              <w:rPr>
                <w:b/>
                <w:i/>
                <w:lang w:val="ru-RU"/>
              </w:rPr>
              <w:t>2014</w:t>
            </w:r>
            <w:r w:rsidRPr="001E6775">
              <w:rPr>
                <w:b/>
                <w:i/>
                <w:lang w:val="ru-RU"/>
              </w:rPr>
              <w:t xml:space="preserve"> г</w:t>
            </w:r>
            <w:r>
              <w:rPr>
                <w:b/>
                <w:i/>
                <w:lang w:val="ru-RU"/>
              </w:rPr>
              <w:t>од</w:t>
            </w:r>
            <w:r w:rsidRPr="001E6775">
              <w:rPr>
                <w:b/>
                <w:i/>
                <w:lang w:val="ru-RU"/>
              </w:rPr>
              <w:t>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Расчетный срок (</w:t>
            </w:r>
            <w:r>
              <w:rPr>
                <w:b/>
                <w:i/>
                <w:lang w:val="ru-RU"/>
              </w:rPr>
              <w:t>2039</w:t>
            </w:r>
            <w:r w:rsidRPr="001E6775">
              <w:rPr>
                <w:b/>
                <w:i/>
                <w:lang w:val="ru-RU"/>
              </w:rPr>
              <w:t xml:space="preserve"> г</w:t>
            </w:r>
            <w:r>
              <w:rPr>
                <w:b/>
                <w:i/>
                <w:lang w:val="ru-RU"/>
              </w:rPr>
              <w:t>од</w:t>
            </w:r>
            <w:r w:rsidRPr="001E6775">
              <w:rPr>
                <w:b/>
                <w:i/>
                <w:lang w:val="ru-RU"/>
              </w:rPr>
              <w:t>)</w:t>
            </w:r>
          </w:p>
        </w:tc>
      </w:tr>
      <w:tr w:rsidR="00584389" w:rsidRPr="00CC0502" w:rsidTr="00584389">
        <w:trPr>
          <w:cantSplit/>
          <w:tblHeader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Общая площадь, га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Общая площадь, 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%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Pr="001E6775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1E6775">
              <w:rPr>
                <w:b/>
                <w:i/>
                <w:lang w:val="ru-RU"/>
              </w:rPr>
              <w:t>Земли сельскохозяйственного назначения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4576</w:t>
            </w:r>
          </w:p>
        </w:tc>
        <w:tc>
          <w:tcPr>
            <w:tcW w:w="708" w:type="dxa"/>
          </w:tcPr>
          <w:p w:rsidR="00584389" w:rsidRPr="00834275" w:rsidRDefault="00F72770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4576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Pr="001E6775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Pr="001E6775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Земли населённых пунктов, в том числе по населённым пунктам: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466,03</w:t>
            </w:r>
          </w:p>
        </w:tc>
        <w:tc>
          <w:tcPr>
            <w:tcW w:w="708" w:type="dxa"/>
          </w:tcPr>
          <w:p w:rsidR="00584389" w:rsidRPr="00834275" w:rsidRDefault="00F72770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4389" w:rsidRPr="00834275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511,69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Вихарево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175,7</w:t>
            </w:r>
          </w:p>
        </w:tc>
        <w:tc>
          <w:tcPr>
            <w:tcW w:w="708" w:type="dxa"/>
          </w:tcPr>
          <w:p w:rsidR="00584389" w:rsidRPr="00834275" w:rsidRDefault="00F72770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187,79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Иванково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33,53</w:t>
            </w:r>
          </w:p>
        </w:tc>
        <w:tc>
          <w:tcPr>
            <w:tcW w:w="708" w:type="dxa"/>
          </w:tcPr>
          <w:p w:rsidR="00584389" w:rsidRPr="00834275" w:rsidRDefault="00F72770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36,95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2.3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Карманкино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87,16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584389" w:rsidRPr="00834275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2.4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Таутово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52,02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</w:tcPr>
          <w:p w:rsidR="00584389" w:rsidRPr="00834275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78,23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2.5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Кунжек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31,82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31,82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2.6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Силкино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26,89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26,89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B8349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2.7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84389" w:rsidRPr="00584389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584389">
              <w:rPr>
                <w:b/>
                <w:i/>
                <w:lang w:val="ru-RU"/>
              </w:rPr>
              <w:t>д. Яшкино</w:t>
            </w:r>
          </w:p>
        </w:tc>
        <w:tc>
          <w:tcPr>
            <w:tcW w:w="1276" w:type="dxa"/>
          </w:tcPr>
          <w:p w:rsidR="00584389" w:rsidRPr="000D42D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0D42D7">
              <w:rPr>
                <w:lang w:val="ru-RU"/>
              </w:rPr>
              <w:t>58,91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58,91</w:t>
            </w:r>
          </w:p>
        </w:tc>
        <w:tc>
          <w:tcPr>
            <w:tcW w:w="709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</w:t>
            </w:r>
            <w:r w:rsidRPr="001E6775">
              <w:rPr>
                <w:b/>
                <w:i/>
                <w:lang w:val="ru-RU"/>
              </w:rPr>
              <w:t>емли промышленности, энергетики, транспорта, связи, земли обороны, безопасности и земли иного специального назначения</w:t>
            </w:r>
            <w:r>
              <w:rPr>
                <w:b/>
                <w:i/>
                <w:lang w:val="ru-RU"/>
              </w:rPr>
              <w:t>, в том числе: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</w:tcPr>
          <w:p w:rsidR="00584389" w:rsidRPr="00834275" w:rsidRDefault="00254AD7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776BD">
              <w:rPr>
                <w:b/>
                <w:i/>
                <w:lang w:val="ru-RU"/>
              </w:rPr>
              <w:t>Земли особо охраняемых территорий и объектов</w:t>
            </w:r>
            <w:r>
              <w:rPr>
                <w:b/>
                <w:i/>
                <w:lang w:val="ru-RU"/>
              </w:rPr>
              <w:t>, в том числе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Pr="00C776BD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</w:t>
            </w:r>
            <w:r w:rsidRPr="00C776BD">
              <w:rPr>
                <w:b/>
                <w:i/>
                <w:lang w:val="ru-RU"/>
              </w:rPr>
              <w:t>емли рекреационного назначения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4.2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Pr="00C776BD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</w:t>
            </w:r>
            <w:r w:rsidRPr="00C776BD">
              <w:rPr>
                <w:b/>
                <w:i/>
                <w:lang w:val="ru-RU"/>
              </w:rPr>
              <w:t>емли историко-культурного назначения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176274">
              <w:rPr>
                <w:b/>
                <w:i/>
                <w:lang w:val="ru-RU"/>
              </w:rPr>
              <w:t>Земли лесного фонда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Земли водного фонда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321,6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584389" w:rsidRPr="00CC0502" w:rsidTr="00584389">
        <w:tc>
          <w:tcPr>
            <w:tcW w:w="67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Земли запаса и прочие земли</w:t>
            </w:r>
          </w:p>
        </w:tc>
        <w:tc>
          <w:tcPr>
            <w:tcW w:w="1276" w:type="dxa"/>
          </w:tcPr>
          <w:p w:rsidR="00584389" w:rsidRPr="00834275" w:rsidRDefault="00B8349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1345,5</w:t>
            </w:r>
          </w:p>
        </w:tc>
        <w:tc>
          <w:tcPr>
            <w:tcW w:w="708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276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1297,4</w:t>
            </w:r>
          </w:p>
        </w:tc>
        <w:tc>
          <w:tcPr>
            <w:tcW w:w="709" w:type="dxa"/>
          </w:tcPr>
          <w:p w:rsidR="00584389" w:rsidRPr="00834275" w:rsidRDefault="00817E9D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817E9D" w:rsidRPr="00CC0502" w:rsidTr="008F36E7">
        <w:tc>
          <w:tcPr>
            <w:tcW w:w="5495" w:type="dxa"/>
            <w:gridSpan w:val="2"/>
            <w:shd w:val="clear" w:color="auto" w:fill="D9D9D9" w:themeFill="background1" w:themeFillShade="D9"/>
          </w:tcPr>
          <w:p w:rsidR="00817E9D" w:rsidRDefault="00817E9D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 земель в административных границах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817E9D" w:rsidRPr="00641EB0" w:rsidRDefault="00817E9D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11420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817E9D" w:rsidRPr="00641EB0" w:rsidRDefault="00817E9D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11420</w:t>
            </w:r>
          </w:p>
        </w:tc>
      </w:tr>
    </w:tbl>
    <w:p w:rsidR="00584389" w:rsidRDefault="00584389">
      <w:pP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14E73" w:rsidRPr="0048104B" w:rsidRDefault="00AE1C09" w:rsidP="00014E73">
      <w:pPr>
        <w:pStyle w:val="1"/>
        <w:spacing w:line="240" w:lineRule="auto"/>
        <w:rPr>
          <w:rFonts w:cs="Times New Roman"/>
          <w:sz w:val="24"/>
          <w:szCs w:val="24"/>
        </w:rPr>
      </w:pPr>
      <w:bookmarkStart w:id="285" w:name="_Toc425855522"/>
      <w:r>
        <w:rPr>
          <w:rFonts w:cs="Times New Roman"/>
          <w:sz w:val="24"/>
          <w:szCs w:val="24"/>
        </w:rPr>
        <w:lastRenderedPageBreak/>
        <w:t>5</w:t>
      </w:r>
      <w:r w:rsidR="00014E73" w:rsidRPr="0048104B">
        <w:rPr>
          <w:rFonts w:cs="Times New Roman"/>
          <w:sz w:val="24"/>
          <w:szCs w:val="24"/>
        </w:rPr>
        <w:t xml:space="preserve">. </w:t>
      </w:r>
      <w:r w:rsidR="00014E73">
        <w:rPr>
          <w:rFonts w:cs="Times New Roman"/>
          <w:sz w:val="24"/>
          <w:szCs w:val="24"/>
        </w:rPr>
        <w:t>Основные т</w:t>
      </w:r>
      <w:r w:rsidR="00014E73" w:rsidRPr="0048104B">
        <w:rPr>
          <w:rFonts w:cs="Times New Roman"/>
          <w:sz w:val="24"/>
          <w:szCs w:val="24"/>
        </w:rPr>
        <w:t>ехнико-экономические показатели</w:t>
      </w:r>
      <w:bookmarkEnd w:id="283"/>
      <w:bookmarkEnd w:id="285"/>
    </w:p>
    <w:tbl>
      <w:tblPr>
        <w:tblStyle w:val="ab"/>
        <w:tblW w:w="941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5"/>
        <w:gridCol w:w="5284"/>
        <w:gridCol w:w="1148"/>
        <w:gridCol w:w="1262"/>
        <w:gridCol w:w="1134"/>
      </w:tblGrid>
      <w:tr w:rsidR="00584389" w:rsidTr="00584389">
        <w:trPr>
          <w:cantSplit/>
          <w:tblHeader/>
        </w:trPr>
        <w:tc>
          <w:tcPr>
            <w:tcW w:w="585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№ п/п</w:t>
            </w:r>
          </w:p>
        </w:tc>
        <w:tc>
          <w:tcPr>
            <w:tcW w:w="5284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Показатели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Современное состояние</w:t>
            </w:r>
            <w:r>
              <w:rPr>
                <w:b/>
                <w:i/>
                <w:lang w:val="ru-RU"/>
              </w:rPr>
              <w:t xml:space="preserve"> (2013 год)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 w:rsidRPr="0048104B">
              <w:rPr>
                <w:b/>
                <w:i/>
                <w:lang w:val="ru-RU"/>
              </w:rPr>
              <w:t>Расчетный срок (2038 г</w:t>
            </w:r>
            <w:r>
              <w:rPr>
                <w:b/>
                <w:i/>
                <w:lang w:val="ru-RU"/>
              </w:rPr>
              <w:t>од</w:t>
            </w:r>
            <w:r w:rsidRPr="0048104B">
              <w:rPr>
                <w:b/>
                <w:i/>
                <w:lang w:val="ru-RU"/>
              </w:rPr>
              <w:t>)</w:t>
            </w:r>
          </w:p>
        </w:tc>
      </w:tr>
      <w:tr w:rsidR="00584389" w:rsidRPr="00BD2B3C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584389" w:rsidRPr="00BD2B3C" w:rsidRDefault="00584389" w:rsidP="00584389">
            <w:pPr>
              <w:pStyle w:val="aff0"/>
              <w:ind w:firstLine="0"/>
              <w:jc w:val="center"/>
              <w:rPr>
                <w:b/>
                <w:i/>
              </w:rPr>
            </w:pPr>
            <w:r w:rsidRPr="00BD2B3C">
              <w:rPr>
                <w:b/>
                <w:i/>
              </w:rPr>
              <w:t>I</w:t>
            </w:r>
            <w:r w:rsidRPr="00BD2B3C">
              <w:rPr>
                <w:b/>
                <w:i/>
                <w:lang w:val="ru-RU"/>
              </w:rPr>
              <w:t>. Территория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Pr="00CF465E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F465E">
              <w:rPr>
                <w:b/>
                <w:i/>
                <w:lang w:val="ru-RU"/>
              </w:rPr>
              <w:t xml:space="preserve">Общая площадь земель в границах муниципального образования </w:t>
            </w:r>
          </w:p>
        </w:tc>
        <w:tc>
          <w:tcPr>
            <w:tcW w:w="1148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  <w:p w:rsidR="00584389" w:rsidRPr="00CF465E" w:rsidRDefault="00584389" w:rsidP="00584389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11420</w:t>
            </w:r>
          </w:p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114,2</w:t>
            </w:r>
          </w:p>
        </w:tc>
        <w:tc>
          <w:tcPr>
            <w:tcW w:w="1134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11420</w:t>
            </w:r>
          </w:p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114,2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Pr="00CF465E" w:rsidRDefault="00584389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F465E">
              <w:rPr>
                <w:b/>
                <w:i/>
                <w:lang w:val="ru-RU"/>
              </w:rPr>
              <w:t>Общая площадь земель в границах населенных пунктов</w:t>
            </w:r>
            <w:r>
              <w:rPr>
                <w:b/>
                <w:i/>
                <w:lang w:val="ru-RU"/>
              </w:rPr>
              <w:t>, в том числе:</w:t>
            </w:r>
          </w:p>
        </w:tc>
        <w:tc>
          <w:tcPr>
            <w:tcW w:w="1148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га</w:t>
            </w:r>
          </w:p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466</w:t>
            </w:r>
          </w:p>
        </w:tc>
        <w:tc>
          <w:tcPr>
            <w:tcW w:w="1134" w:type="dxa"/>
          </w:tcPr>
          <w:p w:rsidR="00584389" w:rsidRDefault="00FE085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511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жилые зоны:</w:t>
            </w:r>
          </w:p>
        </w:tc>
        <w:tc>
          <w:tcPr>
            <w:tcW w:w="1148" w:type="dxa"/>
            <w:vAlign w:val="center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584389" w:rsidRPr="0032727F" w:rsidRDefault="00FE085B" w:rsidP="00FE0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82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зона </w:t>
            </w:r>
            <w:r w:rsidR="006B44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малоэтажной жилой </w:t>
            </w: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застройки</w:t>
            </w:r>
          </w:p>
        </w:tc>
        <w:tc>
          <w:tcPr>
            <w:tcW w:w="1148" w:type="dxa"/>
            <w:vAlign w:val="center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584389" w:rsidRPr="0032727F" w:rsidRDefault="00817E9D" w:rsidP="00FE08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48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584389" w:rsidRPr="0032727F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7,38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производственные зоны</w:t>
            </w:r>
          </w:p>
        </w:tc>
        <w:tc>
          <w:tcPr>
            <w:tcW w:w="1148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134" w:type="dxa"/>
          </w:tcPr>
          <w:p w:rsidR="00584389" w:rsidRPr="0032727F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27,38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829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i/>
                <w:sz w:val="24"/>
                <w:szCs w:val="24"/>
              </w:rPr>
              <w:t>зона производственных объектов</w:t>
            </w:r>
          </w:p>
        </w:tc>
        <w:tc>
          <w:tcPr>
            <w:tcW w:w="1148" w:type="dxa"/>
            <w:vAlign w:val="center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:rsidR="00584389" w:rsidRPr="0032727F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21,68</w:t>
            </w:r>
          </w:p>
        </w:tc>
      </w:tr>
      <w:tr w:rsidR="00584389" w:rsidRPr="0032727F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829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i/>
                <w:sz w:val="24"/>
                <w:szCs w:val="24"/>
              </w:rPr>
              <w:t>зона коммунально-складских объектов</w:t>
            </w:r>
          </w:p>
        </w:tc>
        <w:tc>
          <w:tcPr>
            <w:tcW w:w="1148" w:type="dxa"/>
            <w:vAlign w:val="center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584389" w:rsidRPr="0032727F" w:rsidRDefault="0032727F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584389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Pr="0032727F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shd w:val="clear" w:color="auto" w:fill="F2F2F2" w:themeFill="background1" w:themeFillShade="F2"/>
            <w:vAlign w:val="center"/>
          </w:tcPr>
          <w:p w:rsidR="00584389" w:rsidRPr="0032727F" w:rsidRDefault="00584389" w:rsidP="00584389">
            <w:pPr>
              <w:ind w:left="579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72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прочие зоны</w:t>
            </w:r>
          </w:p>
        </w:tc>
        <w:tc>
          <w:tcPr>
            <w:tcW w:w="1148" w:type="dxa"/>
            <w:vAlign w:val="center"/>
          </w:tcPr>
          <w:p w:rsidR="00584389" w:rsidRPr="0032727F" w:rsidRDefault="00584389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262" w:type="dxa"/>
            <w:vAlign w:val="center"/>
          </w:tcPr>
          <w:p w:rsidR="00584389" w:rsidRPr="0032727F" w:rsidRDefault="00E83A32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134" w:type="dxa"/>
            <w:vAlign w:val="center"/>
          </w:tcPr>
          <w:p w:rsidR="00584389" w:rsidRPr="001B6DFB" w:rsidRDefault="00FE085B" w:rsidP="005843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68,24</w:t>
            </w:r>
          </w:p>
        </w:tc>
      </w:tr>
      <w:tr w:rsidR="00584389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II</w:t>
            </w:r>
            <w:r w:rsidRPr="00FD35F3">
              <w:rPr>
                <w:b/>
                <w:i/>
                <w:lang w:val="ru-RU"/>
              </w:rPr>
              <w:t xml:space="preserve">. </w:t>
            </w:r>
            <w:r>
              <w:rPr>
                <w:b/>
                <w:i/>
                <w:lang w:val="ru-RU"/>
              </w:rPr>
              <w:t>Население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Численность населения</w:t>
            </w:r>
          </w:p>
        </w:tc>
        <w:tc>
          <w:tcPr>
            <w:tcW w:w="1148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чел.</w:t>
            </w:r>
          </w:p>
        </w:tc>
        <w:tc>
          <w:tcPr>
            <w:tcW w:w="1262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839</w:t>
            </w:r>
          </w:p>
        </w:tc>
        <w:tc>
          <w:tcPr>
            <w:tcW w:w="1134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955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Pr="00FD35F3" w:rsidRDefault="00584389" w:rsidP="00584389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FD35F3">
              <w:rPr>
                <w:b/>
                <w:i/>
                <w:lang w:val="ru-RU"/>
              </w:rPr>
              <w:t>Плотность населения</w:t>
            </w:r>
          </w:p>
        </w:tc>
        <w:tc>
          <w:tcPr>
            <w:tcW w:w="1148" w:type="dxa"/>
          </w:tcPr>
          <w:p w:rsidR="00584389" w:rsidRPr="0048104B" w:rsidRDefault="00584389" w:rsidP="00584389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чел./км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584389" w:rsidRPr="007C1FA7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1134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8,4</w:t>
            </w:r>
          </w:p>
        </w:tc>
      </w:tr>
      <w:tr w:rsidR="00584389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 xml:space="preserve">III. </w:t>
            </w:r>
            <w:r>
              <w:rPr>
                <w:b/>
                <w:i/>
                <w:lang w:val="ru-RU"/>
              </w:rPr>
              <w:t>Жилищный фонд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Площадь жилищного фонда</w:t>
            </w:r>
          </w:p>
        </w:tc>
        <w:tc>
          <w:tcPr>
            <w:tcW w:w="1148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18373</w:t>
            </w:r>
          </w:p>
        </w:tc>
        <w:tc>
          <w:tcPr>
            <w:tcW w:w="1134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35335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584389" w:rsidRPr="00213C63" w:rsidRDefault="00584389" w:rsidP="00584389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Обеспеченность </w:t>
            </w:r>
            <w:r w:rsidRPr="00213C63">
              <w:rPr>
                <w:b/>
                <w:i/>
                <w:lang w:val="ru-RU"/>
              </w:rPr>
              <w:t>населения жилой площадью</w:t>
            </w:r>
          </w:p>
        </w:tc>
        <w:tc>
          <w:tcPr>
            <w:tcW w:w="1148" w:type="dxa"/>
          </w:tcPr>
          <w:p w:rsidR="00584389" w:rsidRPr="00213C63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/чел.</w:t>
            </w:r>
          </w:p>
        </w:tc>
        <w:tc>
          <w:tcPr>
            <w:tcW w:w="1262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21,9</w:t>
            </w:r>
          </w:p>
        </w:tc>
        <w:tc>
          <w:tcPr>
            <w:tcW w:w="1134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</w:tr>
      <w:tr w:rsidR="00584389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IV</w:t>
            </w:r>
            <w:r w:rsidRPr="00FD35F3">
              <w:rPr>
                <w:b/>
                <w:i/>
                <w:lang w:val="ru-RU"/>
              </w:rPr>
              <w:t xml:space="preserve">. </w:t>
            </w:r>
            <w:r w:rsidRPr="00213C63">
              <w:rPr>
                <w:b/>
                <w:i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584389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584389" w:rsidRDefault="00584389" w:rsidP="00584389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Объекты </w:t>
            </w:r>
            <w:r w:rsidRPr="00940A8F">
              <w:rPr>
                <w:b/>
                <w:i/>
                <w:lang w:val="ru-RU"/>
              </w:rPr>
              <w:t>учебно-образовательного назначения</w:t>
            </w:r>
          </w:p>
        </w:tc>
      </w:tr>
      <w:tr w:rsidR="00584389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1.1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584389" w:rsidRPr="00213C63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</w:t>
            </w:r>
            <w:r w:rsidRPr="00213C63">
              <w:rPr>
                <w:b/>
                <w:i/>
                <w:lang w:val="ru-RU"/>
              </w:rPr>
              <w:t>етские дошкольные учреждения</w:t>
            </w:r>
          </w:p>
        </w:tc>
        <w:tc>
          <w:tcPr>
            <w:tcW w:w="1148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84389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61717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061717" w:rsidRDefault="00061717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061717" w:rsidRDefault="00061717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061717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061717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134" w:type="dxa"/>
          </w:tcPr>
          <w:p w:rsidR="00061717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B137F0">
              <w:rPr>
                <w:lang w:val="ru-RU"/>
              </w:rPr>
              <w:t>7</w:t>
            </w:r>
          </w:p>
        </w:tc>
      </w:tr>
      <w:tr w:rsidR="00584389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584389" w:rsidRPr="00213C63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584389" w:rsidRDefault="00061717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34" w:type="dxa"/>
          </w:tcPr>
          <w:p w:rsidR="00584389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  <w:tr w:rsidR="00584389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584389" w:rsidRDefault="00584389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584389" w:rsidRPr="00213C63" w:rsidRDefault="00584389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общеобразовательные школы</w:t>
            </w:r>
          </w:p>
        </w:tc>
        <w:tc>
          <w:tcPr>
            <w:tcW w:w="1148" w:type="dxa"/>
          </w:tcPr>
          <w:p w:rsidR="00584389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584389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584389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F137F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B137F0" w:rsidRDefault="00B137F0" w:rsidP="00F137F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134" w:type="dxa"/>
          </w:tcPr>
          <w:p w:rsidR="00B137F0" w:rsidRDefault="00EF611A" w:rsidP="00F137FC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477</w:t>
            </w:r>
          </w:p>
        </w:tc>
        <w:tc>
          <w:tcPr>
            <w:tcW w:w="1134" w:type="dxa"/>
          </w:tcPr>
          <w:p w:rsidR="00B137F0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418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47"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здравоохранения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фельдшерско-акушерские пункты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B137F0" w:rsidRDefault="00EF611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офис врача общей практики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firstLine="0"/>
              <w:jc w:val="left"/>
              <w:rPr>
                <w:lang w:val="ru-RU"/>
              </w:rPr>
            </w:pPr>
            <w:r w:rsidRPr="00940A8F">
              <w:rPr>
                <w:b/>
                <w:i/>
                <w:lang w:val="ru-RU"/>
              </w:rPr>
              <w:t>Спортивные и физкультурно-оздоровительные объекты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плоскостные спортивные сооружения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спортивные залы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</w:t>
            </w:r>
            <w:r w:rsidRPr="005F7475">
              <w:rPr>
                <w:b/>
                <w:i/>
                <w:lang w:val="ru-RU"/>
              </w:rPr>
              <w:t>бъекты культурно-досугового назначения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4.1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сельские клубы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489</w:t>
            </w:r>
          </w:p>
        </w:tc>
        <w:tc>
          <w:tcPr>
            <w:tcW w:w="1134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429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4.2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сельские библиотеки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</w:tcPr>
          <w:p w:rsidR="00B137F0" w:rsidRDefault="0033415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чит. мест</w:t>
            </w:r>
          </w:p>
        </w:tc>
        <w:tc>
          <w:tcPr>
            <w:tcW w:w="1262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чит. мест/ 1000 чел.</w:t>
            </w:r>
          </w:p>
        </w:tc>
        <w:tc>
          <w:tcPr>
            <w:tcW w:w="1262" w:type="dxa"/>
          </w:tcPr>
          <w:p w:rsidR="00B137F0" w:rsidRDefault="00915D7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134" w:type="dxa"/>
          </w:tcPr>
          <w:p w:rsidR="00B137F0" w:rsidRDefault="00915D7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Pr="005F7475" w:rsidRDefault="00B137F0" w:rsidP="00584389">
            <w:pPr>
              <w:pStyle w:val="aff0"/>
              <w:ind w:left="47" w:firstLine="0"/>
              <w:jc w:val="left"/>
              <w:rPr>
                <w:b/>
                <w:i/>
                <w:lang w:val="ru-RU"/>
              </w:rPr>
            </w:pPr>
            <w:r w:rsidRPr="005F7475">
              <w:rPr>
                <w:b/>
                <w:i/>
                <w:lang w:val="ru-RU"/>
              </w:rPr>
              <w:t>Объекты торгового назначения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количество объектов розничной торговли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B137F0" w:rsidRDefault="0033415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общая торговая площадь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246</w:t>
            </w:r>
          </w:p>
        </w:tc>
        <w:tc>
          <w:tcPr>
            <w:tcW w:w="1134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346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5.3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Pr="00213C63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обеспеченность населения торговой площадью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>
              <w:rPr>
                <w:vertAlign w:val="superscript"/>
                <w:lang w:val="ru-RU"/>
              </w:rPr>
              <w:t>2</w:t>
            </w:r>
            <w:r>
              <w:rPr>
                <w:lang w:val="ru-RU"/>
              </w:rPr>
              <w:t>/1000 чел.</w:t>
            </w:r>
          </w:p>
        </w:tc>
        <w:tc>
          <w:tcPr>
            <w:tcW w:w="1262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293</w:t>
            </w:r>
          </w:p>
        </w:tc>
        <w:tc>
          <w:tcPr>
            <w:tcW w:w="1134" w:type="dxa"/>
          </w:tcPr>
          <w:p w:rsidR="00B137F0" w:rsidRDefault="007468AD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362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общественного питания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число посадочных мест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</w:t>
            </w:r>
          </w:p>
        </w:tc>
        <w:tc>
          <w:tcPr>
            <w:tcW w:w="1262" w:type="dxa"/>
          </w:tcPr>
          <w:p w:rsidR="00B137F0" w:rsidRDefault="004B18A5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1134" w:type="dxa"/>
          </w:tcPr>
          <w:p w:rsidR="00B137F0" w:rsidRDefault="0083163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6.2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мест/1000 чел.</w:t>
            </w:r>
          </w:p>
        </w:tc>
        <w:tc>
          <w:tcPr>
            <w:tcW w:w="1262" w:type="dxa"/>
          </w:tcPr>
          <w:p w:rsidR="00B137F0" w:rsidRDefault="004B18A5" w:rsidP="004B18A5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134" w:type="dxa"/>
          </w:tcPr>
          <w:p w:rsidR="00B137F0" w:rsidRDefault="0083163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firstLine="0"/>
              <w:jc w:val="left"/>
              <w:rPr>
                <w:lang w:val="ru-RU"/>
              </w:rPr>
            </w:pPr>
            <w:r>
              <w:rPr>
                <w:b/>
                <w:i/>
                <w:lang w:val="ru-RU"/>
              </w:rPr>
              <w:t>Учреждения жилищно-коммунального хозяйства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 w:val="restart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7.1</w:t>
            </w:r>
          </w:p>
        </w:tc>
        <w:tc>
          <w:tcPr>
            <w:tcW w:w="5284" w:type="dxa"/>
            <w:vMerge w:val="restart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гостиничные комплексы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137F0" w:rsidRDefault="0033415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вместимость, мест</w:t>
            </w:r>
          </w:p>
        </w:tc>
        <w:tc>
          <w:tcPr>
            <w:tcW w:w="1262" w:type="dxa"/>
          </w:tcPr>
          <w:p w:rsidR="00B137F0" w:rsidRDefault="004B18A5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137F0" w:rsidRDefault="0033415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137F0" w:rsidTr="00584389">
        <w:trPr>
          <w:cantSplit/>
        </w:trPr>
        <w:tc>
          <w:tcPr>
            <w:tcW w:w="585" w:type="dxa"/>
            <w:vMerge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5284" w:type="dxa"/>
            <w:vMerge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мест/ 1000 чел.</w:t>
            </w:r>
          </w:p>
        </w:tc>
        <w:tc>
          <w:tcPr>
            <w:tcW w:w="1262" w:type="dxa"/>
          </w:tcPr>
          <w:p w:rsidR="00B137F0" w:rsidRDefault="004B18A5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B137F0" w:rsidRDefault="0033415A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5461B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7.2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5461B" w:rsidRDefault="00F5461B" w:rsidP="00F5461B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Пожарное депо</w:t>
            </w:r>
          </w:p>
        </w:tc>
        <w:tc>
          <w:tcPr>
            <w:tcW w:w="1148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5461B" w:rsidTr="00C177D7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</w:p>
        </w:tc>
        <w:tc>
          <w:tcPr>
            <w:tcW w:w="8828" w:type="dxa"/>
            <w:gridSpan w:val="4"/>
            <w:shd w:val="clear" w:color="auto" w:fill="F2F2F2" w:themeFill="background1" w:themeFillShade="F2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  <w:lang w:val="ru-RU"/>
              </w:rPr>
              <w:t>Объекты связи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  <w:r w:rsidR="00B137F0">
              <w:rPr>
                <w:b/>
                <w:i/>
                <w:lang w:val="ru-RU"/>
              </w:rPr>
              <w:t>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отделения почтовой связи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7F0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B137F0" w:rsidRDefault="00B137F0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АТС</w:t>
            </w:r>
          </w:p>
        </w:tc>
        <w:tc>
          <w:tcPr>
            <w:tcW w:w="1148" w:type="dxa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</w:tcPr>
          <w:p w:rsidR="00B137F0" w:rsidRDefault="00490B66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37F0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B137F0" w:rsidRDefault="00B137F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V</w:t>
            </w:r>
            <w:r w:rsidRPr="00FD35F3">
              <w:rPr>
                <w:b/>
                <w:i/>
                <w:lang w:val="ru-RU"/>
              </w:rPr>
              <w:t xml:space="preserve">. </w:t>
            </w:r>
            <w:r>
              <w:rPr>
                <w:b/>
                <w:i/>
                <w:lang w:val="ru-RU"/>
              </w:rPr>
              <w:t>Транспорт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C92AF4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Протяженность автомобильных дорог, в том числе</w:t>
            </w:r>
          </w:p>
        </w:tc>
        <w:tc>
          <w:tcPr>
            <w:tcW w:w="1148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36,3</w:t>
            </w:r>
          </w:p>
        </w:tc>
        <w:tc>
          <w:tcPr>
            <w:tcW w:w="1134" w:type="dxa"/>
          </w:tcPr>
          <w:p w:rsidR="00395B63" w:rsidRDefault="00395B63" w:rsidP="00B8349B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36,3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C92AF4" w:rsidRDefault="00395B63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регионального значения</w:t>
            </w:r>
          </w:p>
        </w:tc>
        <w:tc>
          <w:tcPr>
            <w:tcW w:w="1148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10,7</w:t>
            </w:r>
          </w:p>
        </w:tc>
        <w:tc>
          <w:tcPr>
            <w:tcW w:w="1134" w:type="dxa"/>
          </w:tcPr>
          <w:p w:rsidR="00395B63" w:rsidRDefault="00395B63" w:rsidP="00B8349B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10,7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1.2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C92AF4" w:rsidRDefault="00395B63" w:rsidP="00584389">
            <w:pPr>
              <w:pStyle w:val="aff0"/>
              <w:ind w:left="318"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местного значения</w:t>
            </w:r>
          </w:p>
        </w:tc>
        <w:tc>
          <w:tcPr>
            <w:tcW w:w="1148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62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25,6</w:t>
            </w:r>
          </w:p>
        </w:tc>
        <w:tc>
          <w:tcPr>
            <w:tcW w:w="1134" w:type="dxa"/>
          </w:tcPr>
          <w:p w:rsidR="00395B63" w:rsidRDefault="00395B63" w:rsidP="00B8349B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25,6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C92AF4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C92AF4">
              <w:rPr>
                <w:b/>
                <w:i/>
                <w:lang w:val="ru-RU"/>
              </w:rPr>
              <w:t>Плотность транспортной сети</w:t>
            </w:r>
          </w:p>
        </w:tc>
        <w:tc>
          <w:tcPr>
            <w:tcW w:w="1148" w:type="dxa"/>
          </w:tcPr>
          <w:p w:rsidR="00395B63" w:rsidRPr="00AF2288" w:rsidRDefault="00395B63" w:rsidP="00584389">
            <w:pPr>
              <w:pStyle w:val="aff0"/>
              <w:ind w:firstLine="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км/1000 км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1262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1134" w:type="dxa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</w:tr>
      <w:tr w:rsidR="00F5461B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F5461B" w:rsidRPr="00C92AF4" w:rsidRDefault="00F5461B" w:rsidP="00F5461B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А</w:t>
            </w:r>
            <w:r w:rsidRPr="00F5461B">
              <w:rPr>
                <w:b/>
                <w:i/>
                <w:lang w:val="ru-RU"/>
              </w:rPr>
              <w:t>втомойка ,шина</w:t>
            </w:r>
            <w:r>
              <w:rPr>
                <w:b/>
                <w:i/>
                <w:lang w:val="ru-RU"/>
              </w:rPr>
              <w:t>-</w:t>
            </w:r>
            <w:r w:rsidRPr="00F5461B">
              <w:rPr>
                <w:b/>
                <w:i/>
                <w:lang w:val="ru-RU"/>
              </w:rPr>
              <w:t>монтаж</w:t>
            </w:r>
          </w:p>
        </w:tc>
        <w:tc>
          <w:tcPr>
            <w:tcW w:w="1148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F5461B">
              <w:rPr>
                <w:lang w:val="ru-RU"/>
              </w:rPr>
              <w:t>ед.</w:t>
            </w:r>
          </w:p>
        </w:tc>
        <w:tc>
          <w:tcPr>
            <w:tcW w:w="1262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F5461B" w:rsidRDefault="00F5461B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F5461B">
              <w:rPr>
                <w:lang w:val="ru-RU"/>
              </w:rPr>
              <w:t>1</w:t>
            </w:r>
          </w:p>
        </w:tc>
      </w:tr>
      <w:tr w:rsidR="00395B63" w:rsidTr="00584389">
        <w:trPr>
          <w:cantSplit/>
        </w:trPr>
        <w:tc>
          <w:tcPr>
            <w:tcW w:w="9413" w:type="dxa"/>
            <w:gridSpan w:val="5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b/>
                <w:i/>
              </w:rPr>
              <w:t>VI</w:t>
            </w:r>
            <w:r w:rsidRPr="00FD35F3">
              <w:rPr>
                <w:b/>
                <w:i/>
                <w:lang w:val="ru-RU"/>
              </w:rPr>
              <w:t xml:space="preserve">. </w:t>
            </w:r>
            <w:r w:rsidRPr="00AF2288">
              <w:rPr>
                <w:b/>
                <w:i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AF2288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Водопотребление</w:t>
            </w:r>
          </w:p>
        </w:tc>
        <w:tc>
          <w:tcPr>
            <w:tcW w:w="1148" w:type="dxa"/>
          </w:tcPr>
          <w:p w:rsidR="00395B63" w:rsidRPr="00336E6A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336E6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395B63" w:rsidRDefault="00DF568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134" w:type="dxa"/>
          </w:tcPr>
          <w:p w:rsidR="00395B63" w:rsidRDefault="00DF568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76,4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2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AF2288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>Водоотведение</w:t>
            </w:r>
          </w:p>
        </w:tc>
        <w:tc>
          <w:tcPr>
            <w:tcW w:w="1148" w:type="dxa"/>
          </w:tcPr>
          <w:p w:rsidR="00395B63" w:rsidRPr="00336E6A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336E6A">
              <w:t>м</w:t>
            </w:r>
            <w:r w:rsidRPr="00336E6A">
              <w:rPr>
                <w:vertAlign w:val="superscript"/>
              </w:rPr>
              <w:t>3</w:t>
            </w:r>
            <w:r w:rsidRPr="00336E6A">
              <w:t>/сут.</w:t>
            </w:r>
          </w:p>
        </w:tc>
        <w:tc>
          <w:tcPr>
            <w:tcW w:w="1262" w:type="dxa"/>
          </w:tcPr>
          <w:p w:rsidR="00395B63" w:rsidRDefault="00DF568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н/д</w:t>
            </w:r>
          </w:p>
        </w:tc>
        <w:tc>
          <w:tcPr>
            <w:tcW w:w="1134" w:type="dxa"/>
          </w:tcPr>
          <w:p w:rsidR="00395B63" w:rsidRDefault="00DF568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65,2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3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AF2288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 xml:space="preserve">Энергопотребление </w:t>
            </w:r>
          </w:p>
        </w:tc>
        <w:tc>
          <w:tcPr>
            <w:tcW w:w="1148" w:type="dxa"/>
          </w:tcPr>
          <w:p w:rsidR="00395B63" w:rsidRPr="00C57D54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тыс. </w:t>
            </w:r>
            <w:r w:rsidRPr="00C57D54">
              <w:rPr>
                <w:lang w:val="ru-RU"/>
              </w:rPr>
              <w:t>кВт</w:t>
            </w:r>
            <w:r>
              <w:rPr>
                <w:lang w:val="ru-RU"/>
              </w:rPr>
              <w:t xml:space="preserve"> в год</w:t>
            </w:r>
          </w:p>
        </w:tc>
        <w:tc>
          <w:tcPr>
            <w:tcW w:w="1262" w:type="dxa"/>
          </w:tcPr>
          <w:p w:rsidR="00395B63" w:rsidRDefault="002F6758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н/д</w:t>
            </w:r>
          </w:p>
        </w:tc>
        <w:tc>
          <w:tcPr>
            <w:tcW w:w="1134" w:type="dxa"/>
          </w:tcPr>
          <w:p w:rsidR="00395B63" w:rsidRDefault="002F6758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907,25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4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AF2288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Потребление газа</w:t>
            </w:r>
          </w:p>
        </w:tc>
        <w:tc>
          <w:tcPr>
            <w:tcW w:w="1148" w:type="dxa"/>
          </w:tcPr>
          <w:p w:rsidR="00395B63" w:rsidRPr="00C57D54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C57D54">
              <w:rPr>
                <w:lang w:val="ru-RU"/>
              </w:rPr>
              <w:t>тыс. м</w:t>
            </w:r>
            <w:r w:rsidRPr="00C57D54">
              <w:rPr>
                <w:vertAlign w:val="superscript"/>
                <w:lang w:val="ru-RU"/>
              </w:rPr>
              <w:t>3</w:t>
            </w:r>
            <w:r w:rsidRPr="00C57D54">
              <w:rPr>
                <w:lang w:val="ru-RU"/>
              </w:rPr>
              <w:t>/ год</w:t>
            </w:r>
          </w:p>
        </w:tc>
        <w:tc>
          <w:tcPr>
            <w:tcW w:w="1262" w:type="dxa"/>
          </w:tcPr>
          <w:p w:rsidR="00395B63" w:rsidRDefault="00C50504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395B63" w:rsidRDefault="00C50504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286,5</w:t>
            </w:r>
          </w:p>
        </w:tc>
      </w:tr>
      <w:tr w:rsidR="00395B63" w:rsidTr="00584389">
        <w:trPr>
          <w:cantSplit/>
        </w:trPr>
        <w:tc>
          <w:tcPr>
            <w:tcW w:w="585" w:type="dxa"/>
            <w:shd w:val="clear" w:color="auto" w:fill="D9D9D9" w:themeFill="background1" w:themeFillShade="D9"/>
          </w:tcPr>
          <w:p w:rsidR="00395B63" w:rsidRDefault="00395B63" w:rsidP="00584389">
            <w:pPr>
              <w:pStyle w:val="aff0"/>
              <w:ind w:firstLine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5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395B63" w:rsidRPr="00AF2288" w:rsidRDefault="00395B63" w:rsidP="00584389">
            <w:pPr>
              <w:pStyle w:val="aff0"/>
              <w:ind w:firstLine="0"/>
              <w:jc w:val="left"/>
              <w:rPr>
                <w:b/>
                <w:i/>
                <w:lang w:val="ru-RU"/>
              </w:rPr>
            </w:pPr>
            <w:r w:rsidRPr="00AF2288">
              <w:rPr>
                <w:b/>
                <w:i/>
                <w:lang w:val="ru-RU"/>
              </w:rPr>
              <w:t>Санитарная очистка территорий</w:t>
            </w:r>
            <w:r>
              <w:rPr>
                <w:b/>
                <w:i/>
                <w:lang w:val="ru-RU"/>
              </w:rPr>
              <w:t xml:space="preserve">. </w:t>
            </w:r>
            <w:r w:rsidRPr="00AF2288">
              <w:rPr>
                <w:b/>
                <w:i/>
                <w:lang w:val="ru-RU"/>
              </w:rPr>
              <w:t>Количество твердых бытовых отходов</w:t>
            </w:r>
          </w:p>
        </w:tc>
        <w:tc>
          <w:tcPr>
            <w:tcW w:w="1148" w:type="dxa"/>
          </w:tcPr>
          <w:p w:rsidR="00395B63" w:rsidRPr="00C57D54" w:rsidRDefault="00395B63" w:rsidP="00584389">
            <w:pPr>
              <w:pStyle w:val="aff0"/>
              <w:ind w:firstLine="0"/>
              <w:jc w:val="center"/>
              <w:rPr>
                <w:lang w:val="ru-RU"/>
              </w:rPr>
            </w:pPr>
            <w:r w:rsidRPr="00C57D54">
              <w:rPr>
                <w:lang w:val="ru-RU"/>
              </w:rPr>
              <w:t>т/год</w:t>
            </w:r>
          </w:p>
        </w:tc>
        <w:tc>
          <w:tcPr>
            <w:tcW w:w="1262" w:type="dxa"/>
          </w:tcPr>
          <w:p w:rsidR="00395B63" w:rsidRDefault="00231F90" w:rsidP="00231F90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377,55</w:t>
            </w:r>
          </w:p>
        </w:tc>
        <w:tc>
          <w:tcPr>
            <w:tcW w:w="1134" w:type="dxa"/>
          </w:tcPr>
          <w:p w:rsidR="00395B63" w:rsidRDefault="00231F90" w:rsidP="00584389">
            <w:pPr>
              <w:pStyle w:val="aff0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429,75</w:t>
            </w:r>
          </w:p>
        </w:tc>
      </w:tr>
    </w:tbl>
    <w:p w:rsidR="00014E73" w:rsidRPr="00BE1075" w:rsidRDefault="00014E73" w:rsidP="00433DC0">
      <w:pPr>
        <w:pStyle w:val="aff0"/>
        <w:rPr>
          <w:lang w:val="ru-RU"/>
        </w:rPr>
      </w:pPr>
    </w:p>
    <w:sectPr w:rsidR="00014E73" w:rsidRPr="00BE1075" w:rsidSect="000F5B51">
      <w:headerReference w:type="default" r:id="rId8"/>
      <w:footerReference w:type="default" r:id="rId9"/>
      <w:pgSz w:w="11906" w:h="16838"/>
      <w:pgMar w:top="1701" w:right="851" w:bottom="1134" w:left="1701" w:header="709" w:footer="709" w:gutter="0"/>
      <w:pgBorders>
        <w:top w:val="thinThickSmallGap" w:sz="18" w:space="8" w:color="auto"/>
        <w:left w:val="thinThickSmallGap" w:sz="18" w:space="8" w:color="auto"/>
        <w:bottom w:val="thickThinSmallGap" w:sz="18" w:space="8" w:color="auto"/>
        <w:right w:val="thickThinSmallGap" w:sz="18" w:space="8" w:color="auto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47" w:rsidRDefault="00290247" w:rsidP="004E778C">
      <w:pPr>
        <w:spacing w:after="0" w:line="240" w:lineRule="auto"/>
      </w:pPr>
      <w:r>
        <w:separator/>
      </w:r>
    </w:p>
  </w:endnote>
  <w:endnote w:type="continuationSeparator" w:id="0">
    <w:p w:rsidR="00290247" w:rsidRDefault="00290247" w:rsidP="004E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7" w:rsidRDefault="008F36E7">
    <w:pPr>
      <w:pStyle w:val="af3"/>
      <w:jc w:val="right"/>
    </w:pPr>
    <w:r>
      <w:t>_____________________________________________________________________________________________</w:t>
    </w:r>
  </w:p>
  <w:p w:rsidR="008F36E7" w:rsidRDefault="00290247" w:rsidP="00706D69">
    <w:pPr>
      <w:pStyle w:val="af3"/>
    </w:pPr>
    <w:sdt>
      <w:sdtPr>
        <w:id w:val="44548584"/>
        <w:docPartObj>
          <w:docPartGallery w:val="Page Numbers (Bottom of Page)"/>
          <w:docPartUnique/>
        </w:docPartObj>
      </w:sdtPr>
      <w:sdtEndPr/>
      <w:sdtContent>
        <w:r w:rsidR="008F36E7">
          <w:t xml:space="preserve">ООО «САРСТРОЙНИИПРОЕКТ», 2015 г. </w:t>
        </w:r>
        <w:r w:rsidR="008F36E7">
          <w:tab/>
        </w:r>
        <w:r w:rsidR="008F36E7">
          <w:tab/>
        </w:r>
        <w:r w:rsidR="008F36E7">
          <w:fldChar w:fldCharType="begin"/>
        </w:r>
        <w:r w:rsidR="008F36E7">
          <w:instrText xml:space="preserve"> PAGE   \* MERGEFORMAT </w:instrText>
        </w:r>
        <w:r w:rsidR="008F36E7">
          <w:fldChar w:fldCharType="separate"/>
        </w:r>
        <w:r w:rsidR="008E5E19">
          <w:rPr>
            <w:noProof/>
          </w:rPr>
          <w:t>6</w:t>
        </w:r>
        <w:r w:rsidR="008F36E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47" w:rsidRDefault="00290247" w:rsidP="004E778C">
      <w:pPr>
        <w:spacing w:after="0" w:line="240" w:lineRule="auto"/>
      </w:pPr>
      <w:r>
        <w:separator/>
      </w:r>
    </w:p>
  </w:footnote>
  <w:footnote w:type="continuationSeparator" w:id="0">
    <w:p w:rsidR="00290247" w:rsidRDefault="00290247" w:rsidP="004E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6E7" w:rsidRPr="00A37717" w:rsidRDefault="008F36E7" w:rsidP="003D3940">
    <w:pPr>
      <w:pStyle w:val="af1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 w:cs="Times New Roman"/>
        <w:color w:val="262626" w:themeColor="text1" w:themeTint="D9"/>
        <w:sz w:val="20"/>
        <w:szCs w:val="20"/>
      </w:rPr>
    </w:pPr>
    <w:r w:rsidRPr="004E778C">
      <w:rPr>
        <w:rFonts w:ascii="Times New Roman" w:hAnsi="Times New Roman" w:cs="Times New Roman"/>
        <w:sz w:val="20"/>
        <w:szCs w:val="20"/>
      </w:rPr>
      <w:t xml:space="preserve">Генеральный план </w:t>
    </w:r>
    <w:r>
      <w:rPr>
        <w:rFonts w:ascii="Times New Roman" w:hAnsi="Times New Roman" w:cs="Times New Roman"/>
        <w:color w:val="262626" w:themeColor="text1" w:themeTint="D9"/>
        <w:sz w:val="20"/>
        <w:szCs w:val="20"/>
      </w:rPr>
      <w:t>муниципального образования Вихаревское сельское поселение</w:t>
    </w:r>
  </w:p>
  <w:p w:rsidR="008F36E7" w:rsidRDefault="008F36E7" w:rsidP="003D3940">
    <w:pPr>
      <w:pStyle w:val="af1"/>
      <w:pBdr>
        <w:bottom w:val="inset" w:sz="6" w:space="1" w:color="auto"/>
      </w:pBdr>
      <w:tabs>
        <w:tab w:val="clear" w:pos="4677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262626" w:themeColor="text1" w:themeTint="D9"/>
        <w:sz w:val="20"/>
        <w:szCs w:val="20"/>
      </w:rPr>
      <w:t>Кильмезского района</w:t>
    </w:r>
    <w:r w:rsidRPr="003B02B8">
      <w:rPr>
        <w:rFonts w:ascii="Times New Roman" w:hAnsi="Times New Roman" w:cs="Times New Roman"/>
        <w:color w:val="262626" w:themeColor="text1" w:themeTint="D9"/>
        <w:sz w:val="20"/>
        <w:szCs w:val="20"/>
      </w:rPr>
      <w:t xml:space="preserve"> </w:t>
    </w:r>
    <w:r>
      <w:rPr>
        <w:rFonts w:ascii="Times New Roman" w:hAnsi="Times New Roman" w:cs="Times New Roman"/>
        <w:color w:val="262626" w:themeColor="text1" w:themeTint="D9"/>
        <w:sz w:val="20"/>
        <w:szCs w:val="20"/>
      </w:rPr>
      <w:t>Кировской</w:t>
    </w:r>
    <w:r w:rsidRPr="003B02B8">
      <w:rPr>
        <w:rFonts w:ascii="Times New Roman" w:hAnsi="Times New Roman" w:cs="Times New Roman"/>
        <w:color w:val="262626" w:themeColor="text1" w:themeTint="D9"/>
        <w:sz w:val="20"/>
        <w:szCs w:val="20"/>
      </w:rPr>
      <w:t xml:space="preserve"> области</w:t>
    </w:r>
    <w:r w:rsidRPr="004E778C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 Том 1</w:t>
    </w:r>
    <w:r w:rsidRPr="003C5C40">
      <w:rPr>
        <w:rFonts w:ascii="Times New Roman" w:hAnsi="Times New Roman" w:cs="Times New Roman"/>
        <w:sz w:val="20"/>
        <w:szCs w:val="20"/>
      </w:rPr>
      <w:t xml:space="preserve">. </w:t>
    </w:r>
    <w:r>
      <w:rPr>
        <w:rFonts w:ascii="Times New Roman" w:hAnsi="Times New Roman" w:cs="Times New Roman"/>
        <w:sz w:val="20"/>
        <w:szCs w:val="20"/>
      </w:rPr>
      <w:t>Положение о территориальном планировании.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DDA0E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43B0F"/>
    <w:multiLevelType w:val="hybridMultilevel"/>
    <w:tmpl w:val="DFEA9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C232A"/>
    <w:multiLevelType w:val="hybridMultilevel"/>
    <w:tmpl w:val="771A8A78"/>
    <w:lvl w:ilvl="0" w:tplc="81F86B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53BA6"/>
    <w:multiLevelType w:val="hybridMultilevel"/>
    <w:tmpl w:val="4016E65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13078"/>
    <w:multiLevelType w:val="hybridMultilevel"/>
    <w:tmpl w:val="4F700DEA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F5CA2"/>
    <w:multiLevelType w:val="hybridMultilevel"/>
    <w:tmpl w:val="035072E2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5681"/>
    <w:multiLevelType w:val="hybridMultilevel"/>
    <w:tmpl w:val="C444FB2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0844"/>
    <w:multiLevelType w:val="multilevel"/>
    <w:tmpl w:val="717E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B60B1A"/>
    <w:multiLevelType w:val="hybridMultilevel"/>
    <w:tmpl w:val="36C22200"/>
    <w:lvl w:ilvl="0" w:tplc="1168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E47D3"/>
    <w:multiLevelType w:val="multilevel"/>
    <w:tmpl w:val="7D0CA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CEC"/>
    <w:multiLevelType w:val="hybridMultilevel"/>
    <w:tmpl w:val="F13A0864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D7FB3"/>
    <w:multiLevelType w:val="hybridMultilevel"/>
    <w:tmpl w:val="9F10D0F8"/>
    <w:lvl w:ilvl="0" w:tplc="50E82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8860411"/>
    <w:multiLevelType w:val="hybridMultilevel"/>
    <w:tmpl w:val="6A0CC052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777B2"/>
    <w:multiLevelType w:val="hybridMultilevel"/>
    <w:tmpl w:val="505A0CA4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8066C"/>
    <w:multiLevelType w:val="hybridMultilevel"/>
    <w:tmpl w:val="FA16C5D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E1503"/>
    <w:multiLevelType w:val="hybridMultilevel"/>
    <w:tmpl w:val="6BEE13D6"/>
    <w:lvl w:ilvl="0" w:tplc="49107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31" w15:restartNumberingAfterBreak="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A1045"/>
    <w:multiLevelType w:val="hybridMultilevel"/>
    <w:tmpl w:val="A86EFC3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D7168"/>
    <w:multiLevelType w:val="hybridMultilevel"/>
    <w:tmpl w:val="C3A4FA2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9057C"/>
    <w:multiLevelType w:val="hybridMultilevel"/>
    <w:tmpl w:val="4E22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37BDD"/>
    <w:multiLevelType w:val="hybridMultilevel"/>
    <w:tmpl w:val="3D5A37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00BEE"/>
    <w:multiLevelType w:val="hybridMultilevel"/>
    <w:tmpl w:val="CD861300"/>
    <w:lvl w:ilvl="0" w:tplc="BAAE5C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A6C4D"/>
    <w:multiLevelType w:val="hybridMultilevel"/>
    <w:tmpl w:val="4EA46AC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D597F"/>
    <w:multiLevelType w:val="hybridMultilevel"/>
    <w:tmpl w:val="5BB0D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473107"/>
    <w:multiLevelType w:val="hybridMultilevel"/>
    <w:tmpl w:val="215C28B2"/>
    <w:lvl w:ilvl="0" w:tplc="844E17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80F02"/>
    <w:multiLevelType w:val="hybridMultilevel"/>
    <w:tmpl w:val="C23C1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9B1EFA"/>
    <w:multiLevelType w:val="hybridMultilevel"/>
    <w:tmpl w:val="256ABBB0"/>
    <w:lvl w:ilvl="0" w:tplc="24DA2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D7018"/>
    <w:multiLevelType w:val="hybridMultilevel"/>
    <w:tmpl w:val="1C6835B4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90F55"/>
    <w:multiLevelType w:val="hybridMultilevel"/>
    <w:tmpl w:val="CD28229E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95FD4"/>
    <w:multiLevelType w:val="hybridMultilevel"/>
    <w:tmpl w:val="395E2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A1136E"/>
    <w:multiLevelType w:val="hybridMultilevel"/>
    <w:tmpl w:val="110A05F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6"/>
  </w:num>
  <w:num w:numId="4">
    <w:abstractNumId w:val="19"/>
  </w:num>
  <w:num w:numId="5">
    <w:abstractNumId w:val="21"/>
  </w:num>
  <w:num w:numId="6">
    <w:abstractNumId w:val="36"/>
  </w:num>
  <w:num w:numId="7">
    <w:abstractNumId w:val="37"/>
  </w:num>
  <w:num w:numId="8">
    <w:abstractNumId w:val="13"/>
  </w:num>
  <w:num w:numId="9">
    <w:abstractNumId w:val="11"/>
  </w:num>
  <w:num w:numId="10">
    <w:abstractNumId w:val="6"/>
  </w:num>
  <w:num w:numId="11">
    <w:abstractNumId w:val="32"/>
  </w:num>
  <w:num w:numId="12">
    <w:abstractNumId w:val="23"/>
  </w:num>
  <w:num w:numId="13">
    <w:abstractNumId w:val="26"/>
  </w:num>
  <w:num w:numId="14">
    <w:abstractNumId w:val="9"/>
  </w:num>
  <w:num w:numId="15">
    <w:abstractNumId w:val="18"/>
  </w:num>
  <w:num w:numId="16">
    <w:abstractNumId w:val="24"/>
  </w:num>
  <w:num w:numId="17">
    <w:abstractNumId w:val="39"/>
  </w:num>
  <w:num w:numId="18">
    <w:abstractNumId w:val="30"/>
  </w:num>
  <w:num w:numId="19">
    <w:abstractNumId w:val="0"/>
  </w:num>
  <w:num w:numId="20">
    <w:abstractNumId w:val="35"/>
  </w:num>
  <w:num w:numId="21">
    <w:abstractNumId w:val="45"/>
  </w:num>
  <w:num w:numId="22">
    <w:abstractNumId w:val="47"/>
  </w:num>
  <w:num w:numId="23">
    <w:abstractNumId w:val="25"/>
  </w:num>
  <w:num w:numId="24">
    <w:abstractNumId w:val="10"/>
  </w:num>
  <w:num w:numId="25">
    <w:abstractNumId w:val="33"/>
  </w:num>
  <w:num w:numId="26">
    <w:abstractNumId w:val="40"/>
  </w:num>
  <w:num w:numId="27">
    <w:abstractNumId w:val="5"/>
  </w:num>
  <w:num w:numId="28">
    <w:abstractNumId w:val="41"/>
  </w:num>
  <w:num w:numId="29">
    <w:abstractNumId w:val="2"/>
  </w:num>
  <w:num w:numId="30">
    <w:abstractNumId w:val="3"/>
  </w:num>
  <w:num w:numId="31">
    <w:abstractNumId w:val="4"/>
  </w:num>
  <w:num w:numId="32">
    <w:abstractNumId w:val="43"/>
  </w:num>
  <w:num w:numId="33">
    <w:abstractNumId w:val="8"/>
  </w:num>
  <w:num w:numId="34">
    <w:abstractNumId w:val="48"/>
  </w:num>
  <w:num w:numId="35">
    <w:abstractNumId w:val="46"/>
  </w:num>
  <w:num w:numId="36">
    <w:abstractNumId w:val="15"/>
  </w:num>
  <w:num w:numId="37">
    <w:abstractNumId w:val="27"/>
  </w:num>
  <w:num w:numId="38">
    <w:abstractNumId w:val="38"/>
  </w:num>
  <w:num w:numId="39">
    <w:abstractNumId w:val="29"/>
  </w:num>
  <w:num w:numId="40">
    <w:abstractNumId w:val="22"/>
  </w:num>
  <w:num w:numId="41">
    <w:abstractNumId w:val="28"/>
  </w:num>
  <w:num w:numId="42">
    <w:abstractNumId w:val="14"/>
  </w:num>
  <w:num w:numId="43">
    <w:abstractNumId w:val="12"/>
  </w:num>
  <w:num w:numId="44">
    <w:abstractNumId w:val="20"/>
  </w:num>
  <w:num w:numId="45">
    <w:abstractNumId w:val="42"/>
  </w:num>
  <w:num w:numId="46">
    <w:abstractNumId w:val="44"/>
  </w:num>
  <w:num w:numId="47">
    <w:abstractNumId w:val="17"/>
  </w:num>
  <w:num w:numId="48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9B"/>
    <w:rsid w:val="0000032E"/>
    <w:rsid w:val="0000034B"/>
    <w:rsid w:val="00000861"/>
    <w:rsid w:val="00000F5C"/>
    <w:rsid w:val="000017AB"/>
    <w:rsid w:val="000078FA"/>
    <w:rsid w:val="00010CF4"/>
    <w:rsid w:val="00012A06"/>
    <w:rsid w:val="00012CE5"/>
    <w:rsid w:val="00013A08"/>
    <w:rsid w:val="00014E73"/>
    <w:rsid w:val="0002002A"/>
    <w:rsid w:val="0002089F"/>
    <w:rsid w:val="000227BA"/>
    <w:rsid w:val="00023DD1"/>
    <w:rsid w:val="00024244"/>
    <w:rsid w:val="00024DDC"/>
    <w:rsid w:val="00031D7C"/>
    <w:rsid w:val="00041A02"/>
    <w:rsid w:val="00041F18"/>
    <w:rsid w:val="0004209C"/>
    <w:rsid w:val="0004211E"/>
    <w:rsid w:val="00043F1C"/>
    <w:rsid w:val="00046C5E"/>
    <w:rsid w:val="000500A2"/>
    <w:rsid w:val="00051161"/>
    <w:rsid w:val="0005798C"/>
    <w:rsid w:val="00061116"/>
    <w:rsid w:val="000613B8"/>
    <w:rsid w:val="00061717"/>
    <w:rsid w:val="000622E6"/>
    <w:rsid w:val="0006427A"/>
    <w:rsid w:val="000649C3"/>
    <w:rsid w:val="00066AE4"/>
    <w:rsid w:val="00066D1A"/>
    <w:rsid w:val="00067935"/>
    <w:rsid w:val="00074167"/>
    <w:rsid w:val="00074CF9"/>
    <w:rsid w:val="0007645C"/>
    <w:rsid w:val="000764A1"/>
    <w:rsid w:val="00076D17"/>
    <w:rsid w:val="000815B8"/>
    <w:rsid w:val="00081DE6"/>
    <w:rsid w:val="00083901"/>
    <w:rsid w:val="00083CA1"/>
    <w:rsid w:val="00084F96"/>
    <w:rsid w:val="00085CC7"/>
    <w:rsid w:val="000865AF"/>
    <w:rsid w:val="000869F6"/>
    <w:rsid w:val="00086B3B"/>
    <w:rsid w:val="0008723C"/>
    <w:rsid w:val="00087FC9"/>
    <w:rsid w:val="00090E7E"/>
    <w:rsid w:val="00097C1E"/>
    <w:rsid w:val="000A7D32"/>
    <w:rsid w:val="000B0160"/>
    <w:rsid w:val="000B0430"/>
    <w:rsid w:val="000B0B94"/>
    <w:rsid w:val="000B18F8"/>
    <w:rsid w:val="000B4E38"/>
    <w:rsid w:val="000B4F92"/>
    <w:rsid w:val="000C0EF7"/>
    <w:rsid w:val="000C62EE"/>
    <w:rsid w:val="000C7ECB"/>
    <w:rsid w:val="000D249F"/>
    <w:rsid w:val="000D547F"/>
    <w:rsid w:val="000D662A"/>
    <w:rsid w:val="000E0870"/>
    <w:rsid w:val="000E0EF9"/>
    <w:rsid w:val="000E3F47"/>
    <w:rsid w:val="000E4F0A"/>
    <w:rsid w:val="000E6B72"/>
    <w:rsid w:val="000E6EF5"/>
    <w:rsid w:val="000F5B51"/>
    <w:rsid w:val="000F65C3"/>
    <w:rsid w:val="00102867"/>
    <w:rsid w:val="0010339D"/>
    <w:rsid w:val="00103AB5"/>
    <w:rsid w:val="001065B5"/>
    <w:rsid w:val="00107172"/>
    <w:rsid w:val="00107ED0"/>
    <w:rsid w:val="00110CF9"/>
    <w:rsid w:val="00111E21"/>
    <w:rsid w:val="001125AB"/>
    <w:rsid w:val="00115B7F"/>
    <w:rsid w:val="001170CF"/>
    <w:rsid w:val="00121587"/>
    <w:rsid w:val="00123AE4"/>
    <w:rsid w:val="00124E83"/>
    <w:rsid w:val="00131098"/>
    <w:rsid w:val="00131649"/>
    <w:rsid w:val="00131EF0"/>
    <w:rsid w:val="00134E71"/>
    <w:rsid w:val="00135F8E"/>
    <w:rsid w:val="001420D3"/>
    <w:rsid w:val="001450F2"/>
    <w:rsid w:val="00146A02"/>
    <w:rsid w:val="001509A6"/>
    <w:rsid w:val="00156317"/>
    <w:rsid w:val="00156582"/>
    <w:rsid w:val="001604C1"/>
    <w:rsid w:val="001605BE"/>
    <w:rsid w:val="00162182"/>
    <w:rsid w:val="00162F42"/>
    <w:rsid w:val="001709EF"/>
    <w:rsid w:val="00172264"/>
    <w:rsid w:val="0017275F"/>
    <w:rsid w:val="00180991"/>
    <w:rsid w:val="001827DE"/>
    <w:rsid w:val="001829E3"/>
    <w:rsid w:val="001836DD"/>
    <w:rsid w:val="00186CBB"/>
    <w:rsid w:val="001907FB"/>
    <w:rsid w:val="001951F7"/>
    <w:rsid w:val="00197797"/>
    <w:rsid w:val="00197B9B"/>
    <w:rsid w:val="001A22CF"/>
    <w:rsid w:val="001A3A99"/>
    <w:rsid w:val="001A3D31"/>
    <w:rsid w:val="001B061B"/>
    <w:rsid w:val="001B2E3B"/>
    <w:rsid w:val="001B4002"/>
    <w:rsid w:val="001B6213"/>
    <w:rsid w:val="001B6A6E"/>
    <w:rsid w:val="001C0DBA"/>
    <w:rsid w:val="001C5810"/>
    <w:rsid w:val="001C760B"/>
    <w:rsid w:val="001C7887"/>
    <w:rsid w:val="001D1654"/>
    <w:rsid w:val="001D48D0"/>
    <w:rsid w:val="001E1E2A"/>
    <w:rsid w:val="001E2867"/>
    <w:rsid w:val="001E4755"/>
    <w:rsid w:val="001F1541"/>
    <w:rsid w:val="001F1BDB"/>
    <w:rsid w:val="001F2523"/>
    <w:rsid w:val="001F32F9"/>
    <w:rsid w:val="00200ECB"/>
    <w:rsid w:val="00202DF7"/>
    <w:rsid w:val="002041FA"/>
    <w:rsid w:val="0021516E"/>
    <w:rsid w:val="00217D55"/>
    <w:rsid w:val="00220331"/>
    <w:rsid w:val="00220745"/>
    <w:rsid w:val="00223054"/>
    <w:rsid w:val="00223B15"/>
    <w:rsid w:val="002277FA"/>
    <w:rsid w:val="00227B53"/>
    <w:rsid w:val="00231F90"/>
    <w:rsid w:val="00234174"/>
    <w:rsid w:val="002343D1"/>
    <w:rsid w:val="00246E19"/>
    <w:rsid w:val="00250254"/>
    <w:rsid w:val="0025087F"/>
    <w:rsid w:val="00250CC7"/>
    <w:rsid w:val="00254948"/>
    <w:rsid w:val="00254AD7"/>
    <w:rsid w:val="002566DE"/>
    <w:rsid w:val="0026010F"/>
    <w:rsid w:val="00262609"/>
    <w:rsid w:val="00263BF8"/>
    <w:rsid w:val="0026546D"/>
    <w:rsid w:val="00265CA1"/>
    <w:rsid w:val="002668DA"/>
    <w:rsid w:val="002708ED"/>
    <w:rsid w:val="002747D6"/>
    <w:rsid w:val="00274A00"/>
    <w:rsid w:val="00274B0A"/>
    <w:rsid w:val="00274C05"/>
    <w:rsid w:val="00277AA6"/>
    <w:rsid w:val="00277BE6"/>
    <w:rsid w:val="00277F36"/>
    <w:rsid w:val="0028191F"/>
    <w:rsid w:val="002825CB"/>
    <w:rsid w:val="00283554"/>
    <w:rsid w:val="002861E2"/>
    <w:rsid w:val="002862AC"/>
    <w:rsid w:val="00290247"/>
    <w:rsid w:val="00290807"/>
    <w:rsid w:val="00290B67"/>
    <w:rsid w:val="00293D87"/>
    <w:rsid w:val="00294937"/>
    <w:rsid w:val="00294EDA"/>
    <w:rsid w:val="00295975"/>
    <w:rsid w:val="002A0417"/>
    <w:rsid w:val="002A1430"/>
    <w:rsid w:val="002A2A2B"/>
    <w:rsid w:val="002A37A8"/>
    <w:rsid w:val="002A65D3"/>
    <w:rsid w:val="002A6B86"/>
    <w:rsid w:val="002A7874"/>
    <w:rsid w:val="002B159E"/>
    <w:rsid w:val="002B212A"/>
    <w:rsid w:val="002B4B83"/>
    <w:rsid w:val="002C2BCE"/>
    <w:rsid w:val="002D2F8E"/>
    <w:rsid w:val="002D3931"/>
    <w:rsid w:val="002D3E97"/>
    <w:rsid w:val="002D7553"/>
    <w:rsid w:val="002E0235"/>
    <w:rsid w:val="002E23CD"/>
    <w:rsid w:val="002E342B"/>
    <w:rsid w:val="002E42C7"/>
    <w:rsid w:val="002E460A"/>
    <w:rsid w:val="002E4CC1"/>
    <w:rsid w:val="002E7774"/>
    <w:rsid w:val="002F08D8"/>
    <w:rsid w:val="002F6758"/>
    <w:rsid w:val="002F7B5A"/>
    <w:rsid w:val="003023E5"/>
    <w:rsid w:val="00302D65"/>
    <w:rsid w:val="00304C1A"/>
    <w:rsid w:val="00306F3E"/>
    <w:rsid w:val="00307D63"/>
    <w:rsid w:val="00312450"/>
    <w:rsid w:val="00313F0A"/>
    <w:rsid w:val="00320A23"/>
    <w:rsid w:val="00321197"/>
    <w:rsid w:val="00321418"/>
    <w:rsid w:val="0032727F"/>
    <w:rsid w:val="00330755"/>
    <w:rsid w:val="00330A43"/>
    <w:rsid w:val="00331DF4"/>
    <w:rsid w:val="00331F9B"/>
    <w:rsid w:val="003329F3"/>
    <w:rsid w:val="00333C24"/>
    <w:rsid w:val="00333F5A"/>
    <w:rsid w:val="0033415A"/>
    <w:rsid w:val="003348E3"/>
    <w:rsid w:val="003367A0"/>
    <w:rsid w:val="00336DDD"/>
    <w:rsid w:val="003413FA"/>
    <w:rsid w:val="003416A4"/>
    <w:rsid w:val="00343649"/>
    <w:rsid w:val="00343B35"/>
    <w:rsid w:val="00346E3C"/>
    <w:rsid w:val="00350FD4"/>
    <w:rsid w:val="00351A99"/>
    <w:rsid w:val="00353BD6"/>
    <w:rsid w:val="0035443D"/>
    <w:rsid w:val="00355B90"/>
    <w:rsid w:val="00356A49"/>
    <w:rsid w:val="003613D0"/>
    <w:rsid w:val="00366EC8"/>
    <w:rsid w:val="00367DA2"/>
    <w:rsid w:val="003706AE"/>
    <w:rsid w:val="00370B3E"/>
    <w:rsid w:val="00373A56"/>
    <w:rsid w:val="00374319"/>
    <w:rsid w:val="003803CE"/>
    <w:rsid w:val="00380E97"/>
    <w:rsid w:val="00381FA7"/>
    <w:rsid w:val="00383DEF"/>
    <w:rsid w:val="00386DB3"/>
    <w:rsid w:val="00395B63"/>
    <w:rsid w:val="00396F09"/>
    <w:rsid w:val="003A25F8"/>
    <w:rsid w:val="003A489F"/>
    <w:rsid w:val="003A55A4"/>
    <w:rsid w:val="003A7796"/>
    <w:rsid w:val="003B248E"/>
    <w:rsid w:val="003B5B5E"/>
    <w:rsid w:val="003B5B67"/>
    <w:rsid w:val="003B6868"/>
    <w:rsid w:val="003B690C"/>
    <w:rsid w:val="003B6FA9"/>
    <w:rsid w:val="003B7045"/>
    <w:rsid w:val="003C18E9"/>
    <w:rsid w:val="003C3EB3"/>
    <w:rsid w:val="003C5C40"/>
    <w:rsid w:val="003D3940"/>
    <w:rsid w:val="003D6381"/>
    <w:rsid w:val="003E6226"/>
    <w:rsid w:val="003F13EF"/>
    <w:rsid w:val="003F264E"/>
    <w:rsid w:val="00403669"/>
    <w:rsid w:val="00406A9B"/>
    <w:rsid w:val="0040733E"/>
    <w:rsid w:val="00420948"/>
    <w:rsid w:val="004210A5"/>
    <w:rsid w:val="00421392"/>
    <w:rsid w:val="004249DE"/>
    <w:rsid w:val="00427B7B"/>
    <w:rsid w:val="00433918"/>
    <w:rsid w:val="00433DC0"/>
    <w:rsid w:val="00440886"/>
    <w:rsid w:val="00444CC2"/>
    <w:rsid w:val="00444F23"/>
    <w:rsid w:val="0044743B"/>
    <w:rsid w:val="0044779C"/>
    <w:rsid w:val="004655E2"/>
    <w:rsid w:val="0046609F"/>
    <w:rsid w:val="004711EA"/>
    <w:rsid w:val="00474AB7"/>
    <w:rsid w:val="00475B0D"/>
    <w:rsid w:val="004761D0"/>
    <w:rsid w:val="00476F1E"/>
    <w:rsid w:val="00480348"/>
    <w:rsid w:val="00481771"/>
    <w:rsid w:val="00483FEF"/>
    <w:rsid w:val="00484372"/>
    <w:rsid w:val="004843F4"/>
    <w:rsid w:val="00486E85"/>
    <w:rsid w:val="00490B66"/>
    <w:rsid w:val="00491B86"/>
    <w:rsid w:val="004928B5"/>
    <w:rsid w:val="00493A23"/>
    <w:rsid w:val="0049667C"/>
    <w:rsid w:val="00496EB6"/>
    <w:rsid w:val="004A17CD"/>
    <w:rsid w:val="004A3497"/>
    <w:rsid w:val="004A38DF"/>
    <w:rsid w:val="004A6B18"/>
    <w:rsid w:val="004B18A5"/>
    <w:rsid w:val="004B4C14"/>
    <w:rsid w:val="004B6BB5"/>
    <w:rsid w:val="004B71B1"/>
    <w:rsid w:val="004C0027"/>
    <w:rsid w:val="004C1103"/>
    <w:rsid w:val="004C1C04"/>
    <w:rsid w:val="004C38CA"/>
    <w:rsid w:val="004D0F47"/>
    <w:rsid w:val="004D0FAA"/>
    <w:rsid w:val="004D18E0"/>
    <w:rsid w:val="004D3519"/>
    <w:rsid w:val="004D3D23"/>
    <w:rsid w:val="004D5664"/>
    <w:rsid w:val="004D5ECA"/>
    <w:rsid w:val="004D70EB"/>
    <w:rsid w:val="004D75A6"/>
    <w:rsid w:val="004E1923"/>
    <w:rsid w:val="004E1932"/>
    <w:rsid w:val="004E4221"/>
    <w:rsid w:val="004E741E"/>
    <w:rsid w:val="004E7623"/>
    <w:rsid w:val="004E778C"/>
    <w:rsid w:val="004F1118"/>
    <w:rsid w:val="004F4706"/>
    <w:rsid w:val="004F4781"/>
    <w:rsid w:val="004F6EF6"/>
    <w:rsid w:val="0050037D"/>
    <w:rsid w:val="005020D8"/>
    <w:rsid w:val="00512700"/>
    <w:rsid w:val="00513639"/>
    <w:rsid w:val="00516A53"/>
    <w:rsid w:val="00517B39"/>
    <w:rsid w:val="00523579"/>
    <w:rsid w:val="00523915"/>
    <w:rsid w:val="00523F41"/>
    <w:rsid w:val="00527BF2"/>
    <w:rsid w:val="00527FCB"/>
    <w:rsid w:val="0053143E"/>
    <w:rsid w:val="00532543"/>
    <w:rsid w:val="00536279"/>
    <w:rsid w:val="00542902"/>
    <w:rsid w:val="00542E49"/>
    <w:rsid w:val="005433E7"/>
    <w:rsid w:val="00550457"/>
    <w:rsid w:val="00550CE0"/>
    <w:rsid w:val="00551E10"/>
    <w:rsid w:val="00552B4D"/>
    <w:rsid w:val="00553945"/>
    <w:rsid w:val="00554E18"/>
    <w:rsid w:val="005564AD"/>
    <w:rsid w:val="005564DA"/>
    <w:rsid w:val="00556FC3"/>
    <w:rsid w:val="005577F0"/>
    <w:rsid w:val="00557C59"/>
    <w:rsid w:val="0056361F"/>
    <w:rsid w:val="00566C17"/>
    <w:rsid w:val="00572914"/>
    <w:rsid w:val="00575E67"/>
    <w:rsid w:val="005818FD"/>
    <w:rsid w:val="00582103"/>
    <w:rsid w:val="00582FDE"/>
    <w:rsid w:val="005832A2"/>
    <w:rsid w:val="00584389"/>
    <w:rsid w:val="00584B15"/>
    <w:rsid w:val="005871FE"/>
    <w:rsid w:val="005900D6"/>
    <w:rsid w:val="0059166F"/>
    <w:rsid w:val="00596D23"/>
    <w:rsid w:val="005A0FE5"/>
    <w:rsid w:val="005A1FBE"/>
    <w:rsid w:val="005A4C89"/>
    <w:rsid w:val="005A4C94"/>
    <w:rsid w:val="005B11BD"/>
    <w:rsid w:val="005B1EAA"/>
    <w:rsid w:val="005B2DCE"/>
    <w:rsid w:val="005B349D"/>
    <w:rsid w:val="005C4810"/>
    <w:rsid w:val="005C4F8F"/>
    <w:rsid w:val="005C5B76"/>
    <w:rsid w:val="005C6703"/>
    <w:rsid w:val="005C6923"/>
    <w:rsid w:val="005D5AD5"/>
    <w:rsid w:val="005E0491"/>
    <w:rsid w:val="005E08E7"/>
    <w:rsid w:val="005E17A9"/>
    <w:rsid w:val="005E19D9"/>
    <w:rsid w:val="005E3DBD"/>
    <w:rsid w:val="005E469F"/>
    <w:rsid w:val="005E4C94"/>
    <w:rsid w:val="005E70F8"/>
    <w:rsid w:val="005F0837"/>
    <w:rsid w:val="005F1733"/>
    <w:rsid w:val="005F21EA"/>
    <w:rsid w:val="005F360A"/>
    <w:rsid w:val="005F3971"/>
    <w:rsid w:val="005F506E"/>
    <w:rsid w:val="005F5402"/>
    <w:rsid w:val="005F5A36"/>
    <w:rsid w:val="005F6349"/>
    <w:rsid w:val="005F63B0"/>
    <w:rsid w:val="005F6841"/>
    <w:rsid w:val="005F78A9"/>
    <w:rsid w:val="006010E4"/>
    <w:rsid w:val="006036B4"/>
    <w:rsid w:val="00604EB8"/>
    <w:rsid w:val="0061013F"/>
    <w:rsid w:val="00610D68"/>
    <w:rsid w:val="00613191"/>
    <w:rsid w:val="00614B78"/>
    <w:rsid w:val="00630623"/>
    <w:rsid w:val="00632E78"/>
    <w:rsid w:val="006336A0"/>
    <w:rsid w:val="00635619"/>
    <w:rsid w:val="00635B8D"/>
    <w:rsid w:val="00637AD5"/>
    <w:rsid w:val="006407DB"/>
    <w:rsid w:val="00644001"/>
    <w:rsid w:val="006516E7"/>
    <w:rsid w:val="00652875"/>
    <w:rsid w:val="00664AA3"/>
    <w:rsid w:val="0066725B"/>
    <w:rsid w:val="006709EB"/>
    <w:rsid w:val="00671AD8"/>
    <w:rsid w:val="00677CCB"/>
    <w:rsid w:val="006811D0"/>
    <w:rsid w:val="00686B01"/>
    <w:rsid w:val="0069017D"/>
    <w:rsid w:val="00691AB7"/>
    <w:rsid w:val="006934AE"/>
    <w:rsid w:val="006935C9"/>
    <w:rsid w:val="00694220"/>
    <w:rsid w:val="00694FCC"/>
    <w:rsid w:val="006A28F3"/>
    <w:rsid w:val="006A2A9C"/>
    <w:rsid w:val="006A3788"/>
    <w:rsid w:val="006A3FC2"/>
    <w:rsid w:val="006A485E"/>
    <w:rsid w:val="006A4902"/>
    <w:rsid w:val="006A673F"/>
    <w:rsid w:val="006A6C1F"/>
    <w:rsid w:val="006A714F"/>
    <w:rsid w:val="006A7C24"/>
    <w:rsid w:val="006A7E48"/>
    <w:rsid w:val="006B0D35"/>
    <w:rsid w:val="006B106D"/>
    <w:rsid w:val="006B155D"/>
    <w:rsid w:val="006B1D01"/>
    <w:rsid w:val="006B3F5C"/>
    <w:rsid w:val="006B4422"/>
    <w:rsid w:val="006C3722"/>
    <w:rsid w:val="006C525A"/>
    <w:rsid w:val="006C5CF6"/>
    <w:rsid w:val="006C6405"/>
    <w:rsid w:val="006D1733"/>
    <w:rsid w:val="006D1E67"/>
    <w:rsid w:val="006D37D7"/>
    <w:rsid w:val="006D524C"/>
    <w:rsid w:val="006D5661"/>
    <w:rsid w:val="006D5F69"/>
    <w:rsid w:val="006D60F3"/>
    <w:rsid w:val="006D77D1"/>
    <w:rsid w:val="006E0ACE"/>
    <w:rsid w:val="006E5120"/>
    <w:rsid w:val="006F2E12"/>
    <w:rsid w:val="006F2EBE"/>
    <w:rsid w:val="006F34E6"/>
    <w:rsid w:val="006F35C2"/>
    <w:rsid w:val="006F5BBD"/>
    <w:rsid w:val="006F7B92"/>
    <w:rsid w:val="0070028B"/>
    <w:rsid w:val="00701197"/>
    <w:rsid w:val="007013E5"/>
    <w:rsid w:val="00702B42"/>
    <w:rsid w:val="00706058"/>
    <w:rsid w:val="00706D69"/>
    <w:rsid w:val="00711B59"/>
    <w:rsid w:val="00714268"/>
    <w:rsid w:val="0071540A"/>
    <w:rsid w:val="007160B4"/>
    <w:rsid w:val="007164E3"/>
    <w:rsid w:val="00717337"/>
    <w:rsid w:val="00717E8E"/>
    <w:rsid w:val="0072516E"/>
    <w:rsid w:val="007251C5"/>
    <w:rsid w:val="007261EA"/>
    <w:rsid w:val="007270AC"/>
    <w:rsid w:val="00727BDE"/>
    <w:rsid w:val="007309CA"/>
    <w:rsid w:val="007320FC"/>
    <w:rsid w:val="00737EBF"/>
    <w:rsid w:val="00742C4B"/>
    <w:rsid w:val="00745E60"/>
    <w:rsid w:val="00746168"/>
    <w:rsid w:val="007468AD"/>
    <w:rsid w:val="00747EE2"/>
    <w:rsid w:val="007505C9"/>
    <w:rsid w:val="00751DD1"/>
    <w:rsid w:val="00752117"/>
    <w:rsid w:val="00753A21"/>
    <w:rsid w:val="00753F50"/>
    <w:rsid w:val="007619CC"/>
    <w:rsid w:val="00762576"/>
    <w:rsid w:val="007626E2"/>
    <w:rsid w:val="00763A8A"/>
    <w:rsid w:val="00767825"/>
    <w:rsid w:val="0076788A"/>
    <w:rsid w:val="00770074"/>
    <w:rsid w:val="00784E5B"/>
    <w:rsid w:val="0078791E"/>
    <w:rsid w:val="00787A3F"/>
    <w:rsid w:val="007905F0"/>
    <w:rsid w:val="00790B5B"/>
    <w:rsid w:val="00790C2B"/>
    <w:rsid w:val="007910EF"/>
    <w:rsid w:val="00792508"/>
    <w:rsid w:val="00793FE1"/>
    <w:rsid w:val="0079660E"/>
    <w:rsid w:val="00796BA9"/>
    <w:rsid w:val="00797B19"/>
    <w:rsid w:val="007A1CC8"/>
    <w:rsid w:val="007A215A"/>
    <w:rsid w:val="007A3E53"/>
    <w:rsid w:val="007A678A"/>
    <w:rsid w:val="007B0D7C"/>
    <w:rsid w:val="007B0EB2"/>
    <w:rsid w:val="007B3DD8"/>
    <w:rsid w:val="007B4160"/>
    <w:rsid w:val="007B5EB2"/>
    <w:rsid w:val="007C13A6"/>
    <w:rsid w:val="007C516B"/>
    <w:rsid w:val="007C711C"/>
    <w:rsid w:val="007C7A89"/>
    <w:rsid w:val="007D0033"/>
    <w:rsid w:val="007D1747"/>
    <w:rsid w:val="007D1FA8"/>
    <w:rsid w:val="007D5003"/>
    <w:rsid w:val="007D7A06"/>
    <w:rsid w:val="007E1B5D"/>
    <w:rsid w:val="007E21AB"/>
    <w:rsid w:val="007E3454"/>
    <w:rsid w:val="007E5CB5"/>
    <w:rsid w:val="007F4525"/>
    <w:rsid w:val="007F4614"/>
    <w:rsid w:val="007F4E8D"/>
    <w:rsid w:val="007F51B6"/>
    <w:rsid w:val="007F6F56"/>
    <w:rsid w:val="008006F9"/>
    <w:rsid w:val="00802679"/>
    <w:rsid w:val="00802E51"/>
    <w:rsid w:val="008054D0"/>
    <w:rsid w:val="00805CC4"/>
    <w:rsid w:val="00807763"/>
    <w:rsid w:val="00807F91"/>
    <w:rsid w:val="00814DD0"/>
    <w:rsid w:val="0081522A"/>
    <w:rsid w:val="00815629"/>
    <w:rsid w:val="00817CD2"/>
    <w:rsid w:val="00817E9D"/>
    <w:rsid w:val="00821560"/>
    <w:rsid w:val="00821BB0"/>
    <w:rsid w:val="0082367D"/>
    <w:rsid w:val="00826A98"/>
    <w:rsid w:val="00826ECA"/>
    <w:rsid w:val="00830D87"/>
    <w:rsid w:val="00830F21"/>
    <w:rsid w:val="00831633"/>
    <w:rsid w:val="00831F2B"/>
    <w:rsid w:val="00832A67"/>
    <w:rsid w:val="00837ACB"/>
    <w:rsid w:val="008406BC"/>
    <w:rsid w:val="00841305"/>
    <w:rsid w:val="0084353B"/>
    <w:rsid w:val="008515C0"/>
    <w:rsid w:val="00851A4E"/>
    <w:rsid w:val="00852BF8"/>
    <w:rsid w:val="00855703"/>
    <w:rsid w:val="00855C20"/>
    <w:rsid w:val="00856EB9"/>
    <w:rsid w:val="00857BC2"/>
    <w:rsid w:val="00857F10"/>
    <w:rsid w:val="00861EEC"/>
    <w:rsid w:val="00864A76"/>
    <w:rsid w:val="00873E76"/>
    <w:rsid w:val="008754D8"/>
    <w:rsid w:val="00880522"/>
    <w:rsid w:val="00881100"/>
    <w:rsid w:val="00884E79"/>
    <w:rsid w:val="00886CAF"/>
    <w:rsid w:val="00887593"/>
    <w:rsid w:val="00892D55"/>
    <w:rsid w:val="008979A7"/>
    <w:rsid w:val="008A04FE"/>
    <w:rsid w:val="008A292C"/>
    <w:rsid w:val="008A3DEC"/>
    <w:rsid w:val="008A5E37"/>
    <w:rsid w:val="008A6948"/>
    <w:rsid w:val="008A75D7"/>
    <w:rsid w:val="008A785B"/>
    <w:rsid w:val="008B00EB"/>
    <w:rsid w:val="008B1BF3"/>
    <w:rsid w:val="008B2302"/>
    <w:rsid w:val="008C0180"/>
    <w:rsid w:val="008E1582"/>
    <w:rsid w:val="008E1A10"/>
    <w:rsid w:val="008E43D3"/>
    <w:rsid w:val="008E4FDA"/>
    <w:rsid w:val="008E5E19"/>
    <w:rsid w:val="008E6B21"/>
    <w:rsid w:val="008E6CAF"/>
    <w:rsid w:val="008F0F50"/>
    <w:rsid w:val="008F2C4C"/>
    <w:rsid w:val="008F36E7"/>
    <w:rsid w:val="008F5BDC"/>
    <w:rsid w:val="00900629"/>
    <w:rsid w:val="009017DB"/>
    <w:rsid w:val="00905894"/>
    <w:rsid w:val="00906D5A"/>
    <w:rsid w:val="00910B9A"/>
    <w:rsid w:val="00911E61"/>
    <w:rsid w:val="0091218E"/>
    <w:rsid w:val="00914B71"/>
    <w:rsid w:val="00914C52"/>
    <w:rsid w:val="00915D7D"/>
    <w:rsid w:val="00926A12"/>
    <w:rsid w:val="00926F0B"/>
    <w:rsid w:val="009270B4"/>
    <w:rsid w:val="00930100"/>
    <w:rsid w:val="00933BEB"/>
    <w:rsid w:val="00933C62"/>
    <w:rsid w:val="009352FE"/>
    <w:rsid w:val="00935881"/>
    <w:rsid w:val="009368E9"/>
    <w:rsid w:val="00940997"/>
    <w:rsid w:val="0094398F"/>
    <w:rsid w:val="00944A5E"/>
    <w:rsid w:val="00944E23"/>
    <w:rsid w:val="00945458"/>
    <w:rsid w:val="00945DB2"/>
    <w:rsid w:val="0094698E"/>
    <w:rsid w:val="009475E6"/>
    <w:rsid w:val="00947AA1"/>
    <w:rsid w:val="00950D51"/>
    <w:rsid w:val="00952425"/>
    <w:rsid w:val="00954259"/>
    <w:rsid w:val="009545CF"/>
    <w:rsid w:val="00954E6E"/>
    <w:rsid w:val="009609B6"/>
    <w:rsid w:val="00961BCF"/>
    <w:rsid w:val="00961F70"/>
    <w:rsid w:val="00963AE0"/>
    <w:rsid w:val="00963C1C"/>
    <w:rsid w:val="00972513"/>
    <w:rsid w:val="0097262C"/>
    <w:rsid w:val="00972B8C"/>
    <w:rsid w:val="00973A4A"/>
    <w:rsid w:val="0097563F"/>
    <w:rsid w:val="00980B65"/>
    <w:rsid w:val="00986332"/>
    <w:rsid w:val="009901C4"/>
    <w:rsid w:val="00991BC2"/>
    <w:rsid w:val="00997951"/>
    <w:rsid w:val="009A22AF"/>
    <w:rsid w:val="009A2BDF"/>
    <w:rsid w:val="009A5720"/>
    <w:rsid w:val="009A5CBC"/>
    <w:rsid w:val="009A7C8E"/>
    <w:rsid w:val="009B13FC"/>
    <w:rsid w:val="009B14EF"/>
    <w:rsid w:val="009B2682"/>
    <w:rsid w:val="009B2EB8"/>
    <w:rsid w:val="009B41AD"/>
    <w:rsid w:val="009B4460"/>
    <w:rsid w:val="009B4FD5"/>
    <w:rsid w:val="009C0800"/>
    <w:rsid w:val="009C090B"/>
    <w:rsid w:val="009C33B8"/>
    <w:rsid w:val="009C6CD8"/>
    <w:rsid w:val="009C7B54"/>
    <w:rsid w:val="009D1DF2"/>
    <w:rsid w:val="009D22AD"/>
    <w:rsid w:val="009D313A"/>
    <w:rsid w:val="009D4A5A"/>
    <w:rsid w:val="009D7E68"/>
    <w:rsid w:val="009E042E"/>
    <w:rsid w:val="009E2472"/>
    <w:rsid w:val="009E3047"/>
    <w:rsid w:val="009E4A5E"/>
    <w:rsid w:val="009F2707"/>
    <w:rsid w:val="009F52CD"/>
    <w:rsid w:val="00A004EA"/>
    <w:rsid w:val="00A02683"/>
    <w:rsid w:val="00A03209"/>
    <w:rsid w:val="00A052FE"/>
    <w:rsid w:val="00A100E2"/>
    <w:rsid w:val="00A11539"/>
    <w:rsid w:val="00A14256"/>
    <w:rsid w:val="00A156FA"/>
    <w:rsid w:val="00A164C5"/>
    <w:rsid w:val="00A16835"/>
    <w:rsid w:val="00A16CB7"/>
    <w:rsid w:val="00A17E70"/>
    <w:rsid w:val="00A2205B"/>
    <w:rsid w:val="00A2329F"/>
    <w:rsid w:val="00A24034"/>
    <w:rsid w:val="00A252B1"/>
    <w:rsid w:val="00A26A00"/>
    <w:rsid w:val="00A26C64"/>
    <w:rsid w:val="00A27E1A"/>
    <w:rsid w:val="00A301BA"/>
    <w:rsid w:val="00A31277"/>
    <w:rsid w:val="00A36452"/>
    <w:rsid w:val="00A370E5"/>
    <w:rsid w:val="00A41951"/>
    <w:rsid w:val="00A43603"/>
    <w:rsid w:val="00A454F4"/>
    <w:rsid w:val="00A45BCF"/>
    <w:rsid w:val="00A45E26"/>
    <w:rsid w:val="00A478C3"/>
    <w:rsid w:val="00A51342"/>
    <w:rsid w:val="00A514B2"/>
    <w:rsid w:val="00A55A8E"/>
    <w:rsid w:val="00A56A23"/>
    <w:rsid w:val="00A5771D"/>
    <w:rsid w:val="00A57C2A"/>
    <w:rsid w:val="00A61130"/>
    <w:rsid w:val="00A63125"/>
    <w:rsid w:val="00A658E8"/>
    <w:rsid w:val="00A66DCE"/>
    <w:rsid w:val="00A674F7"/>
    <w:rsid w:val="00A72532"/>
    <w:rsid w:val="00A72B96"/>
    <w:rsid w:val="00A73752"/>
    <w:rsid w:val="00A7583A"/>
    <w:rsid w:val="00A76BA7"/>
    <w:rsid w:val="00A779B3"/>
    <w:rsid w:val="00A803C1"/>
    <w:rsid w:val="00A831D5"/>
    <w:rsid w:val="00A85C00"/>
    <w:rsid w:val="00A8625E"/>
    <w:rsid w:val="00A864C9"/>
    <w:rsid w:val="00A93083"/>
    <w:rsid w:val="00A932F6"/>
    <w:rsid w:val="00A94569"/>
    <w:rsid w:val="00A94FC2"/>
    <w:rsid w:val="00A95BF9"/>
    <w:rsid w:val="00A95C15"/>
    <w:rsid w:val="00A97624"/>
    <w:rsid w:val="00AA11E5"/>
    <w:rsid w:val="00AA7896"/>
    <w:rsid w:val="00AA7E70"/>
    <w:rsid w:val="00AB3873"/>
    <w:rsid w:val="00AB427E"/>
    <w:rsid w:val="00AB59DD"/>
    <w:rsid w:val="00AB6C91"/>
    <w:rsid w:val="00AB6D23"/>
    <w:rsid w:val="00AC6394"/>
    <w:rsid w:val="00AD1907"/>
    <w:rsid w:val="00AD2B3F"/>
    <w:rsid w:val="00AD4844"/>
    <w:rsid w:val="00AD75BD"/>
    <w:rsid w:val="00AE0161"/>
    <w:rsid w:val="00AE129D"/>
    <w:rsid w:val="00AE1C09"/>
    <w:rsid w:val="00AE2778"/>
    <w:rsid w:val="00AE44FA"/>
    <w:rsid w:val="00AF18ED"/>
    <w:rsid w:val="00AF24C2"/>
    <w:rsid w:val="00AF2770"/>
    <w:rsid w:val="00AF29B6"/>
    <w:rsid w:val="00AF2E9A"/>
    <w:rsid w:val="00AF3419"/>
    <w:rsid w:val="00AF4F9F"/>
    <w:rsid w:val="00AF7157"/>
    <w:rsid w:val="00AF7179"/>
    <w:rsid w:val="00AF779D"/>
    <w:rsid w:val="00B00BBD"/>
    <w:rsid w:val="00B023DF"/>
    <w:rsid w:val="00B036A4"/>
    <w:rsid w:val="00B03B28"/>
    <w:rsid w:val="00B137F0"/>
    <w:rsid w:val="00B15722"/>
    <w:rsid w:val="00B22BF6"/>
    <w:rsid w:val="00B25DC7"/>
    <w:rsid w:val="00B267D2"/>
    <w:rsid w:val="00B26A8A"/>
    <w:rsid w:val="00B26DB6"/>
    <w:rsid w:val="00B27DF8"/>
    <w:rsid w:val="00B320D2"/>
    <w:rsid w:val="00B34F16"/>
    <w:rsid w:val="00B37BCC"/>
    <w:rsid w:val="00B53DB3"/>
    <w:rsid w:val="00B54115"/>
    <w:rsid w:val="00B56977"/>
    <w:rsid w:val="00B60929"/>
    <w:rsid w:val="00B60FC8"/>
    <w:rsid w:val="00B61EE7"/>
    <w:rsid w:val="00B65F7E"/>
    <w:rsid w:val="00B675FE"/>
    <w:rsid w:val="00B67A5A"/>
    <w:rsid w:val="00B747BD"/>
    <w:rsid w:val="00B75000"/>
    <w:rsid w:val="00B75638"/>
    <w:rsid w:val="00B75DEE"/>
    <w:rsid w:val="00B75E3A"/>
    <w:rsid w:val="00B803EB"/>
    <w:rsid w:val="00B8349B"/>
    <w:rsid w:val="00B87EBD"/>
    <w:rsid w:val="00B90FE1"/>
    <w:rsid w:val="00B91113"/>
    <w:rsid w:val="00B91686"/>
    <w:rsid w:val="00B91AD3"/>
    <w:rsid w:val="00B97A8C"/>
    <w:rsid w:val="00B97D65"/>
    <w:rsid w:val="00BA08CA"/>
    <w:rsid w:val="00BA1EF2"/>
    <w:rsid w:val="00BA7221"/>
    <w:rsid w:val="00BA798F"/>
    <w:rsid w:val="00BB0BAF"/>
    <w:rsid w:val="00BB0DC2"/>
    <w:rsid w:val="00BB3E7A"/>
    <w:rsid w:val="00BB463E"/>
    <w:rsid w:val="00BC4B27"/>
    <w:rsid w:val="00BC50E4"/>
    <w:rsid w:val="00BC5632"/>
    <w:rsid w:val="00BD16EB"/>
    <w:rsid w:val="00BD4784"/>
    <w:rsid w:val="00BD592B"/>
    <w:rsid w:val="00BD603F"/>
    <w:rsid w:val="00BE0A97"/>
    <w:rsid w:val="00BE1075"/>
    <w:rsid w:val="00BE5470"/>
    <w:rsid w:val="00BE7043"/>
    <w:rsid w:val="00BF3403"/>
    <w:rsid w:val="00BF39F7"/>
    <w:rsid w:val="00BF6E1A"/>
    <w:rsid w:val="00C016AF"/>
    <w:rsid w:val="00C0310D"/>
    <w:rsid w:val="00C034A4"/>
    <w:rsid w:val="00C03837"/>
    <w:rsid w:val="00C05853"/>
    <w:rsid w:val="00C066BB"/>
    <w:rsid w:val="00C06E28"/>
    <w:rsid w:val="00C07795"/>
    <w:rsid w:val="00C10DB2"/>
    <w:rsid w:val="00C1132E"/>
    <w:rsid w:val="00C141EE"/>
    <w:rsid w:val="00C20DB2"/>
    <w:rsid w:val="00C21025"/>
    <w:rsid w:val="00C21582"/>
    <w:rsid w:val="00C3167D"/>
    <w:rsid w:val="00C32669"/>
    <w:rsid w:val="00C331EE"/>
    <w:rsid w:val="00C3565D"/>
    <w:rsid w:val="00C407E5"/>
    <w:rsid w:val="00C40BD3"/>
    <w:rsid w:val="00C45618"/>
    <w:rsid w:val="00C50504"/>
    <w:rsid w:val="00C50700"/>
    <w:rsid w:val="00C5090D"/>
    <w:rsid w:val="00C5347E"/>
    <w:rsid w:val="00C5348C"/>
    <w:rsid w:val="00C5583B"/>
    <w:rsid w:val="00C56D1A"/>
    <w:rsid w:val="00C57D75"/>
    <w:rsid w:val="00C57E8B"/>
    <w:rsid w:val="00C600C2"/>
    <w:rsid w:val="00C61CE3"/>
    <w:rsid w:val="00C635E9"/>
    <w:rsid w:val="00C639F7"/>
    <w:rsid w:val="00C63FB5"/>
    <w:rsid w:val="00C64104"/>
    <w:rsid w:val="00C6475E"/>
    <w:rsid w:val="00C70845"/>
    <w:rsid w:val="00C7217B"/>
    <w:rsid w:val="00C72C20"/>
    <w:rsid w:val="00C754D4"/>
    <w:rsid w:val="00C7563A"/>
    <w:rsid w:val="00C756B8"/>
    <w:rsid w:val="00C81B57"/>
    <w:rsid w:val="00C81E80"/>
    <w:rsid w:val="00C86A63"/>
    <w:rsid w:val="00C9056D"/>
    <w:rsid w:val="00C918EB"/>
    <w:rsid w:val="00C93075"/>
    <w:rsid w:val="00C93B59"/>
    <w:rsid w:val="00C9563F"/>
    <w:rsid w:val="00C95D6D"/>
    <w:rsid w:val="00C96674"/>
    <w:rsid w:val="00C97151"/>
    <w:rsid w:val="00CA08AB"/>
    <w:rsid w:val="00CA0F21"/>
    <w:rsid w:val="00CA120D"/>
    <w:rsid w:val="00CA19A9"/>
    <w:rsid w:val="00CA1D48"/>
    <w:rsid w:val="00CA3C7A"/>
    <w:rsid w:val="00CA43BD"/>
    <w:rsid w:val="00CA6F82"/>
    <w:rsid w:val="00CA7806"/>
    <w:rsid w:val="00CB0F54"/>
    <w:rsid w:val="00CB293B"/>
    <w:rsid w:val="00CB2CC0"/>
    <w:rsid w:val="00CB7DE9"/>
    <w:rsid w:val="00CC04BD"/>
    <w:rsid w:val="00CC280E"/>
    <w:rsid w:val="00CC48CD"/>
    <w:rsid w:val="00CC6FCC"/>
    <w:rsid w:val="00CD03A9"/>
    <w:rsid w:val="00CD16E0"/>
    <w:rsid w:val="00CD3DB4"/>
    <w:rsid w:val="00CD3FD8"/>
    <w:rsid w:val="00CD4BC9"/>
    <w:rsid w:val="00CD5A62"/>
    <w:rsid w:val="00CD5AC3"/>
    <w:rsid w:val="00CD73B3"/>
    <w:rsid w:val="00CD74E8"/>
    <w:rsid w:val="00CD7AAB"/>
    <w:rsid w:val="00CE0CB5"/>
    <w:rsid w:val="00CF02F4"/>
    <w:rsid w:val="00CF0721"/>
    <w:rsid w:val="00CF2D7C"/>
    <w:rsid w:val="00CF7681"/>
    <w:rsid w:val="00D00447"/>
    <w:rsid w:val="00D018D4"/>
    <w:rsid w:val="00D0238E"/>
    <w:rsid w:val="00D0503B"/>
    <w:rsid w:val="00D07019"/>
    <w:rsid w:val="00D10920"/>
    <w:rsid w:val="00D114E2"/>
    <w:rsid w:val="00D165F8"/>
    <w:rsid w:val="00D17583"/>
    <w:rsid w:val="00D2170C"/>
    <w:rsid w:val="00D21821"/>
    <w:rsid w:val="00D21E45"/>
    <w:rsid w:val="00D22229"/>
    <w:rsid w:val="00D23458"/>
    <w:rsid w:val="00D251FF"/>
    <w:rsid w:val="00D2647A"/>
    <w:rsid w:val="00D3312B"/>
    <w:rsid w:val="00D33422"/>
    <w:rsid w:val="00D355C6"/>
    <w:rsid w:val="00D3623A"/>
    <w:rsid w:val="00D37F8E"/>
    <w:rsid w:val="00D407C2"/>
    <w:rsid w:val="00D41397"/>
    <w:rsid w:val="00D41E37"/>
    <w:rsid w:val="00D4239C"/>
    <w:rsid w:val="00D43BFA"/>
    <w:rsid w:val="00D53EB8"/>
    <w:rsid w:val="00D54422"/>
    <w:rsid w:val="00D55599"/>
    <w:rsid w:val="00D55637"/>
    <w:rsid w:val="00D55D18"/>
    <w:rsid w:val="00D57473"/>
    <w:rsid w:val="00D57D0C"/>
    <w:rsid w:val="00D6392E"/>
    <w:rsid w:val="00D667C7"/>
    <w:rsid w:val="00D66B77"/>
    <w:rsid w:val="00D67E81"/>
    <w:rsid w:val="00D70E61"/>
    <w:rsid w:val="00D72217"/>
    <w:rsid w:val="00D777D1"/>
    <w:rsid w:val="00D81E1D"/>
    <w:rsid w:val="00D83A61"/>
    <w:rsid w:val="00D84531"/>
    <w:rsid w:val="00D856AC"/>
    <w:rsid w:val="00D86BA5"/>
    <w:rsid w:val="00D87611"/>
    <w:rsid w:val="00D87C31"/>
    <w:rsid w:val="00D87D13"/>
    <w:rsid w:val="00D91A32"/>
    <w:rsid w:val="00D9352B"/>
    <w:rsid w:val="00D9635D"/>
    <w:rsid w:val="00D969A4"/>
    <w:rsid w:val="00D96B97"/>
    <w:rsid w:val="00DA05A1"/>
    <w:rsid w:val="00DA47EC"/>
    <w:rsid w:val="00DA4E6C"/>
    <w:rsid w:val="00DA50CD"/>
    <w:rsid w:val="00DA590F"/>
    <w:rsid w:val="00DA6486"/>
    <w:rsid w:val="00DA70EA"/>
    <w:rsid w:val="00DB00B7"/>
    <w:rsid w:val="00DB2E9D"/>
    <w:rsid w:val="00DB508C"/>
    <w:rsid w:val="00DC00C9"/>
    <w:rsid w:val="00DC0F21"/>
    <w:rsid w:val="00DC20C0"/>
    <w:rsid w:val="00DC5221"/>
    <w:rsid w:val="00DC6772"/>
    <w:rsid w:val="00DD0049"/>
    <w:rsid w:val="00DD0654"/>
    <w:rsid w:val="00DD1334"/>
    <w:rsid w:val="00DD146A"/>
    <w:rsid w:val="00DD28B7"/>
    <w:rsid w:val="00DD2DAA"/>
    <w:rsid w:val="00DD2F24"/>
    <w:rsid w:val="00DD3118"/>
    <w:rsid w:val="00DD4460"/>
    <w:rsid w:val="00DD7291"/>
    <w:rsid w:val="00DE29B9"/>
    <w:rsid w:val="00DE3F3F"/>
    <w:rsid w:val="00DE586A"/>
    <w:rsid w:val="00DE5B8F"/>
    <w:rsid w:val="00DE5DBF"/>
    <w:rsid w:val="00DF09D4"/>
    <w:rsid w:val="00DF3E9D"/>
    <w:rsid w:val="00DF5683"/>
    <w:rsid w:val="00DF57EC"/>
    <w:rsid w:val="00E01B08"/>
    <w:rsid w:val="00E0326B"/>
    <w:rsid w:val="00E13E29"/>
    <w:rsid w:val="00E1625F"/>
    <w:rsid w:val="00E1682D"/>
    <w:rsid w:val="00E178B6"/>
    <w:rsid w:val="00E20A66"/>
    <w:rsid w:val="00E21172"/>
    <w:rsid w:val="00E24215"/>
    <w:rsid w:val="00E24364"/>
    <w:rsid w:val="00E24502"/>
    <w:rsid w:val="00E245F4"/>
    <w:rsid w:val="00E30995"/>
    <w:rsid w:val="00E31251"/>
    <w:rsid w:val="00E31AB8"/>
    <w:rsid w:val="00E36693"/>
    <w:rsid w:val="00E371A7"/>
    <w:rsid w:val="00E378D4"/>
    <w:rsid w:val="00E37C20"/>
    <w:rsid w:val="00E437E4"/>
    <w:rsid w:val="00E4581C"/>
    <w:rsid w:val="00E471E0"/>
    <w:rsid w:val="00E47760"/>
    <w:rsid w:val="00E50687"/>
    <w:rsid w:val="00E507AF"/>
    <w:rsid w:val="00E50FB1"/>
    <w:rsid w:val="00E53A43"/>
    <w:rsid w:val="00E541BA"/>
    <w:rsid w:val="00E5443C"/>
    <w:rsid w:val="00E54F9F"/>
    <w:rsid w:val="00E62BF6"/>
    <w:rsid w:val="00E65154"/>
    <w:rsid w:val="00E677EF"/>
    <w:rsid w:val="00E737AB"/>
    <w:rsid w:val="00E7392A"/>
    <w:rsid w:val="00E83493"/>
    <w:rsid w:val="00E83A32"/>
    <w:rsid w:val="00E854A2"/>
    <w:rsid w:val="00E857C2"/>
    <w:rsid w:val="00E858D0"/>
    <w:rsid w:val="00E9191A"/>
    <w:rsid w:val="00E91BDB"/>
    <w:rsid w:val="00E921C7"/>
    <w:rsid w:val="00E95586"/>
    <w:rsid w:val="00EA112F"/>
    <w:rsid w:val="00EA16DB"/>
    <w:rsid w:val="00EA2E4D"/>
    <w:rsid w:val="00EA7A1F"/>
    <w:rsid w:val="00EB14FA"/>
    <w:rsid w:val="00EB5A6A"/>
    <w:rsid w:val="00EB7C11"/>
    <w:rsid w:val="00EC1423"/>
    <w:rsid w:val="00EC75FA"/>
    <w:rsid w:val="00ED1884"/>
    <w:rsid w:val="00ED2B78"/>
    <w:rsid w:val="00ED70D7"/>
    <w:rsid w:val="00EE1D90"/>
    <w:rsid w:val="00EE2A54"/>
    <w:rsid w:val="00EE4CAE"/>
    <w:rsid w:val="00EE55FF"/>
    <w:rsid w:val="00EE7F0F"/>
    <w:rsid w:val="00EE7F13"/>
    <w:rsid w:val="00EF0F6B"/>
    <w:rsid w:val="00EF43CD"/>
    <w:rsid w:val="00EF611A"/>
    <w:rsid w:val="00F0115B"/>
    <w:rsid w:val="00F0227B"/>
    <w:rsid w:val="00F026F2"/>
    <w:rsid w:val="00F074C5"/>
    <w:rsid w:val="00F07E94"/>
    <w:rsid w:val="00F1089F"/>
    <w:rsid w:val="00F118C9"/>
    <w:rsid w:val="00F137FC"/>
    <w:rsid w:val="00F13A8B"/>
    <w:rsid w:val="00F159E1"/>
    <w:rsid w:val="00F15AAF"/>
    <w:rsid w:val="00F17615"/>
    <w:rsid w:val="00F21661"/>
    <w:rsid w:val="00F232CB"/>
    <w:rsid w:val="00F2373A"/>
    <w:rsid w:val="00F23D23"/>
    <w:rsid w:val="00F24451"/>
    <w:rsid w:val="00F24F04"/>
    <w:rsid w:val="00F271B9"/>
    <w:rsid w:val="00F27568"/>
    <w:rsid w:val="00F27B95"/>
    <w:rsid w:val="00F31654"/>
    <w:rsid w:val="00F3250A"/>
    <w:rsid w:val="00F33175"/>
    <w:rsid w:val="00F361D8"/>
    <w:rsid w:val="00F372CD"/>
    <w:rsid w:val="00F430B6"/>
    <w:rsid w:val="00F43120"/>
    <w:rsid w:val="00F50283"/>
    <w:rsid w:val="00F52893"/>
    <w:rsid w:val="00F5410B"/>
    <w:rsid w:val="00F5461B"/>
    <w:rsid w:val="00F56C01"/>
    <w:rsid w:val="00F62BAA"/>
    <w:rsid w:val="00F649F4"/>
    <w:rsid w:val="00F64CE9"/>
    <w:rsid w:val="00F64FBD"/>
    <w:rsid w:val="00F6525D"/>
    <w:rsid w:val="00F6638B"/>
    <w:rsid w:val="00F7121C"/>
    <w:rsid w:val="00F72770"/>
    <w:rsid w:val="00F72D0D"/>
    <w:rsid w:val="00F7309A"/>
    <w:rsid w:val="00F7366C"/>
    <w:rsid w:val="00F74045"/>
    <w:rsid w:val="00F74420"/>
    <w:rsid w:val="00F74492"/>
    <w:rsid w:val="00F80FD3"/>
    <w:rsid w:val="00F81CE1"/>
    <w:rsid w:val="00F838AC"/>
    <w:rsid w:val="00F85265"/>
    <w:rsid w:val="00F913B8"/>
    <w:rsid w:val="00F92909"/>
    <w:rsid w:val="00F93760"/>
    <w:rsid w:val="00F93CAA"/>
    <w:rsid w:val="00F94DA4"/>
    <w:rsid w:val="00F96D03"/>
    <w:rsid w:val="00FA3AA1"/>
    <w:rsid w:val="00FB2789"/>
    <w:rsid w:val="00FB54E4"/>
    <w:rsid w:val="00FB57AC"/>
    <w:rsid w:val="00FB5E3B"/>
    <w:rsid w:val="00FB6DC9"/>
    <w:rsid w:val="00FC09EB"/>
    <w:rsid w:val="00FC7629"/>
    <w:rsid w:val="00FD1781"/>
    <w:rsid w:val="00FD50AC"/>
    <w:rsid w:val="00FD6127"/>
    <w:rsid w:val="00FE085B"/>
    <w:rsid w:val="00FE11A9"/>
    <w:rsid w:val="00FE2480"/>
    <w:rsid w:val="00FE2C17"/>
    <w:rsid w:val="00FE4CF6"/>
    <w:rsid w:val="00FE71EB"/>
    <w:rsid w:val="00FE75FC"/>
    <w:rsid w:val="00FF40B6"/>
    <w:rsid w:val="00FF450F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63B62FA-1D72-4428-AC5F-159E5A4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EA"/>
  </w:style>
  <w:style w:type="paragraph" w:styleId="1">
    <w:name w:val="heading 1"/>
    <w:basedOn w:val="a"/>
    <w:next w:val="a"/>
    <w:link w:val="10"/>
    <w:uiPriority w:val="9"/>
    <w:qFormat/>
    <w:rsid w:val="00E21172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qFormat/>
    <w:rsid w:val="00E21172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172"/>
    <w:pPr>
      <w:keepNext/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FE4CF6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741E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E741E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4E741E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172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rsid w:val="00E21172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1172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FE4CF6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basedOn w:val="a"/>
    <w:link w:val="a7"/>
    <w:uiPriority w:val="1"/>
    <w:qFormat/>
    <w:rsid w:val="00406A9B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406A9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aliases w:val="Table Grid Report"/>
    <w:basedOn w:val="a1"/>
    <w:uiPriority w:val="59"/>
    <w:rsid w:val="00406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4">
    <w:name w:val="toc 1"/>
    <w:basedOn w:val="a"/>
    <w:next w:val="a"/>
    <w:autoRedefine/>
    <w:uiPriority w:val="39"/>
    <w:qFormat/>
    <w:rsid w:val="000B18F8"/>
    <w:pPr>
      <w:spacing w:before="120" w:after="120" w:line="240" w:lineRule="auto"/>
      <w:ind w:left="221"/>
    </w:pPr>
    <w:rPr>
      <w:rFonts w:ascii="Times New Roman" w:eastAsia="Calibri" w:hAnsi="Times New Roman" w:cs="Times New Roman"/>
      <w:b/>
      <w:bCs/>
      <w:caps/>
      <w:sz w:val="24"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0B18F8"/>
    <w:pPr>
      <w:tabs>
        <w:tab w:val="right" w:leader="dot" w:pos="9344"/>
      </w:tabs>
      <w:spacing w:before="120" w:after="120" w:line="240" w:lineRule="auto"/>
      <w:ind w:left="442"/>
    </w:pPr>
    <w:rPr>
      <w:rFonts w:ascii="Times New Roman" w:eastAsia="Calibri" w:hAnsi="Times New Roman" w:cs="Times New Roman"/>
      <w:iCs/>
      <w:sz w:val="24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8A6948"/>
    <w:pPr>
      <w:tabs>
        <w:tab w:val="right" w:leader="dot" w:pos="9344"/>
      </w:tabs>
      <w:spacing w:before="120" w:after="0" w:line="240" w:lineRule="auto"/>
      <w:ind w:left="663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,TEXT"/>
    <w:basedOn w:val="a"/>
    <w:link w:val="af0"/>
    <w:rsid w:val="00D43B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TEXT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nhideWhenUsed/>
    <w:rsid w:val="004E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E778C"/>
  </w:style>
  <w:style w:type="paragraph" w:styleId="af3">
    <w:name w:val="footer"/>
    <w:basedOn w:val="a"/>
    <w:link w:val="af4"/>
    <w:uiPriority w:val="99"/>
    <w:unhideWhenUsed/>
    <w:rsid w:val="00706D6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uiPriority w:val="35"/>
    <w:qFormat/>
    <w:rsid w:val="00763A8A"/>
    <w:pPr>
      <w:spacing w:before="120" w:after="120" w:line="240" w:lineRule="auto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spacing w:after="0" w:line="240" w:lineRule="auto"/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spacing w:after="0" w:line="240" w:lineRule="auto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63A8A"/>
    <w:pPr>
      <w:spacing w:after="0" w:line="240" w:lineRule="auto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spacing w:after="0" w:line="240" w:lineRule="auto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63A8A"/>
    <w:pPr>
      <w:spacing w:after="0" w:line="240" w:lineRule="auto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63A8A"/>
    <w:pPr>
      <w:spacing w:after="0" w:line="240" w:lineRule="auto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Заголовок Знак"/>
    <w:basedOn w:val="a0"/>
    <w:link w:val="afe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spacing w:after="0" w:line="240" w:lineRule="auto"/>
      <w:ind w:left="1429" w:hanging="360"/>
      <w:jc w:val="both"/>
    </w:pPr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 w:after="0" w:line="240" w:lineRule="auto"/>
      <w:jc w:val="right"/>
    </w:pPr>
    <w:rPr>
      <w:rFonts w:ascii="Trebuchet MS" w:eastAsia="Times New Roman" w:hAnsi="Trebuchet MS" w:cs="Times New Roman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spacing w:after="0" w:line="240" w:lineRule="auto"/>
      <w:jc w:val="center"/>
    </w:pPr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бычный текст"/>
    <w:basedOn w:val="a"/>
    <w:qFormat/>
    <w:rsid w:val="00E37C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2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3">
    <w:name w:val="Знак"/>
    <w:basedOn w:val="a"/>
    <w:rsid w:val="00B756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107ED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after="0" w:line="360" w:lineRule="auto"/>
      <w:jc w:val="righ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5">
    <w:name w:val="List Paragraph"/>
    <w:basedOn w:val="a"/>
    <w:uiPriority w:val="34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6">
    <w:name w:val="Мария"/>
    <w:basedOn w:val="a"/>
    <w:uiPriority w:val="99"/>
    <w:rsid w:val="00AA7E70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8">
    <w:name w:val="Body Text Indent 2"/>
    <w:basedOn w:val="a"/>
    <w:link w:val="29"/>
    <w:semiHidden/>
    <w:unhideWhenUsed/>
    <w:rsid w:val="00014E7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014E73"/>
  </w:style>
  <w:style w:type="paragraph" w:customStyle="1" w:styleId="Standard">
    <w:name w:val="Standard"/>
    <w:rsid w:val="00014E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basedOn w:val="a0"/>
    <w:link w:val="8"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-">
    <w:name w:val="диссер-текст"/>
    <w:basedOn w:val="a"/>
    <w:link w:val="-0"/>
    <w:semiHidden/>
    <w:rsid w:val="004E741E"/>
    <w:pPr>
      <w:spacing w:after="0" w:line="238" w:lineRule="auto"/>
      <w:ind w:firstLine="567"/>
      <w:jc w:val="both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3">
    <w:name w:val="Основной текст с отступом 3 Знак"/>
    <w:basedOn w:val="a0"/>
    <w:link w:val="34"/>
    <w:semiHidden/>
    <w:rsid w:val="004E741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4E741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4E741E"/>
    <w:rPr>
      <w:sz w:val="16"/>
      <w:szCs w:val="16"/>
    </w:rPr>
  </w:style>
  <w:style w:type="paragraph" w:styleId="z-">
    <w:name w:val="HTML Bottom of Form"/>
    <w:basedOn w:val="a"/>
    <w:next w:val="a"/>
    <w:link w:val="z-0"/>
    <w:hidden/>
    <w:rsid w:val="004E7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rsid w:val="004E741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2a">
    <w:name w:val="Основной текст 2 Знак"/>
    <w:basedOn w:val="a0"/>
    <w:link w:val="2b"/>
    <w:semiHidden/>
    <w:rsid w:val="004E741E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rsid w:val="004E741E"/>
  </w:style>
  <w:style w:type="character" w:customStyle="1" w:styleId="aff7">
    <w:name w:val="Основной текст с отступом Знак"/>
    <w:basedOn w:val="a0"/>
    <w:link w:val="aff8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8">
    <w:name w:val="Body Text Indent"/>
    <w:basedOn w:val="a"/>
    <w:link w:val="aff7"/>
    <w:semiHidden/>
    <w:rsid w:val="004E741E"/>
    <w:pPr>
      <w:spacing w:after="120"/>
      <w:ind w:left="283"/>
    </w:pPr>
    <w:rPr>
      <w:rFonts w:ascii="Calibri" w:eastAsia="Times New Roman" w:hAnsi="Calibri" w:cs="Calibri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4E741E"/>
  </w:style>
  <w:style w:type="character" w:customStyle="1" w:styleId="aff9">
    <w:name w:val="Основной текст Знак"/>
    <w:basedOn w:val="a0"/>
    <w:link w:val="affa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a">
    <w:name w:val="Body Text"/>
    <w:basedOn w:val="a"/>
    <w:link w:val="aff9"/>
    <w:semiHidden/>
    <w:rsid w:val="004E741E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1a">
    <w:name w:val="Основной текст Знак1"/>
    <w:basedOn w:val="a0"/>
    <w:semiHidden/>
    <w:rsid w:val="004E741E"/>
  </w:style>
  <w:style w:type="paragraph" w:styleId="affb">
    <w:name w:val="Subtitle"/>
    <w:basedOn w:val="a"/>
    <w:next w:val="a"/>
    <w:link w:val="affc"/>
    <w:qFormat/>
    <w:rsid w:val="004E74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fc">
    <w:name w:val="Подзаголовок Знак"/>
    <w:basedOn w:val="a0"/>
    <w:link w:val="affb"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d">
    <w:name w:val="Strong"/>
    <w:basedOn w:val="a0"/>
    <w:qFormat/>
    <w:rsid w:val="004E741E"/>
    <w:rPr>
      <w:rFonts w:cs="Times New Roman"/>
      <w:b/>
      <w:bCs/>
    </w:rPr>
  </w:style>
  <w:style w:type="character" w:styleId="affe">
    <w:name w:val="Emphasis"/>
    <w:basedOn w:val="a0"/>
    <w:qFormat/>
    <w:rsid w:val="004E741E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paragraph" w:styleId="2">
    <w:name w:val="List Bullet 2"/>
    <w:basedOn w:val="a"/>
    <w:semiHidden/>
    <w:rsid w:val="004E741E"/>
    <w:pPr>
      <w:widowControl w:val="0"/>
      <w:numPr>
        <w:numId w:val="18"/>
      </w:numPr>
      <w:tabs>
        <w:tab w:val="num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afff">
    <w:name w:val="Ч_таблица"/>
    <w:basedOn w:val="a1"/>
    <w:rsid w:val="004E7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customStyle="1" w:styleId="afff0">
    <w:name w:val="Ч_текст"/>
    <w:basedOn w:val="a"/>
    <w:link w:val="afff1"/>
    <w:autoRedefine/>
    <w:rsid w:val="004E741E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1">
    <w:name w:val="Ч_текст Знак"/>
    <w:basedOn w:val="a0"/>
    <w:link w:val="afff0"/>
    <w:rsid w:val="004E741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2">
    <w:name w:val="Обычный (ПЗ)"/>
    <w:basedOn w:val="a"/>
    <w:link w:val="afff3"/>
    <w:rsid w:val="004E74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3">
    <w:name w:val="Обычный (ПЗ) Знак"/>
    <w:basedOn w:val="a0"/>
    <w:link w:val="afff2"/>
    <w:rsid w:val="004E741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сновной стиль записки"/>
    <w:basedOn w:val="a"/>
    <w:qFormat/>
    <w:rsid w:val="004E74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Знак Знак Знак Знак Знак Знак Знак Знак Знак Знак"/>
    <w:basedOn w:val="a"/>
    <w:rsid w:val="004E74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C81E8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0">
    <w:name w:val="Normal Знак"/>
    <w:basedOn w:val="a0"/>
    <w:link w:val="1c"/>
    <w:rsid w:val="00C81E80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C81E80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1709-526D-488D-83D0-C69F00BC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18554</Words>
  <Characters>105763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Танзиля</cp:lastModifiedBy>
  <cp:revision>2</cp:revision>
  <cp:lastPrinted>2015-07-10T11:26:00Z</cp:lastPrinted>
  <dcterms:created xsi:type="dcterms:W3CDTF">2018-05-15T06:06:00Z</dcterms:created>
  <dcterms:modified xsi:type="dcterms:W3CDTF">2018-05-15T06:06:00Z</dcterms:modified>
</cp:coreProperties>
</file>