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7D" w:rsidRDefault="00773F7D" w:rsidP="007E2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ВИХАРЕВСКОГО СЕЛЬСКОГО ПОСЕЛЕНИЯ</w:t>
      </w:r>
    </w:p>
    <w:p w:rsidR="00773F7D" w:rsidRDefault="00773F7D" w:rsidP="00773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773F7D" w:rsidRDefault="00773F7D" w:rsidP="00773F7D">
      <w:pPr>
        <w:jc w:val="center"/>
        <w:rPr>
          <w:b/>
          <w:sz w:val="28"/>
          <w:szCs w:val="28"/>
        </w:rPr>
      </w:pPr>
    </w:p>
    <w:p w:rsidR="00773F7D" w:rsidRDefault="00773F7D" w:rsidP="00773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3F7D" w:rsidRDefault="00941BE2" w:rsidP="00773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1270">
        <w:rPr>
          <w:sz w:val="28"/>
          <w:szCs w:val="28"/>
        </w:rPr>
        <w:t>29.11</w:t>
      </w:r>
      <w:r>
        <w:rPr>
          <w:sz w:val="28"/>
          <w:szCs w:val="28"/>
        </w:rPr>
        <w:t>.2018</w:t>
      </w:r>
      <w:r w:rsidR="00773F7D">
        <w:rPr>
          <w:sz w:val="28"/>
          <w:szCs w:val="28"/>
        </w:rPr>
        <w:t xml:space="preserve">                                                         </w:t>
      </w:r>
      <w:r w:rsidR="00644410">
        <w:rPr>
          <w:sz w:val="28"/>
          <w:szCs w:val="28"/>
        </w:rPr>
        <w:t xml:space="preserve">                        </w:t>
      </w:r>
      <w:r w:rsidR="00773F7D">
        <w:rPr>
          <w:sz w:val="28"/>
          <w:szCs w:val="28"/>
        </w:rPr>
        <w:t xml:space="preserve">                №  </w:t>
      </w:r>
      <w:r w:rsidR="00C31270">
        <w:rPr>
          <w:sz w:val="28"/>
          <w:szCs w:val="28"/>
        </w:rPr>
        <w:t>64</w:t>
      </w:r>
      <w:r w:rsidR="00773F7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73F7D" w:rsidRDefault="00773F7D" w:rsidP="00773F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773F7D" w:rsidRDefault="00773F7D" w:rsidP="00773F7D">
      <w:pPr>
        <w:jc w:val="center"/>
        <w:rPr>
          <w:sz w:val="28"/>
          <w:szCs w:val="28"/>
        </w:rPr>
      </w:pPr>
    </w:p>
    <w:p w:rsidR="00773F7D" w:rsidRDefault="00B53BCC" w:rsidP="00773F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773F7D">
        <w:rPr>
          <w:b/>
          <w:bCs/>
          <w:sz w:val="28"/>
          <w:szCs w:val="28"/>
        </w:rPr>
        <w:t xml:space="preserve"> </w:t>
      </w:r>
    </w:p>
    <w:p w:rsidR="00773F7D" w:rsidRDefault="00773F7D" w:rsidP="00773F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B6328A" w:rsidRDefault="00773F7D" w:rsidP="00773F7D">
      <w:pPr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образования»</w:t>
      </w:r>
      <w:r w:rsidR="00B53BCC">
        <w:rPr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B53BCC">
        <w:rPr>
          <w:b/>
          <w:sz w:val="28"/>
          <w:szCs w:val="28"/>
        </w:rPr>
        <w:t>Вихаревского</w:t>
      </w:r>
      <w:proofErr w:type="spellEnd"/>
      <w:r w:rsidR="00B53BCC">
        <w:rPr>
          <w:b/>
          <w:sz w:val="28"/>
          <w:szCs w:val="28"/>
        </w:rPr>
        <w:t xml:space="preserve"> сельского поселения от 18.05.2017 № 30</w:t>
      </w:r>
      <w:r w:rsidR="00B6328A">
        <w:rPr>
          <w:b/>
          <w:sz w:val="28"/>
          <w:szCs w:val="28"/>
        </w:rPr>
        <w:t xml:space="preserve">, </w:t>
      </w:r>
    </w:p>
    <w:p w:rsidR="00773F7D" w:rsidRDefault="00B6328A" w:rsidP="00773F7D">
      <w:pPr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 от 18.04.2018 № 25</w:t>
      </w:r>
    </w:p>
    <w:p w:rsidR="00773F7D" w:rsidRDefault="00773F7D" w:rsidP="00773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3F7D" w:rsidRDefault="00773F7D" w:rsidP="00773F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73F7D" w:rsidRPr="00941BE2" w:rsidRDefault="00773F7D" w:rsidP="00773F7D">
      <w:pPr>
        <w:jc w:val="both"/>
      </w:pPr>
      <w:r>
        <w:rPr>
          <w:sz w:val="28"/>
          <w:szCs w:val="28"/>
        </w:rPr>
        <w:t xml:space="preserve">           </w:t>
      </w:r>
      <w:r w:rsidRPr="00941BE2">
        <w:t xml:space="preserve">В соответствии с  Федеральным </w:t>
      </w:r>
      <w:hyperlink r:id="rId6" w:history="1">
        <w:r w:rsidRPr="00941BE2">
          <w:rPr>
            <w:rStyle w:val="a3"/>
          </w:rPr>
          <w:t>законом</w:t>
        </w:r>
      </w:hyperlink>
      <w:r w:rsidRPr="00941BE2">
        <w:t xml:space="preserve"> от 27.07.2010 № 210-ФЗ «Об организации предоставления государственных и муниципальных услуг», 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41BE2">
        <w:t>Вихаревское</w:t>
      </w:r>
      <w:proofErr w:type="spellEnd"/>
      <w:r w:rsidRPr="00941BE2">
        <w:t xml:space="preserve"> сельское поселение, администрация </w:t>
      </w:r>
      <w:proofErr w:type="spellStart"/>
      <w:r w:rsidRPr="00941BE2">
        <w:t>Вихаревского</w:t>
      </w:r>
      <w:proofErr w:type="spellEnd"/>
      <w:r w:rsidRPr="00941BE2">
        <w:t xml:space="preserve"> сельского поселения ПОСТАНОВЛЯЕТ:</w:t>
      </w:r>
    </w:p>
    <w:p w:rsidR="00773F7D" w:rsidRPr="00941BE2" w:rsidRDefault="00773F7D" w:rsidP="00773F7D">
      <w:pPr>
        <w:jc w:val="both"/>
      </w:pPr>
    </w:p>
    <w:p w:rsidR="00B53BCC" w:rsidRPr="00941BE2" w:rsidRDefault="00941BE2" w:rsidP="00773F7D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="00773F7D" w:rsidRPr="00941BE2">
        <w:rPr>
          <w:bCs/>
        </w:rPr>
        <w:t>1.</w:t>
      </w:r>
      <w:r w:rsidR="00B53BCC" w:rsidRPr="00941BE2">
        <w:rPr>
          <w:bCs/>
        </w:rPr>
        <w:t>Внести изменения в</w:t>
      </w:r>
      <w:r w:rsidR="00773F7D" w:rsidRPr="00941BE2">
        <w:rPr>
          <w:bCs/>
        </w:rPr>
        <w:t xml:space="preserve"> Административный регламент предоставления муниципальной услуги </w:t>
      </w:r>
      <w:r w:rsidR="00773F7D" w:rsidRPr="00941BE2">
        <w:t>«Предоставление юридическим и физическим лицам сведений из реестра муниципального имущества муниципального образования»</w:t>
      </w:r>
      <w:r w:rsidR="00B53BCC" w:rsidRPr="00941BE2">
        <w:t xml:space="preserve">, утвержденный постановлением администрации </w:t>
      </w:r>
      <w:proofErr w:type="spellStart"/>
      <w:r w:rsidR="00B53BCC" w:rsidRPr="00941BE2">
        <w:t>Вихаревского</w:t>
      </w:r>
      <w:proofErr w:type="spellEnd"/>
      <w:r w:rsidR="00B53BCC" w:rsidRPr="00941BE2">
        <w:t xml:space="preserve"> сельского поселения от 18.05.2017 № 30</w:t>
      </w:r>
      <w:r w:rsidR="00B6328A">
        <w:t xml:space="preserve"> с изменениями от 18.04.2018 № 25</w:t>
      </w:r>
      <w:r w:rsidR="00B53BCC" w:rsidRPr="00941BE2">
        <w:t>:</w:t>
      </w:r>
    </w:p>
    <w:p w:rsidR="00B6328A" w:rsidRDefault="00B53BCC" w:rsidP="00B6328A">
      <w:pPr>
        <w:autoSpaceDE w:val="0"/>
        <w:autoSpaceDN w:val="0"/>
        <w:adjustRightInd w:val="0"/>
        <w:jc w:val="both"/>
      </w:pPr>
      <w:r w:rsidRPr="00941BE2">
        <w:t>1.1</w:t>
      </w:r>
      <w:r w:rsidR="00B6328A">
        <w:t>1.1 Пункт 1.4 раздела 1 Регламента изложить в следующей редакции: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«1.4</w:t>
      </w:r>
      <w:r w:rsidRPr="00AC477A">
        <w:t xml:space="preserve"> </w:t>
      </w:r>
      <w:r w:rsidRPr="00AC477A">
        <w:rPr>
          <w:rStyle w:val="blk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7" w:anchor="dst100011" w:history="1">
        <w:r w:rsidRPr="00AC477A">
          <w:rPr>
            <w:rStyle w:val="a3"/>
          </w:rPr>
          <w:t>частях 2</w:t>
        </w:r>
      </w:hyperlink>
      <w:r w:rsidRPr="00AC477A">
        <w:rPr>
          <w:rStyle w:val="blk"/>
        </w:rPr>
        <w:t xml:space="preserve"> и </w:t>
      </w:r>
      <w:hyperlink r:id="rId8" w:anchor="dst100012" w:history="1">
        <w:r w:rsidRPr="00AC477A">
          <w:rPr>
            <w:rStyle w:val="a3"/>
          </w:rPr>
          <w:t>3 статьи 1</w:t>
        </w:r>
      </w:hyperlink>
      <w:r w:rsidRPr="00AC477A">
        <w:rPr>
          <w:rStyle w:val="blk"/>
        </w:rPr>
        <w:t xml:space="preserve"> Федерального закона № 210-ФЗ от 27.07.2010, или в организации, указанные в </w:t>
      </w:r>
      <w:hyperlink r:id="rId9" w:anchor="dst100019" w:history="1">
        <w:r w:rsidRPr="00AC477A">
          <w:rPr>
            <w:rStyle w:val="a3"/>
          </w:rPr>
          <w:t>пункте 5</w:t>
        </w:r>
      </w:hyperlink>
      <w:r w:rsidRPr="00AC477A">
        <w:rPr>
          <w:rStyle w:val="blk"/>
        </w:rPr>
        <w:t xml:space="preserve"> статьи 1 Федерального закона № 210-ФЗ от 27.07.2010, с запросом о предоставлении государственной или муниципальной услуги, в том числе в порядке, установленном </w:t>
      </w:r>
      <w:hyperlink r:id="rId10" w:anchor="dst244" w:history="1">
        <w:r w:rsidRPr="00AC477A">
          <w:rPr>
            <w:rStyle w:val="a3"/>
          </w:rPr>
          <w:t>статьей 15.1</w:t>
        </w:r>
      </w:hyperlink>
      <w:r w:rsidRPr="00AC477A">
        <w:rPr>
          <w:rStyle w:val="blk"/>
        </w:rPr>
        <w:t xml:space="preserve"> Федерального закона № 210-ФЗ от 27.07.2010, выраженным в устной, письменной или электронной форме</w:t>
      </w:r>
      <w:r>
        <w:rPr>
          <w:rStyle w:val="blk"/>
        </w:rPr>
        <w:t>»</w:t>
      </w:r>
      <w:r w:rsidRPr="00AC477A">
        <w:t>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 1.2 пункт 1.2 раздела 1 изложить в следующей редакции: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«1.2 Порядок информирования о предоставлении услуги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К справочной информации относится: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место нахождения и графики работы администрации сельского поселения,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справочные телефоны организаций, участвующих в предоставлении муниципальной услуги;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адреса официального сайта, а также электронной почты и (или) формы обратной связи администрации сельского поселения с сети Интернет.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Справочная информация размещена: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информационном стенде в администрации сельского поселения;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официальном сайте администрации сельского поселения в сети Интернет;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Едином портале государственных и муниципальных услуг (функций);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на Портале государственных и муниципальных услуг (функций) Кировской области (далее – Региональный портал).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Также справочную информацию можно получить при обращении в письменной форме, в форме электронного документа, по телефону.» 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1.3  пункт 2.5 раздела 2 изложить в следующей редакции: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«</w:t>
      </w:r>
      <w:r w:rsidRPr="001D769A">
        <w:rPr>
          <w:b/>
        </w:rPr>
        <w:t>2.5   Нормативные правовые акты, регулирующие предоставление муниципальной услуги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Перечень нормативных правовых актов, регулирующих предоставление муниципальной услуги размещен: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на официальном сайте Администрации сельского поселения в сети «Интернет»;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в федеральном реестре;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 на Едином портале государственных и муниципальных услуг (функций).»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1.4  пункт 2.19 раздела 2 изложить в следующей редакции: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«</w:t>
      </w:r>
      <w:r w:rsidRPr="00F74490">
        <w:rPr>
          <w:b/>
        </w:rPr>
        <w:t>2.19 Требования к помещениям, в которых предоставляется муниципальная услуга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Помещения,</w:t>
      </w:r>
      <w:r>
        <w:t xml:space="preserve"> в которых предоставляется муниципальная услуга, оснащаются залом для ожидания, местами для заполнения запросов о предоставлении муниципальной услуги, информационными стендами с образцами заполнения и перечнем документов, необходимых для предоставления муниципальной услуги, оформляется визуальная, текстовая и мультимедийная информация о порядке предоставления муниципальной услуги.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2.19.1  Зал для ожидания, места для заполнения запросов о предоставлении муниципальной услуги, заявлений и иных документов оборудуются стульями, столами (стойками), бланками заявлений, письменными принадлежностями.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2.19.2 Зал для ожидания, места для заполнения запросов о предоставлении муниципальной услуги, заявлений и иных документов должны быть оборудованы информационными стендами, содержащими следующую информацию: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 - график работы (часы приема), контактные телефоны (телефон для справок), адрес официального сайта Администрации с сети Интернет, адрес электронной почты;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перечень, формы документов для заполнения, образцы заполнения документов, бланки для заполнения;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основания для отказа в предоставлении муниципальной услуги;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порядок обжалования решений, действий (бездействия) администрации, ее должностных лиц, либо муниципальных служащих;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перечень нормативных правовых актов, регулирующих предоставление муниципальной услуги.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2.19.3 Кабинеты (кабинки) приема заявителей должны быть оборудованы информационными табличками с указанием: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номера кабинета (кабинки);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фамилии, имени и отчества специалиста, осуществляющего прием заявителей;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- дней и часов приема, времени перерыва на обед.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2.19.4 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2.19.5 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помощи.»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1.5 пункт 2.20 раздела 2 дополнить абзацем следующего содержания: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«  получение муниципальной услуги по экстерриториальному принципу невозможно.»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>1.6 раздел 2 дополнить пунктом 2.22 следующего содержания: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«2.22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для физических лиц – простая электронная подпись либо усиленная неквалифицированная подпись;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для юридических лиц – усиленная квалифицированная подпись.» 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1.7  раздел 3 Регламента изложить в следующей редакции:</w:t>
      </w:r>
    </w:p>
    <w:p w:rsidR="00B6328A" w:rsidRDefault="00B6328A" w:rsidP="00B6328A">
      <w:pPr>
        <w:spacing w:after="4" w:line="268" w:lineRule="auto"/>
        <w:ind w:left="69" w:right="839"/>
        <w:jc w:val="both"/>
      </w:pPr>
      <w:r>
        <w:t xml:space="preserve">« </w:t>
      </w:r>
      <w:r w:rsidRPr="002D7224">
        <w:rPr>
          <w:b/>
        </w:rPr>
        <w:t>3</w:t>
      </w:r>
      <w:r>
        <w:t>.</w:t>
      </w:r>
      <w:r w:rsidRPr="002D7224">
        <w:rPr>
          <w:b/>
        </w:rPr>
        <w:t xml:space="preserve"> </w:t>
      </w:r>
      <w:r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</w:t>
      </w:r>
    </w:p>
    <w:p w:rsidR="00B6328A" w:rsidRDefault="00B6328A" w:rsidP="00B6328A">
      <w:pPr>
        <w:spacing w:after="63"/>
        <w:ind w:left="804"/>
      </w:pPr>
      <w:r>
        <w:rPr>
          <w:b/>
        </w:rPr>
        <w:t xml:space="preserve"> </w:t>
      </w:r>
    </w:p>
    <w:p w:rsidR="00B6328A" w:rsidRPr="002D7224" w:rsidRDefault="00B6328A" w:rsidP="00B6328A">
      <w:pPr>
        <w:spacing w:after="13" w:line="268" w:lineRule="auto"/>
        <w:ind w:left="69" w:right="833" w:firstLine="710"/>
        <w:jc w:val="both"/>
      </w:pPr>
      <w:r w:rsidRPr="002D7224">
        <w:rPr>
          <w:sz w:val="28"/>
        </w:rPr>
        <w:t xml:space="preserve"> </w:t>
      </w:r>
      <w:r w:rsidRPr="002D7224">
        <w:rPr>
          <w:b/>
        </w:rPr>
        <w:t>3.1. Описание административных процедур (действий) при предоставлении муниципальной услуги</w:t>
      </w:r>
      <w:r w:rsidRPr="002D7224">
        <w:t xml:space="preserve">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Перечень административных процедур (действий) при предоставлении муниципальной услуги: </w:t>
      </w:r>
    </w:p>
    <w:p w:rsidR="00B6328A" w:rsidRPr="002D7224" w:rsidRDefault="00B6328A" w:rsidP="00B6328A">
      <w:pPr>
        <w:numPr>
          <w:ilvl w:val="0"/>
          <w:numId w:val="1"/>
        </w:numPr>
        <w:spacing w:after="12" w:line="266" w:lineRule="auto"/>
        <w:ind w:right="841" w:firstLine="710"/>
        <w:jc w:val="both"/>
      </w:pPr>
      <w:r w:rsidRPr="002D7224">
        <w:t>прием и регистрация заявления и прилагаемых к нему обосновывающих документов;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numPr>
          <w:ilvl w:val="0"/>
          <w:numId w:val="1"/>
        </w:numPr>
        <w:spacing w:after="12" w:line="266" w:lineRule="auto"/>
        <w:ind w:right="841" w:firstLine="710"/>
        <w:jc w:val="both"/>
      </w:pPr>
      <w:r w:rsidRPr="002D7224">
        <w:t>рассмотрение заявления;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numPr>
          <w:ilvl w:val="0"/>
          <w:numId w:val="1"/>
        </w:numPr>
        <w:spacing w:after="12" w:line="266" w:lineRule="auto"/>
        <w:ind w:right="841" w:firstLine="710"/>
        <w:jc w:val="both"/>
      </w:pPr>
      <w:r w:rsidRPr="002D7224">
        <w:t>подготовка и выдача (направление) ответа заявителю о предоставлении информации о   муниципальном имуществе.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 Перечень </w:t>
      </w:r>
      <w:r w:rsidRPr="002D7224">
        <w:tab/>
        <w:t xml:space="preserve">административных </w:t>
      </w:r>
      <w:r w:rsidRPr="002D7224">
        <w:tab/>
        <w:t xml:space="preserve">процедур </w:t>
      </w:r>
      <w:r w:rsidRPr="002D7224">
        <w:tab/>
        <w:t xml:space="preserve">(действий) </w:t>
      </w:r>
      <w:r w:rsidRPr="002D7224">
        <w:tab/>
        <w:t xml:space="preserve">при </w:t>
      </w:r>
      <w:r w:rsidRPr="002D7224">
        <w:tab/>
        <w:t xml:space="preserve">предоставлении муниципальной услуги в электронной форме: </w:t>
      </w:r>
    </w:p>
    <w:p w:rsidR="00B6328A" w:rsidRPr="002D7224" w:rsidRDefault="00B6328A" w:rsidP="00B6328A">
      <w:pPr>
        <w:numPr>
          <w:ilvl w:val="0"/>
          <w:numId w:val="1"/>
        </w:numPr>
        <w:spacing w:after="12" w:line="266" w:lineRule="auto"/>
        <w:ind w:right="841" w:firstLine="710"/>
        <w:jc w:val="both"/>
      </w:pPr>
      <w:r w:rsidRPr="002D7224">
        <w:t>прием и регистрация заявления и прилагаемых к нему обосновывающих документов;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numPr>
          <w:ilvl w:val="0"/>
          <w:numId w:val="1"/>
        </w:numPr>
        <w:spacing w:after="12" w:line="266" w:lineRule="auto"/>
        <w:ind w:right="841" w:firstLine="710"/>
        <w:jc w:val="both"/>
      </w:pPr>
      <w:r w:rsidRPr="002D7224">
        <w:t>рассмотрение заявления;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numPr>
          <w:ilvl w:val="0"/>
          <w:numId w:val="1"/>
        </w:numPr>
        <w:spacing w:after="33" w:line="266" w:lineRule="auto"/>
        <w:ind w:right="841" w:firstLine="710"/>
        <w:jc w:val="both"/>
      </w:pPr>
      <w:r w:rsidRPr="002D7224">
        <w:t xml:space="preserve">подготовка и направление ответа заявителю о предоставлении информации о   муниципальном имуществе. </w:t>
      </w:r>
    </w:p>
    <w:p w:rsidR="00B6328A" w:rsidRDefault="00B6328A" w:rsidP="00B6328A">
      <w:pPr>
        <w:ind w:left="804"/>
      </w:pPr>
      <w:r>
        <w:rPr>
          <w:sz w:val="28"/>
        </w:rPr>
        <w:t xml:space="preserve"> </w:t>
      </w:r>
    </w:p>
    <w:p w:rsidR="00B6328A" w:rsidRDefault="00B6328A" w:rsidP="00B6328A">
      <w:pPr>
        <w:spacing w:after="4" w:line="268" w:lineRule="auto"/>
        <w:ind w:left="69" w:right="839" w:firstLine="710"/>
        <w:jc w:val="both"/>
      </w:pPr>
      <w:r>
        <w:rPr>
          <w:b/>
        </w:rPr>
        <w:t>3.2.</w:t>
      </w:r>
      <w:r>
        <w:t xml:space="preserve"> </w:t>
      </w:r>
      <w:r>
        <w:rPr>
          <w:b/>
        </w:rPr>
        <w:t>Описание последовательности административных действий при приеме и регистрации заявления и прилагаемых к нему соответствующих документов</w:t>
      </w:r>
      <w:r>
        <w:t xml:space="preserve">. </w:t>
      </w:r>
    </w:p>
    <w:p w:rsidR="00B6328A" w:rsidRDefault="00B6328A" w:rsidP="00B6328A">
      <w:pPr>
        <w:spacing w:after="30" w:line="247" w:lineRule="auto"/>
        <w:ind w:left="69" w:right="843" w:firstLine="710"/>
        <w:jc w:val="both"/>
      </w:pPr>
      <w:r>
        <w:t xml:space="preserve">Основанием для начала административной процедуры по приему и регистрации заявления является обращение заявителя  в администрацию поселения. </w:t>
      </w:r>
    </w:p>
    <w:p w:rsidR="00B6328A" w:rsidRDefault="00B6328A" w:rsidP="00B6328A">
      <w:pPr>
        <w:spacing w:after="29" w:line="247" w:lineRule="auto"/>
        <w:ind w:left="69" w:right="843" w:firstLine="710"/>
        <w:jc w:val="both"/>
      </w:pPr>
      <w:r>
        <w:t xml:space="preserve">Специалист администрации  </w:t>
      </w:r>
      <w:r>
        <w:rPr>
          <w:b/>
          <w:i/>
        </w:rPr>
        <w:t xml:space="preserve"> </w:t>
      </w:r>
      <w:r>
        <w:t xml:space="preserve">устанавливает наличие оснований для отказа в приеме документов, указанных в </w:t>
      </w:r>
      <w:r w:rsidR="00C31270" w:rsidRPr="00C31270">
        <w:t>пункте 2.</w:t>
      </w:r>
      <w:r w:rsidR="00C31270">
        <w:t>8</w:t>
      </w:r>
      <w:r>
        <w:t xml:space="preserve"> настоящего Административного регламента. </w:t>
      </w:r>
    </w:p>
    <w:p w:rsidR="00B6328A" w:rsidRDefault="00B6328A" w:rsidP="00B6328A">
      <w:pPr>
        <w:spacing w:after="29" w:line="247" w:lineRule="auto"/>
        <w:ind w:left="69" w:right="843" w:firstLine="710"/>
        <w:jc w:val="both"/>
      </w:pPr>
      <w:r>
        <w:t xml:space="preserve">В случае отсутствия вышеуказанных оснований, специалист администрации в установленном порядке регистрирует поступившие документы и направляет их на рассмотрение уполномоченному должностному лицу администрации.   </w:t>
      </w:r>
    </w:p>
    <w:p w:rsidR="00B6328A" w:rsidRDefault="00B6328A" w:rsidP="00B6328A">
      <w:pPr>
        <w:spacing w:after="5" w:line="247" w:lineRule="auto"/>
        <w:ind w:left="69" w:right="843" w:firstLine="710"/>
        <w:jc w:val="both"/>
      </w:pPr>
      <w:r>
        <w:t xml:space="preserve">При наличии таких оснований, оформляет и выдает (направляет) заявителю уведомление об отказе в приеме документов для предоставления </w:t>
      </w:r>
      <w:r>
        <w:lastRenderedPageBreak/>
        <w:t xml:space="preserve">муниципальной услуги, если фамилия и почтовый (электронный) адрес заявителя поддаются прочтению.  </w:t>
      </w:r>
    </w:p>
    <w:p w:rsidR="00B6328A" w:rsidRDefault="00B6328A" w:rsidP="00B6328A">
      <w:pPr>
        <w:spacing w:after="5" w:line="247" w:lineRule="auto"/>
        <w:ind w:left="69" w:right="843" w:firstLine="710"/>
        <w:jc w:val="both"/>
      </w:pPr>
      <w:r>
        <w:t xml:space="preserve"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 </w:t>
      </w:r>
    </w:p>
    <w:p w:rsidR="00B6328A" w:rsidRDefault="00B6328A" w:rsidP="00B6328A">
      <w:pPr>
        <w:spacing w:after="29" w:line="247" w:lineRule="auto"/>
        <w:ind w:left="69" w:right="843" w:firstLine="710"/>
        <w:jc w:val="both"/>
      </w:pPr>
      <w:r>
        <w:t xml:space="preserve">При отсутствии основания для отказа в приеме документов </w:t>
      </w:r>
      <w:proofErr w:type="spellStart"/>
      <w:r>
        <w:t>выдаѐт</w:t>
      </w:r>
      <w:proofErr w:type="spellEnd"/>
      <w:r>
        <w:t xml:space="preserve"> заявителю расписку в получении документов с указанием их перечня и даты их получения.  </w:t>
      </w:r>
    </w:p>
    <w:p w:rsidR="00B6328A" w:rsidRDefault="00B6328A" w:rsidP="00B6328A">
      <w:pPr>
        <w:spacing w:after="5" w:line="247" w:lineRule="auto"/>
        <w:ind w:left="69" w:right="843" w:firstLine="710"/>
        <w:jc w:val="both"/>
      </w:pPr>
      <w:r>
        <w:t xml:space="preserve"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 </w:t>
      </w:r>
    </w:p>
    <w:p w:rsidR="00B6328A" w:rsidRDefault="00B6328A" w:rsidP="00B6328A">
      <w:pPr>
        <w:spacing w:after="27" w:line="247" w:lineRule="auto"/>
        <w:ind w:left="69" w:right="843" w:firstLine="710"/>
        <w:jc w:val="both"/>
      </w:pPr>
      <w:r>
        <w:t>Максимальный срок выполнения административной процедуры не может превышать 3 дня</w:t>
      </w:r>
      <w:r>
        <w:rPr>
          <w:i/>
        </w:rPr>
        <w:t>.</w:t>
      </w:r>
      <w:r>
        <w:t xml:space="preserve"> </w:t>
      </w:r>
    </w:p>
    <w:p w:rsidR="00B6328A" w:rsidRDefault="00B6328A" w:rsidP="00B6328A">
      <w:pPr>
        <w:ind w:left="804"/>
      </w:pPr>
      <w:r>
        <w:rPr>
          <w:b/>
          <w:sz w:val="28"/>
        </w:rPr>
        <w:t xml:space="preserve"> </w:t>
      </w:r>
    </w:p>
    <w:p w:rsidR="00B6328A" w:rsidRDefault="00B6328A" w:rsidP="00B6328A">
      <w:pPr>
        <w:spacing w:after="39" w:line="268" w:lineRule="auto"/>
        <w:ind w:left="69" w:right="839" w:firstLine="710"/>
        <w:jc w:val="both"/>
      </w:pPr>
      <w:r>
        <w:rPr>
          <w:b/>
        </w:rPr>
        <w:t xml:space="preserve">3.3. Описание последовательности административных действий при рассмотрении заявления </w:t>
      </w:r>
    </w:p>
    <w:p w:rsidR="00B6328A" w:rsidRDefault="00B6328A" w:rsidP="00B6328A">
      <w:pPr>
        <w:spacing w:after="31" w:line="247" w:lineRule="auto"/>
        <w:ind w:left="69" w:right="843" w:firstLine="710"/>
        <w:jc w:val="both"/>
      </w:pPr>
      <w:r>
        <w:rPr>
          <w:sz w:val="28"/>
        </w:rPr>
        <w:t xml:space="preserve"> </w:t>
      </w:r>
      <w:r>
        <w:t xml:space="preserve">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администрации, ответственному за предоставление муниципальной услуги (далее – специалист). </w:t>
      </w:r>
    </w:p>
    <w:p w:rsidR="00B6328A" w:rsidRDefault="00B6328A" w:rsidP="00B6328A">
      <w:pPr>
        <w:spacing w:after="32" w:line="247" w:lineRule="auto"/>
        <w:ind w:left="69" w:right="843" w:firstLine="710"/>
        <w:jc w:val="both"/>
      </w:pPr>
      <w:r>
        <w:t xml:space="preserve">  При поступлении заявления специалист определяет наличие оснований для отказа в предоставлении услуги, указанных в </w:t>
      </w:r>
      <w:r w:rsidR="00C31270" w:rsidRPr="00C31270">
        <w:t>пункте 2.</w:t>
      </w:r>
      <w:r w:rsidR="00C31270">
        <w:t>8</w:t>
      </w:r>
      <w:r>
        <w:t xml:space="preserve"> настоящего Административного регламента. </w:t>
      </w:r>
    </w:p>
    <w:p w:rsidR="00B6328A" w:rsidRDefault="00B6328A" w:rsidP="00B6328A">
      <w:pPr>
        <w:spacing w:after="5" w:line="247" w:lineRule="auto"/>
        <w:ind w:left="69" w:right="843" w:firstLine="710"/>
        <w:jc w:val="both"/>
      </w:pPr>
      <w:r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Максимальный срок выполнения действий не может превышать 7 дней. </w:t>
      </w:r>
      <w:r>
        <w:rPr>
          <w:b/>
        </w:rPr>
        <w:t xml:space="preserve"> </w:t>
      </w:r>
    </w:p>
    <w:p w:rsidR="00B6328A" w:rsidRDefault="00B6328A" w:rsidP="00B6328A">
      <w:pPr>
        <w:spacing w:after="23"/>
        <w:ind w:left="804"/>
      </w:pPr>
      <w:r>
        <w:rPr>
          <w:i/>
          <w:sz w:val="28"/>
        </w:rPr>
        <w:t xml:space="preserve"> </w:t>
      </w:r>
    </w:p>
    <w:p w:rsidR="00B6328A" w:rsidRDefault="00B6328A" w:rsidP="00B6328A">
      <w:pPr>
        <w:spacing w:after="4" w:line="268" w:lineRule="auto"/>
        <w:ind w:left="69" w:right="839" w:firstLine="710"/>
        <w:jc w:val="both"/>
      </w:pPr>
      <w:r>
        <w:rPr>
          <w:b/>
        </w:rPr>
        <w:t>3.4.</w:t>
      </w:r>
      <w:r>
        <w:rPr>
          <w:b/>
          <w:sz w:val="28"/>
        </w:rPr>
        <w:t xml:space="preserve"> </w:t>
      </w:r>
      <w:r>
        <w:rPr>
          <w:b/>
        </w:rPr>
        <w:t>Описание последовательности административных действий при   подготовке и направлении ответа заявителю о</w:t>
      </w:r>
      <w:r w:rsidRPr="00C31270">
        <w:rPr>
          <w:b/>
        </w:rPr>
        <w:t xml:space="preserve"> </w:t>
      </w:r>
      <w:r w:rsidR="00C31270" w:rsidRPr="00C31270">
        <w:rPr>
          <w:b/>
        </w:rPr>
        <w:t>п</w:t>
      </w:r>
      <w:r w:rsidR="00C31270">
        <w:rPr>
          <w:b/>
        </w:rPr>
        <w:t>редоставлении</w:t>
      </w:r>
      <w:r w:rsidR="00C31270" w:rsidRPr="00C31270">
        <w:rPr>
          <w:b/>
        </w:rPr>
        <w:t xml:space="preserve"> юридическим и физическим лицам сведений из реестра муниципального имущества</w:t>
      </w:r>
    </w:p>
    <w:p w:rsidR="00B6328A" w:rsidRDefault="00B6328A" w:rsidP="00B6328A">
      <w:pPr>
        <w:ind w:left="650"/>
      </w:pPr>
      <w:r>
        <w:rPr>
          <w:sz w:val="28"/>
        </w:rPr>
        <w:t xml:space="preserve"> </w:t>
      </w:r>
    </w:p>
    <w:p w:rsidR="00B6328A" w:rsidRDefault="00B6328A" w:rsidP="00B6328A">
      <w:pPr>
        <w:spacing w:after="5" w:line="247" w:lineRule="auto"/>
        <w:ind w:left="69" w:right="843" w:firstLine="566"/>
        <w:jc w:val="both"/>
      </w:pPr>
      <w:r>
        <w:t xml:space="preserve"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 </w:t>
      </w:r>
      <w:r w:rsidR="00C31270">
        <w:t xml:space="preserve">из </w:t>
      </w:r>
      <w:r w:rsidR="00C31270" w:rsidRPr="00C31270">
        <w:t>реестра муниципального имущества</w:t>
      </w:r>
      <w:r w:rsidR="00C31270">
        <w:t xml:space="preserve"> </w:t>
      </w:r>
      <w:r>
        <w:t xml:space="preserve">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B6328A" w:rsidRDefault="00B6328A" w:rsidP="00B6328A">
      <w:pPr>
        <w:spacing w:after="29" w:line="247" w:lineRule="auto"/>
        <w:ind w:left="69" w:right="843" w:firstLine="566"/>
        <w:jc w:val="both"/>
      </w:pPr>
      <w:r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B6328A" w:rsidRDefault="00B6328A" w:rsidP="00B6328A">
      <w:pPr>
        <w:spacing w:after="5" w:line="247" w:lineRule="auto"/>
        <w:ind w:left="792" w:right="843"/>
        <w:jc w:val="both"/>
      </w:pPr>
      <w:r>
        <w:rPr>
          <w:b/>
        </w:rPr>
        <w:t xml:space="preserve"> </w:t>
      </w:r>
      <w:r>
        <w:t xml:space="preserve">Максимальный срок выполнения действий не может превышать 7 дней. </w:t>
      </w:r>
      <w:r>
        <w:rPr>
          <w:b/>
        </w:rPr>
        <w:t xml:space="preserve"> </w:t>
      </w:r>
    </w:p>
    <w:p w:rsidR="00B6328A" w:rsidRDefault="00B6328A" w:rsidP="00B6328A">
      <w:pPr>
        <w:spacing w:after="29"/>
        <w:ind w:left="792"/>
      </w:pPr>
      <w:r>
        <w:t xml:space="preserve"> </w:t>
      </w:r>
    </w:p>
    <w:p w:rsidR="00B6328A" w:rsidRPr="002D7224" w:rsidRDefault="00B6328A" w:rsidP="00B6328A">
      <w:pPr>
        <w:spacing w:after="13" w:line="268" w:lineRule="auto"/>
        <w:ind w:left="69" w:right="833" w:firstLine="710"/>
        <w:jc w:val="both"/>
      </w:pPr>
      <w:r w:rsidRPr="002D7224">
        <w:t xml:space="preserve"> </w:t>
      </w:r>
      <w:r w:rsidRPr="002D7224">
        <w:rPr>
          <w:b/>
        </w:rPr>
        <w:t xml:space="preserve">3.5. Порядок осуществления административных процедур (действий) в электронной форме, в том числе с использованием Единого портала </w:t>
      </w:r>
      <w:r w:rsidRPr="002D7224">
        <w:rPr>
          <w:b/>
        </w:rPr>
        <w:lastRenderedPageBreak/>
        <w:t>государственных и муниципальных услуг (функций) и Портала Кировской области</w:t>
      </w:r>
      <w:r w:rsidRPr="002D7224">
        <w:t xml:space="preserve">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3.6.1. Описание последовательности действий при приеме и регистрации документов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Максимальный срок выполнения административной процедуры не может превышать 1 дня.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>3.6.2. Описание последовательности административных действий при рассмотрении заявления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 Основанием для начала административной процедуры является поступление зарегистрированного в установленном порядке заявления специалисту администрации, ответственному за предоставление муниципальной услуги (далее – специалист).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  При поступлении заявления специалист определяет наличие оснований для отказа в предоставлении услуги, указанных в пункте 2.8 настоящего Административного регламента.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lastRenderedPageBreak/>
        <w:t xml:space="preserve">  В случае наличия вышеуказанных оснований специалист    в течение пяти дней направляет заявителю подписанное главой администрации поселения уведомление об отказе в предоставлении муниципальной услуги. </w:t>
      </w:r>
    </w:p>
    <w:p w:rsidR="00B6328A" w:rsidRPr="002D7224" w:rsidRDefault="00B6328A" w:rsidP="00B6328A">
      <w:pPr>
        <w:spacing w:after="12" w:line="266" w:lineRule="auto"/>
        <w:ind w:left="792" w:right="841"/>
        <w:jc w:val="both"/>
      </w:pPr>
      <w:r w:rsidRPr="002D7224">
        <w:t xml:space="preserve">Максимальный срок выполнения действий не может превышать 7 дней. 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 3.6.4.   Описание последовательности административных действий при   подготовке и направлении ответа заявител</w:t>
      </w:r>
      <w:r w:rsidR="00C31270">
        <w:t xml:space="preserve">ю о предоставлении информации </w:t>
      </w:r>
      <w:r w:rsidR="00C31270" w:rsidRPr="00C31270">
        <w:rPr>
          <w:b/>
        </w:rPr>
        <w:t xml:space="preserve"> </w:t>
      </w:r>
      <w:r w:rsidR="00C31270" w:rsidRPr="00C31270">
        <w:t>юридическим и физическим лицам сведений из реестра муниципального имущества</w:t>
      </w:r>
    </w:p>
    <w:p w:rsidR="00B6328A" w:rsidRPr="002D7224" w:rsidRDefault="00B6328A" w:rsidP="00B6328A">
      <w:pPr>
        <w:spacing w:after="12" w:line="266" w:lineRule="auto"/>
        <w:ind w:left="69" w:right="841" w:firstLine="566"/>
        <w:jc w:val="both"/>
      </w:pPr>
      <w:r w:rsidRPr="002D7224">
        <w:t>При отсутствии оснований для отказа в предоставлении муниципальной услуги  специалист, ответственный за предоставление муниципальной услуги,  готовит проект выписки</w:t>
      </w:r>
      <w:r w:rsidR="00C31270">
        <w:t xml:space="preserve"> из</w:t>
      </w:r>
      <w:r w:rsidRPr="002D7224">
        <w:t xml:space="preserve"> </w:t>
      </w:r>
      <w:r w:rsidR="00C31270" w:rsidRPr="00C31270">
        <w:t>реестра муниципального имущества</w:t>
      </w:r>
      <w:r w:rsidR="00C31270">
        <w:t xml:space="preserve"> </w:t>
      </w:r>
      <w:r w:rsidRPr="002D7224">
        <w:t xml:space="preserve">и представляет его на подпись главе администрации. Глава администрации  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 </w:t>
      </w:r>
    </w:p>
    <w:p w:rsidR="00B6328A" w:rsidRPr="002D7224" w:rsidRDefault="00B6328A" w:rsidP="00B6328A">
      <w:pPr>
        <w:spacing w:after="12" w:line="266" w:lineRule="auto"/>
        <w:ind w:left="69" w:right="841" w:firstLine="566"/>
        <w:jc w:val="both"/>
      </w:pPr>
      <w:r w:rsidRPr="002D7224">
        <w:t xml:space="preserve">Специалист  администрации, ответственный за предоставление муниципальной услуги, готовит   ответ заявителю и направляет  его  заявителю. </w:t>
      </w:r>
    </w:p>
    <w:p w:rsidR="00B6328A" w:rsidRPr="002D7224" w:rsidRDefault="00B6328A" w:rsidP="00B6328A">
      <w:pPr>
        <w:spacing w:after="12" w:line="266" w:lineRule="auto"/>
        <w:ind w:left="792" w:right="841"/>
        <w:jc w:val="both"/>
      </w:pPr>
      <w:r w:rsidRPr="002D7224">
        <w:rPr>
          <w:b/>
        </w:rPr>
        <w:t xml:space="preserve"> </w:t>
      </w:r>
      <w:r w:rsidRPr="002D7224">
        <w:t xml:space="preserve">Максимальный срок выполнения действий не может превышать 7 дней. </w:t>
      </w:r>
      <w:r w:rsidRPr="002D7224">
        <w:rPr>
          <w:b/>
        </w:rPr>
        <w:t xml:space="preserve"> </w:t>
      </w:r>
    </w:p>
    <w:p w:rsidR="00B6328A" w:rsidRPr="002D7224" w:rsidRDefault="00B6328A" w:rsidP="00B6328A">
      <w:pPr>
        <w:spacing w:after="13" w:line="268" w:lineRule="auto"/>
        <w:ind w:left="69" w:right="833" w:firstLine="710"/>
        <w:jc w:val="both"/>
      </w:pPr>
      <w:r w:rsidRPr="002D7224">
        <w:rPr>
          <w:b/>
        </w:rPr>
        <w:t xml:space="preserve"> 3.6. Порядок исправления допущенных опечаток и ошибок в выданных в результате предоставления муниципальной услуги документах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В случае необходимости внесения изменений   в выданных в результате предоставления муниципальной услуги документах  в связи с допущенными опечатками и (или) ошибками  заявитель направляет заявление (приложение № 5 к настоящему Административному регламенту).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Заявление может быть подано посредством Единого портала государственных и муниципальных услуг (функций), Портала Кировской области,   а также непосредственно в администрацию. </w:t>
      </w:r>
    </w:p>
    <w:p w:rsidR="00B6328A" w:rsidRPr="002D7224" w:rsidRDefault="00B6328A" w:rsidP="00B6328A">
      <w:pPr>
        <w:spacing w:after="12" w:line="266" w:lineRule="auto"/>
        <w:ind w:left="69" w:right="841" w:firstLine="710"/>
        <w:jc w:val="both"/>
      </w:pPr>
      <w:r w:rsidRPr="002D7224">
        <w:t xml:space="preserve">В случае внесения изменений в   выданных в результате предоставления муниципальной услуги документах   в части исправления допущенных опечаток и ошибок  по инициативе органа местного самоуправления, в адрес заявителя направляется копия решения  Администрации   о внесении изменений. </w:t>
      </w:r>
    </w:p>
    <w:p w:rsidR="00B6328A" w:rsidRDefault="00B6328A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 w:rsidRPr="002D7224">
        <w:t>Срок внесения изменений в решение составляет 10 рабочих дней</w:t>
      </w:r>
      <w:r>
        <w:t>.</w:t>
      </w:r>
    </w:p>
    <w:p w:rsidR="00B00E16" w:rsidRDefault="00B00E16" w:rsidP="00B6328A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</w:pPr>
      <w:r>
        <w:t xml:space="preserve">   1.8  Приложение 4 считать утратившим силу.</w:t>
      </w:r>
      <w:bookmarkStart w:id="0" w:name="_GoBack"/>
      <w:bookmarkEnd w:id="0"/>
    </w:p>
    <w:p w:rsidR="00773F7D" w:rsidRPr="00941BE2" w:rsidRDefault="00941BE2" w:rsidP="00773F7D">
      <w:pPr>
        <w:jc w:val="both"/>
      </w:pPr>
      <w:r>
        <w:t xml:space="preserve">     </w:t>
      </w:r>
      <w:r w:rsidR="00773F7D" w:rsidRPr="00941BE2">
        <w:t xml:space="preserve">2. Обнародовать  настоящее постановление на информационных стендах и разместить на официальном сайте муниципального образования </w:t>
      </w:r>
      <w:proofErr w:type="spellStart"/>
      <w:r w:rsidR="00773F7D" w:rsidRPr="00941BE2">
        <w:t>Вихаревское</w:t>
      </w:r>
      <w:proofErr w:type="spellEnd"/>
      <w:r w:rsidR="00773F7D" w:rsidRPr="00941BE2">
        <w:t xml:space="preserve"> сельское поселение  </w:t>
      </w:r>
      <w:proofErr w:type="spellStart"/>
      <w:r w:rsidR="00773F7D" w:rsidRPr="00941BE2">
        <w:t>Кильмезского</w:t>
      </w:r>
      <w:proofErr w:type="spellEnd"/>
      <w:r w:rsidR="00773F7D" w:rsidRPr="00941BE2">
        <w:t xml:space="preserve"> района Кировской области.</w:t>
      </w:r>
    </w:p>
    <w:p w:rsidR="00773F7D" w:rsidRPr="00941BE2" w:rsidRDefault="00941BE2" w:rsidP="00773F7D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</w:t>
      </w:r>
      <w:r w:rsidR="00773F7D" w:rsidRPr="00941BE2">
        <w:rPr>
          <w:rFonts w:eastAsia="Times New Roman CYR"/>
        </w:rPr>
        <w:t>3. Настоящее постановление вступает в силу в соответствии с действующим законодательством.</w:t>
      </w:r>
    </w:p>
    <w:p w:rsidR="00773F7D" w:rsidRPr="00941BE2" w:rsidRDefault="00941BE2" w:rsidP="00773F7D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</w:t>
      </w:r>
      <w:r w:rsidR="00773F7D" w:rsidRPr="00941BE2">
        <w:rPr>
          <w:rFonts w:eastAsia="Times New Roman CYR"/>
        </w:rPr>
        <w:t>4.  Контроль исполнения настоящего постановления оставляю за собой.</w:t>
      </w:r>
    </w:p>
    <w:p w:rsidR="00773F7D" w:rsidRPr="00941BE2" w:rsidRDefault="00773F7D" w:rsidP="00773F7D">
      <w:pPr>
        <w:jc w:val="both"/>
      </w:pPr>
    </w:p>
    <w:p w:rsidR="00773F7D" w:rsidRPr="00941BE2" w:rsidRDefault="00773F7D" w:rsidP="00941BE2">
      <w:pPr>
        <w:jc w:val="both"/>
        <w:rPr>
          <w:rFonts w:eastAsia="Calibri"/>
        </w:rPr>
      </w:pPr>
      <w:r w:rsidRPr="00941BE2">
        <w:t>Глава администрации</w:t>
      </w:r>
      <w:r w:rsidRPr="00941BE2">
        <w:rPr>
          <w:rFonts w:eastAsia="Calibri"/>
        </w:rPr>
        <w:tab/>
      </w:r>
      <w:r w:rsidRPr="00941BE2">
        <w:rPr>
          <w:rFonts w:eastAsia="Calibri"/>
        </w:rPr>
        <w:tab/>
      </w:r>
      <w:r w:rsidRPr="00941BE2">
        <w:rPr>
          <w:rFonts w:eastAsia="Calibri"/>
        </w:rPr>
        <w:tab/>
      </w:r>
      <w:r w:rsidRPr="00941BE2">
        <w:rPr>
          <w:rFonts w:eastAsia="Calibri"/>
        </w:rPr>
        <w:tab/>
      </w:r>
      <w:r w:rsidRPr="00941BE2">
        <w:rPr>
          <w:rFonts w:eastAsia="Calibri"/>
        </w:rPr>
        <w:tab/>
      </w:r>
      <w:r w:rsidRPr="00941BE2">
        <w:rPr>
          <w:rFonts w:eastAsia="Calibri"/>
        </w:rPr>
        <w:tab/>
      </w:r>
      <w:proofErr w:type="spellStart"/>
      <w:r w:rsidRPr="00941BE2">
        <w:rPr>
          <w:rFonts w:eastAsia="Calibri"/>
        </w:rPr>
        <w:t>Л.Е.Маркова</w:t>
      </w:r>
      <w:proofErr w:type="spellEnd"/>
    </w:p>
    <w:sectPr w:rsidR="00773F7D" w:rsidRPr="009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6FB"/>
    <w:multiLevelType w:val="hybridMultilevel"/>
    <w:tmpl w:val="8D9C0138"/>
    <w:lvl w:ilvl="0" w:tplc="23D27210">
      <w:start w:val="1"/>
      <w:numFmt w:val="bullet"/>
      <w:lvlText w:val="-"/>
      <w:lvlJc w:val="left"/>
      <w:pPr>
        <w:ind w:left="69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007188">
      <w:start w:val="1"/>
      <w:numFmt w:val="bullet"/>
      <w:lvlText w:val="o"/>
      <w:lvlJc w:val="left"/>
      <w:pPr>
        <w:ind w:left="18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6A590">
      <w:start w:val="1"/>
      <w:numFmt w:val="bullet"/>
      <w:lvlText w:val="▪"/>
      <w:lvlJc w:val="left"/>
      <w:pPr>
        <w:ind w:left="25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7209DA">
      <w:start w:val="1"/>
      <w:numFmt w:val="bullet"/>
      <w:lvlText w:val="•"/>
      <w:lvlJc w:val="left"/>
      <w:pPr>
        <w:ind w:left="33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52511C">
      <w:start w:val="1"/>
      <w:numFmt w:val="bullet"/>
      <w:lvlText w:val="o"/>
      <w:lvlJc w:val="left"/>
      <w:pPr>
        <w:ind w:left="402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4E25E">
      <w:start w:val="1"/>
      <w:numFmt w:val="bullet"/>
      <w:lvlText w:val="▪"/>
      <w:lvlJc w:val="left"/>
      <w:pPr>
        <w:ind w:left="474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6852B4">
      <w:start w:val="1"/>
      <w:numFmt w:val="bullet"/>
      <w:lvlText w:val="•"/>
      <w:lvlJc w:val="left"/>
      <w:pPr>
        <w:ind w:left="54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2C30F4">
      <w:start w:val="1"/>
      <w:numFmt w:val="bullet"/>
      <w:lvlText w:val="o"/>
      <w:lvlJc w:val="left"/>
      <w:pPr>
        <w:ind w:left="61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DED018">
      <w:start w:val="1"/>
      <w:numFmt w:val="bullet"/>
      <w:lvlText w:val="▪"/>
      <w:lvlJc w:val="left"/>
      <w:pPr>
        <w:ind w:left="69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7D"/>
    <w:rsid w:val="00125087"/>
    <w:rsid w:val="004A04D2"/>
    <w:rsid w:val="004B6F2B"/>
    <w:rsid w:val="00644410"/>
    <w:rsid w:val="00773F7D"/>
    <w:rsid w:val="007E2D3C"/>
    <w:rsid w:val="00941BE2"/>
    <w:rsid w:val="009D4397"/>
    <w:rsid w:val="00A56DB6"/>
    <w:rsid w:val="00B00E16"/>
    <w:rsid w:val="00B53BCC"/>
    <w:rsid w:val="00B6328A"/>
    <w:rsid w:val="00B64178"/>
    <w:rsid w:val="00C11D35"/>
    <w:rsid w:val="00C31270"/>
    <w:rsid w:val="00D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F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3F7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3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773F7D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styleId="a7">
    <w:name w:val="Body Text"/>
    <w:basedOn w:val="a"/>
    <w:link w:val="a8"/>
    <w:semiHidden/>
    <w:unhideWhenUsed/>
    <w:rsid w:val="00773F7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7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3F7D"/>
    <w:pPr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73F7D"/>
    <w:pPr>
      <w:widowControl w:val="0"/>
      <w:spacing w:after="0" w:line="240" w:lineRule="auto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D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D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63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F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3F7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3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773F7D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styleId="a7">
    <w:name w:val="Body Text"/>
    <w:basedOn w:val="a"/>
    <w:link w:val="a8"/>
    <w:semiHidden/>
    <w:unhideWhenUsed/>
    <w:rsid w:val="00773F7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7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3F7D"/>
    <w:pPr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73F7D"/>
    <w:pPr>
      <w:widowControl w:val="0"/>
      <w:spacing w:after="0" w:line="240" w:lineRule="auto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D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D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6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d44bdb356e6a691d0c72fef05ed16f68af0af9e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541/d44bdb356e6a691d0c72fef05ed16f68af0af9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41/330a220d4fee09ee290fc31fd9fbf1c1b7467a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cp:lastPrinted>2018-11-29T07:05:00Z</cp:lastPrinted>
  <dcterms:created xsi:type="dcterms:W3CDTF">2017-03-20T06:23:00Z</dcterms:created>
  <dcterms:modified xsi:type="dcterms:W3CDTF">2018-11-29T07:07:00Z</dcterms:modified>
</cp:coreProperties>
</file>