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06" w:rsidRDefault="004E3206" w:rsidP="004E3206">
      <w:pPr>
        <w:spacing w:after="0" w:line="240" w:lineRule="auto"/>
        <w:jc w:val="right"/>
        <w:rPr>
          <w:b/>
          <w:sz w:val="24"/>
          <w:szCs w:val="24"/>
        </w:rPr>
      </w:pPr>
    </w:p>
    <w:p w:rsidR="004E3206" w:rsidRDefault="004E3206" w:rsidP="004E3206">
      <w:pPr>
        <w:spacing w:after="0" w:line="240" w:lineRule="auto"/>
        <w:jc w:val="center"/>
        <w:rPr>
          <w:b/>
          <w:sz w:val="24"/>
          <w:szCs w:val="24"/>
        </w:rPr>
      </w:pPr>
      <w:r>
        <w:rPr>
          <w:b/>
          <w:sz w:val="24"/>
          <w:szCs w:val="24"/>
        </w:rPr>
        <w:t>АДМИНИСТРАЦИЯ ВИХАРЕВСКОГО СЕЛЬСКОГО ПОСЕЛЕНИЯ</w:t>
      </w:r>
    </w:p>
    <w:p w:rsidR="004E3206" w:rsidRDefault="004E3206" w:rsidP="004E3206">
      <w:pPr>
        <w:spacing w:after="0" w:line="240" w:lineRule="auto"/>
        <w:jc w:val="center"/>
        <w:rPr>
          <w:b/>
          <w:sz w:val="24"/>
          <w:szCs w:val="24"/>
        </w:rPr>
      </w:pPr>
      <w:r>
        <w:rPr>
          <w:b/>
          <w:sz w:val="24"/>
          <w:szCs w:val="24"/>
        </w:rPr>
        <w:t>КИЛЬМЕЗСКОГО РАЙОНА КИРОВСКОЙ ОБЛАСТИ</w:t>
      </w:r>
    </w:p>
    <w:p w:rsidR="004E3206" w:rsidRDefault="004E3206" w:rsidP="004E3206">
      <w:pPr>
        <w:spacing w:after="0" w:line="240" w:lineRule="auto"/>
        <w:jc w:val="center"/>
        <w:rPr>
          <w:b/>
          <w:sz w:val="24"/>
          <w:szCs w:val="24"/>
        </w:rPr>
      </w:pPr>
    </w:p>
    <w:p w:rsidR="004E3206" w:rsidRDefault="004E3206" w:rsidP="004E3206">
      <w:pPr>
        <w:spacing w:after="0" w:line="240" w:lineRule="auto"/>
        <w:jc w:val="center"/>
        <w:rPr>
          <w:b/>
          <w:sz w:val="24"/>
          <w:szCs w:val="24"/>
        </w:rPr>
      </w:pPr>
      <w:r>
        <w:rPr>
          <w:b/>
          <w:sz w:val="24"/>
          <w:szCs w:val="24"/>
        </w:rPr>
        <w:t>ПОСТАНОВЛЕНИЕ</w:t>
      </w:r>
    </w:p>
    <w:p w:rsidR="004E3206" w:rsidRDefault="00C824BA" w:rsidP="004E3206">
      <w:pPr>
        <w:spacing w:after="0" w:line="240" w:lineRule="auto"/>
        <w:jc w:val="both"/>
        <w:rPr>
          <w:sz w:val="24"/>
          <w:szCs w:val="24"/>
        </w:rPr>
      </w:pPr>
      <w:r>
        <w:rPr>
          <w:sz w:val="24"/>
          <w:szCs w:val="24"/>
        </w:rPr>
        <w:t>29.11</w:t>
      </w:r>
      <w:r w:rsidR="004E3206">
        <w:rPr>
          <w:sz w:val="24"/>
          <w:szCs w:val="24"/>
        </w:rPr>
        <w:t xml:space="preserve">.2018                                                                                                                  № </w:t>
      </w:r>
      <w:r>
        <w:rPr>
          <w:sz w:val="24"/>
          <w:szCs w:val="24"/>
        </w:rPr>
        <w:t>63</w:t>
      </w:r>
    </w:p>
    <w:p w:rsidR="004E3206" w:rsidRDefault="004E3206" w:rsidP="004E3206">
      <w:pPr>
        <w:spacing w:after="0" w:line="240" w:lineRule="auto"/>
        <w:jc w:val="center"/>
        <w:rPr>
          <w:sz w:val="24"/>
          <w:szCs w:val="24"/>
        </w:rPr>
      </w:pPr>
      <w:r>
        <w:rPr>
          <w:sz w:val="24"/>
          <w:szCs w:val="24"/>
        </w:rPr>
        <w:t>д. Вихарево</w:t>
      </w:r>
    </w:p>
    <w:p w:rsidR="004E3206" w:rsidRDefault="004E3206" w:rsidP="004E3206">
      <w:pPr>
        <w:spacing w:after="0" w:line="240" w:lineRule="auto"/>
        <w:jc w:val="center"/>
        <w:rPr>
          <w:sz w:val="24"/>
          <w:szCs w:val="24"/>
        </w:rPr>
      </w:pPr>
    </w:p>
    <w:p w:rsidR="004E3206" w:rsidRDefault="004E3206" w:rsidP="004E3206">
      <w:pPr>
        <w:spacing w:after="0" w:line="240" w:lineRule="auto"/>
        <w:jc w:val="center"/>
        <w:rPr>
          <w:b/>
          <w:sz w:val="24"/>
          <w:szCs w:val="24"/>
        </w:rPr>
      </w:pPr>
      <w:bookmarkStart w:id="0" w:name="_GoBack"/>
      <w:r>
        <w:rPr>
          <w:b/>
          <w:sz w:val="24"/>
          <w:szCs w:val="24"/>
        </w:rPr>
        <w:t xml:space="preserve">О внесении изменений в административный регламент </w:t>
      </w:r>
    </w:p>
    <w:p w:rsidR="004E3206" w:rsidRDefault="004E3206" w:rsidP="004E3206">
      <w:pPr>
        <w:spacing w:after="0" w:line="240" w:lineRule="auto"/>
        <w:jc w:val="center"/>
        <w:rPr>
          <w:b/>
          <w:sz w:val="24"/>
          <w:szCs w:val="24"/>
        </w:rPr>
      </w:pPr>
      <w:r>
        <w:rPr>
          <w:b/>
          <w:sz w:val="24"/>
          <w:szCs w:val="24"/>
        </w:rPr>
        <w:t xml:space="preserve">по предоставлению муниципальной услуги </w:t>
      </w:r>
    </w:p>
    <w:p w:rsidR="004E3206" w:rsidRDefault="004E3206" w:rsidP="004E3206">
      <w:pPr>
        <w:spacing w:after="0" w:line="240" w:lineRule="auto"/>
        <w:jc w:val="center"/>
        <w:rPr>
          <w:b/>
          <w:sz w:val="24"/>
          <w:szCs w:val="24"/>
        </w:rPr>
      </w:pPr>
      <w:r>
        <w:rPr>
          <w:b/>
          <w:sz w:val="24"/>
          <w:szCs w:val="24"/>
        </w:rPr>
        <w:t>«Принятие решения о признании или об отказе в признании</w:t>
      </w:r>
    </w:p>
    <w:p w:rsidR="004E3206" w:rsidRDefault="004E3206" w:rsidP="004E3206">
      <w:pPr>
        <w:spacing w:after="0" w:line="240" w:lineRule="auto"/>
        <w:jc w:val="center"/>
        <w:rPr>
          <w:b/>
          <w:sz w:val="24"/>
          <w:szCs w:val="24"/>
        </w:rPr>
      </w:pPr>
      <w:r>
        <w:rPr>
          <w:b/>
          <w:sz w:val="24"/>
          <w:szCs w:val="24"/>
        </w:rPr>
        <w:t xml:space="preserve"> гражданина нуждающимся в предоставлении жилого помещения, </w:t>
      </w:r>
    </w:p>
    <w:p w:rsidR="004E3206" w:rsidRDefault="004E3206" w:rsidP="004E3206">
      <w:pPr>
        <w:spacing w:after="0" w:line="240" w:lineRule="auto"/>
        <w:jc w:val="center"/>
        <w:rPr>
          <w:b/>
          <w:sz w:val="24"/>
          <w:szCs w:val="24"/>
        </w:rPr>
      </w:pPr>
      <w:r>
        <w:rPr>
          <w:b/>
          <w:sz w:val="24"/>
          <w:szCs w:val="24"/>
        </w:rPr>
        <w:t xml:space="preserve">предоставляемого по договору социального найма», утвержденный </w:t>
      </w:r>
    </w:p>
    <w:p w:rsidR="004E3206" w:rsidRDefault="004E3206" w:rsidP="004E3206">
      <w:pPr>
        <w:spacing w:after="0" w:line="240" w:lineRule="auto"/>
        <w:jc w:val="center"/>
        <w:rPr>
          <w:b/>
          <w:sz w:val="24"/>
          <w:szCs w:val="24"/>
        </w:rPr>
      </w:pPr>
      <w:r>
        <w:rPr>
          <w:b/>
          <w:sz w:val="24"/>
          <w:szCs w:val="24"/>
        </w:rPr>
        <w:t>постановлением администрации Вихаревского сельского поселения</w:t>
      </w:r>
    </w:p>
    <w:p w:rsidR="004E3206" w:rsidRDefault="004E3206" w:rsidP="004E3206">
      <w:pPr>
        <w:spacing w:after="0" w:line="240" w:lineRule="auto"/>
        <w:jc w:val="center"/>
        <w:rPr>
          <w:b/>
          <w:sz w:val="24"/>
          <w:szCs w:val="24"/>
        </w:rPr>
      </w:pPr>
      <w:r>
        <w:rPr>
          <w:b/>
          <w:sz w:val="24"/>
          <w:szCs w:val="24"/>
        </w:rPr>
        <w:t xml:space="preserve"> от 19.06.2017 № 45 с изменениями от 18.04.2018 № 27</w:t>
      </w:r>
    </w:p>
    <w:bookmarkEnd w:id="0"/>
    <w:p w:rsidR="004E3206" w:rsidRDefault="004E3206" w:rsidP="004E3206">
      <w:pPr>
        <w:spacing w:after="0" w:line="240" w:lineRule="auto"/>
        <w:jc w:val="both"/>
        <w:rPr>
          <w:sz w:val="24"/>
          <w:szCs w:val="24"/>
        </w:rPr>
      </w:pPr>
    </w:p>
    <w:p w:rsidR="004E3206" w:rsidRDefault="004E3206" w:rsidP="004E3206">
      <w:pPr>
        <w:jc w:val="both"/>
        <w:rPr>
          <w:sz w:val="24"/>
          <w:szCs w:val="24"/>
        </w:rPr>
      </w:pPr>
      <w:r>
        <w:rPr>
          <w:sz w:val="24"/>
          <w:szCs w:val="24"/>
        </w:rPr>
        <w:t xml:space="preserve">           В соответствии с  Федеральным </w:t>
      </w:r>
      <w:hyperlink r:id="rId7" w:history="1">
        <w:r>
          <w:rPr>
            <w:rStyle w:val="a3"/>
            <w:sz w:val="24"/>
            <w:szCs w:val="24"/>
          </w:rPr>
          <w:t>законом</w:t>
        </w:r>
      </w:hyperlink>
      <w:r>
        <w:rPr>
          <w:sz w:val="24"/>
          <w:szCs w:val="24"/>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Вихаревское сельское поселение, администрация Вихаревского сельского поселения ПОСТАНОВЛЯЕТ:</w:t>
      </w:r>
    </w:p>
    <w:p w:rsidR="004E3206" w:rsidRDefault="004E3206" w:rsidP="004E3206">
      <w:pPr>
        <w:pStyle w:val="a5"/>
        <w:numPr>
          <w:ilvl w:val="0"/>
          <w:numId w:val="1"/>
        </w:numPr>
        <w:spacing w:after="0" w:line="240" w:lineRule="auto"/>
        <w:jc w:val="both"/>
        <w:rPr>
          <w:sz w:val="24"/>
          <w:szCs w:val="24"/>
        </w:rPr>
      </w:pPr>
      <w:r w:rsidRPr="003920D0">
        <w:rPr>
          <w:sz w:val="24"/>
          <w:szCs w:val="24"/>
        </w:rPr>
        <w:t>Внести изменения в  административный регламент по предоставлению</w:t>
      </w:r>
    </w:p>
    <w:p w:rsidR="004E3206" w:rsidRDefault="004E3206" w:rsidP="004E3206">
      <w:pPr>
        <w:spacing w:after="0" w:line="240" w:lineRule="auto"/>
        <w:jc w:val="both"/>
        <w:rPr>
          <w:sz w:val="24"/>
          <w:szCs w:val="24"/>
        </w:rPr>
      </w:pPr>
      <w:r w:rsidRPr="003920D0">
        <w:rPr>
          <w:sz w:val="24"/>
          <w:szCs w:val="24"/>
        </w:rPr>
        <w:t xml:space="preserve">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утвержденный постановлением Вихаревского сельского поселения от 19.06.2017 </w:t>
      </w:r>
      <w:r>
        <w:rPr>
          <w:sz w:val="24"/>
          <w:szCs w:val="24"/>
        </w:rPr>
        <w:t>№ 45 (далее – Р</w:t>
      </w:r>
      <w:r w:rsidRPr="003920D0">
        <w:rPr>
          <w:sz w:val="24"/>
          <w:szCs w:val="24"/>
        </w:rPr>
        <w:t>егламент) :</w:t>
      </w:r>
    </w:p>
    <w:p w:rsidR="004E3206" w:rsidRDefault="00605B15" w:rsidP="004E3206">
      <w:pPr>
        <w:pStyle w:val="a5"/>
        <w:numPr>
          <w:ilvl w:val="1"/>
          <w:numId w:val="1"/>
        </w:numPr>
        <w:spacing w:after="0" w:line="240" w:lineRule="auto"/>
        <w:jc w:val="both"/>
        <w:rPr>
          <w:sz w:val="24"/>
          <w:szCs w:val="24"/>
        </w:rPr>
      </w:pPr>
      <w:r>
        <w:rPr>
          <w:sz w:val="24"/>
          <w:szCs w:val="24"/>
        </w:rPr>
        <w:t xml:space="preserve"> </w:t>
      </w:r>
      <w:r w:rsidR="0014735B">
        <w:rPr>
          <w:sz w:val="24"/>
          <w:szCs w:val="24"/>
        </w:rPr>
        <w:t>А</w:t>
      </w:r>
      <w:r w:rsidR="004E3206" w:rsidRPr="004E3206">
        <w:rPr>
          <w:sz w:val="24"/>
          <w:szCs w:val="24"/>
        </w:rPr>
        <w:t xml:space="preserve">бзац первый пункта 1.2 раздела 1 Регламента </w:t>
      </w:r>
      <w:r w:rsidR="004E3206">
        <w:rPr>
          <w:sz w:val="24"/>
          <w:szCs w:val="24"/>
        </w:rPr>
        <w:t>изложить в новой редакции :</w:t>
      </w:r>
    </w:p>
    <w:p w:rsidR="004E3206" w:rsidRDefault="004E3206" w:rsidP="004E3206">
      <w:pPr>
        <w:autoSpaceDE w:val="0"/>
        <w:autoSpaceDN w:val="0"/>
        <w:adjustRightInd w:val="0"/>
        <w:spacing w:after="0" w:line="360" w:lineRule="auto"/>
        <w:ind w:firstLine="709"/>
        <w:jc w:val="both"/>
        <w:rPr>
          <w:sz w:val="24"/>
          <w:szCs w:val="24"/>
          <w:lang w:eastAsia="ru-RU"/>
        </w:rPr>
      </w:pPr>
      <w:r>
        <w:rPr>
          <w:sz w:val="24"/>
          <w:szCs w:val="24"/>
        </w:rPr>
        <w:t>«</w:t>
      </w:r>
      <w:r w:rsidRPr="0059405D">
        <w:rPr>
          <w:sz w:val="24"/>
          <w:szCs w:val="24"/>
        </w:rPr>
        <w:t>Заявителями при п</w:t>
      </w:r>
      <w:r w:rsidRPr="0059405D">
        <w:rPr>
          <w:rFonts w:eastAsia="Times New Roman"/>
          <w:bCs/>
          <w:sz w:val="24"/>
          <w:szCs w:val="24"/>
          <w:lang w:eastAsia="ru-RU"/>
        </w:rPr>
        <w:t>редоставлении муниципальной услуги являются</w:t>
      </w:r>
      <w:r>
        <w:rPr>
          <w:rFonts w:eastAsia="Times New Roman"/>
          <w:bCs/>
          <w:sz w:val="24"/>
          <w:szCs w:val="24"/>
          <w:lang w:eastAsia="ru-RU"/>
        </w:rPr>
        <w:t xml:space="preserve"> физические и юридические лица (за исключением государственных органов и их территориальных органов , органов государственных внебюджетных фондов и их территориальных</w:t>
      </w:r>
      <w:r w:rsidR="00F9711C">
        <w:rPr>
          <w:rFonts w:eastAsia="Times New Roman"/>
          <w:bCs/>
          <w:sz w:val="24"/>
          <w:szCs w:val="24"/>
          <w:lang w:eastAsia="ru-RU"/>
        </w:rPr>
        <w:t xml:space="preserve"> органов , органов местного самоуправления)</w:t>
      </w:r>
      <w:r w:rsidRPr="0059405D">
        <w:rPr>
          <w:sz w:val="24"/>
          <w:szCs w:val="24"/>
          <w:lang w:eastAsia="ru-RU"/>
        </w:rPr>
        <w:t xml:space="preserve"> либо их уполномоченные представители, обратившиеся с запросом о предоставлении муниципальной услуги,</w:t>
      </w:r>
      <w:r w:rsidR="00F9711C">
        <w:rPr>
          <w:sz w:val="24"/>
          <w:szCs w:val="24"/>
          <w:lang w:eastAsia="ru-RU"/>
        </w:rPr>
        <w:t xml:space="preserve"> в том числе в порядке , установленном статьей 15.1 Федерального закона от </w:t>
      </w:r>
      <w:r w:rsidR="00605B15">
        <w:rPr>
          <w:sz w:val="24"/>
          <w:szCs w:val="24"/>
          <w:lang w:eastAsia="ru-RU"/>
        </w:rPr>
        <w:t xml:space="preserve">27.07.2010 № 210-ФЗ «Об организации предоставления государственных и муниципальных услуг» , </w:t>
      </w:r>
      <w:r w:rsidRPr="0059405D">
        <w:rPr>
          <w:sz w:val="24"/>
          <w:szCs w:val="24"/>
          <w:lang w:eastAsia="ru-RU"/>
        </w:rPr>
        <w:t xml:space="preserve"> выраженным в </w:t>
      </w:r>
      <w:r w:rsidR="00605B15">
        <w:rPr>
          <w:sz w:val="24"/>
          <w:szCs w:val="24"/>
          <w:lang w:eastAsia="ru-RU"/>
        </w:rPr>
        <w:t xml:space="preserve">устной , </w:t>
      </w:r>
      <w:r w:rsidRPr="0059405D">
        <w:rPr>
          <w:sz w:val="24"/>
          <w:szCs w:val="24"/>
          <w:lang w:eastAsia="ru-RU"/>
        </w:rPr>
        <w:t>письменной или электронной форме (далее – заявлением) в орган, предоставляющий муниципальную услугу, по месту своего жительства.</w:t>
      </w:r>
      <w:r w:rsidR="00605B15">
        <w:rPr>
          <w:sz w:val="24"/>
          <w:szCs w:val="24"/>
          <w:lang w:eastAsia="ru-RU"/>
        </w:rPr>
        <w:t>»;</w:t>
      </w:r>
    </w:p>
    <w:p w:rsidR="00EB71F9" w:rsidRDefault="00605B15" w:rsidP="00605B15">
      <w:pPr>
        <w:pStyle w:val="a5"/>
        <w:numPr>
          <w:ilvl w:val="1"/>
          <w:numId w:val="1"/>
        </w:numPr>
        <w:autoSpaceDE w:val="0"/>
        <w:autoSpaceDN w:val="0"/>
        <w:adjustRightInd w:val="0"/>
        <w:spacing w:after="0" w:line="360" w:lineRule="auto"/>
        <w:jc w:val="both"/>
        <w:rPr>
          <w:sz w:val="24"/>
          <w:szCs w:val="24"/>
          <w:lang w:eastAsia="ru-RU"/>
        </w:rPr>
      </w:pPr>
      <w:r>
        <w:rPr>
          <w:sz w:val="24"/>
          <w:szCs w:val="24"/>
          <w:lang w:eastAsia="ru-RU"/>
        </w:rPr>
        <w:t xml:space="preserve"> Подпункт 1.3.2. пункта 1.</w:t>
      </w:r>
      <w:r w:rsidR="00EB71F9">
        <w:rPr>
          <w:sz w:val="24"/>
          <w:szCs w:val="24"/>
          <w:lang w:eastAsia="ru-RU"/>
        </w:rPr>
        <w:t>3 раздела 1 Регламента изложить в новой редакции :</w:t>
      </w:r>
    </w:p>
    <w:p w:rsidR="00EB71F9" w:rsidRPr="00E8730C" w:rsidRDefault="00EB71F9" w:rsidP="00EB71F9">
      <w:pPr>
        <w:spacing w:after="38" w:line="248" w:lineRule="auto"/>
        <w:ind w:left="-15" w:right="52"/>
        <w:rPr>
          <w:sz w:val="24"/>
          <w:szCs w:val="24"/>
        </w:rPr>
      </w:pPr>
      <w:r w:rsidRPr="00E8730C">
        <w:rPr>
          <w:sz w:val="24"/>
          <w:szCs w:val="24"/>
          <w:lang w:eastAsia="ru-RU"/>
        </w:rPr>
        <w:t xml:space="preserve">«1.2. </w:t>
      </w:r>
      <w:r w:rsidRPr="00E8730C">
        <w:rPr>
          <w:rFonts w:eastAsia="Times New Roman"/>
          <w:sz w:val="24"/>
          <w:szCs w:val="24"/>
        </w:rPr>
        <w:t xml:space="preserve">Порядок, форма, место размещения и способы получения справочной информации: </w:t>
      </w:r>
    </w:p>
    <w:p w:rsidR="00EB71F9" w:rsidRPr="00E8730C" w:rsidRDefault="00EB71F9" w:rsidP="00EB71F9">
      <w:pPr>
        <w:spacing w:after="13" w:line="248" w:lineRule="auto"/>
        <w:ind w:left="708" w:right="52"/>
        <w:rPr>
          <w:sz w:val="24"/>
          <w:szCs w:val="24"/>
        </w:rPr>
      </w:pPr>
      <w:r w:rsidRPr="00E8730C">
        <w:rPr>
          <w:rFonts w:eastAsia="Times New Roman"/>
          <w:sz w:val="24"/>
          <w:szCs w:val="24"/>
        </w:rPr>
        <w:t xml:space="preserve">К справочной информации относится: </w:t>
      </w:r>
    </w:p>
    <w:p w:rsidR="00E8730C" w:rsidRDefault="00EB71F9" w:rsidP="00E8730C">
      <w:pPr>
        <w:spacing w:after="38" w:line="248" w:lineRule="auto"/>
        <w:ind w:left="-15" w:right="52" w:firstLine="723"/>
        <w:rPr>
          <w:rFonts w:eastAsia="Times New Roman"/>
          <w:sz w:val="24"/>
          <w:szCs w:val="24"/>
        </w:rPr>
      </w:pPr>
      <w:r w:rsidRPr="00E8730C">
        <w:rPr>
          <w:rFonts w:eastAsia="Times New Roman"/>
          <w:sz w:val="24"/>
          <w:szCs w:val="24"/>
        </w:rPr>
        <w:t xml:space="preserve">место нахождения и графики работы администрации сельского поселения,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E8730C">
        <w:rPr>
          <w:rFonts w:eastAsia="Times New Roman"/>
          <w:sz w:val="24"/>
          <w:szCs w:val="24"/>
        </w:rPr>
        <w:tab/>
        <w:t xml:space="preserve">центров </w:t>
      </w:r>
      <w:r w:rsidRPr="00E8730C">
        <w:rPr>
          <w:rFonts w:eastAsia="Times New Roman"/>
          <w:sz w:val="24"/>
          <w:szCs w:val="24"/>
        </w:rPr>
        <w:tab/>
        <w:t xml:space="preserve">предоставления </w:t>
      </w:r>
      <w:r w:rsidRPr="00E8730C">
        <w:rPr>
          <w:rFonts w:eastAsia="Times New Roman"/>
          <w:sz w:val="24"/>
          <w:szCs w:val="24"/>
        </w:rPr>
        <w:tab/>
        <w:t xml:space="preserve">государственных </w:t>
      </w:r>
      <w:r w:rsidRPr="00E8730C">
        <w:rPr>
          <w:rFonts w:eastAsia="Times New Roman"/>
          <w:sz w:val="24"/>
          <w:szCs w:val="24"/>
        </w:rPr>
        <w:tab/>
        <w:t xml:space="preserve">и </w:t>
      </w:r>
      <w:r w:rsidR="00C90932" w:rsidRPr="00E8730C">
        <w:rPr>
          <w:sz w:val="24"/>
          <w:szCs w:val="24"/>
        </w:rPr>
        <w:t xml:space="preserve"> </w:t>
      </w:r>
      <w:r w:rsidRPr="00E8730C">
        <w:rPr>
          <w:rFonts w:eastAsia="Times New Roman"/>
          <w:sz w:val="24"/>
          <w:szCs w:val="24"/>
        </w:rPr>
        <w:t xml:space="preserve">муниципальных услуг; </w:t>
      </w:r>
    </w:p>
    <w:p w:rsidR="00C90932" w:rsidRPr="00E8730C" w:rsidRDefault="00EB71F9" w:rsidP="00E8730C">
      <w:pPr>
        <w:spacing w:after="38" w:line="248" w:lineRule="auto"/>
        <w:ind w:left="-15" w:right="52" w:firstLine="723"/>
        <w:rPr>
          <w:rFonts w:eastAsia="Times New Roman"/>
          <w:sz w:val="24"/>
          <w:szCs w:val="24"/>
        </w:rPr>
      </w:pPr>
      <w:r w:rsidRPr="00E8730C">
        <w:rPr>
          <w:rFonts w:eastAsia="Times New Roman"/>
          <w:sz w:val="24"/>
          <w:szCs w:val="24"/>
        </w:rPr>
        <w:lastRenderedPageBreak/>
        <w:t>справочные телефоны организаций, участвующих в пред</w:t>
      </w:r>
      <w:r w:rsidR="00C90932" w:rsidRPr="00E8730C">
        <w:rPr>
          <w:rFonts w:eastAsia="Times New Roman"/>
          <w:sz w:val="24"/>
          <w:szCs w:val="24"/>
        </w:rPr>
        <w:t>оставлении муниципальной услуги;</w:t>
      </w:r>
      <w:r w:rsidRPr="00E8730C">
        <w:rPr>
          <w:rFonts w:eastAsia="Times New Roman"/>
          <w:sz w:val="24"/>
          <w:szCs w:val="24"/>
        </w:rPr>
        <w:t xml:space="preserve"> </w:t>
      </w:r>
    </w:p>
    <w:p w:rsidR="00EB71F9" w:rsidRPr="00E8730C" w:rsidRDefault="00EB71F9" w:rsidP="00E8730C">
      <w:pPr>
        <w:spacing w:after="38" w:line="248" w:lineRule="auto"/>
        <w:ind w:left="-15" w:right="52" w:firstLine="723"/>
        <w:rPr>
          <w:sz w:val="24"/>
          <w:szCs w:val="24"/>
        </w:rPr>
      </w:pPr>
      <w:r w:rsidRPr="00E8730C">
        <w:rPr>
          <w:rFonts w:eastAsia="Times New Roman"/>
          <w:sz w:val="24"/>
          <w:szCs w:val="24"/>
        </w:rPr>
        <w:t xml:space="preserve">адреса официального сайта, а также электронной почты и (или) </w:t>
      </w:r>
      <w:r w:rsidR="00C90932" w:rsidRPr="00E8730C">
        <w:rPr>
          <w:rFonts w:eastAsia="Times New Roman"/>
          <w:sz w:val="24"/>
          <w:szCs w:val="24"/>
        </w:rPr>
        <w:t>формы обратной связи а</w:t>
      </w:r>
      <w:r w:rsidRPr="00E8730C">
        <w:rPr>
          <w:rFonts w:eastAsia="Times New Roman"/>
          <w:sz w:val="24"/>
          <w:szCs w:val="24"/>
        </w:rPr>
        <w:t>дминистрации</w:t>
      </w:r>
      <w:r w:rsidR="00C90932" w:rsidRPr="00E8730C">
        <w:rPr>
          <w:rFonts w:eastAsia="Times New Roman"/>
          <w:sz w:val="24"/>
          <w:szCs w:val="24"/>
        </w:rPr>
        <w:t xml:space="preserve"> сельского поселения </w:t>
      </w:r>
      <w:r w:rsidRPr="00E8730C">
        <w:rPr>
          <w:rFonts w:eastAsia="Times New Roman"/>
          <w:sz w:val="24"/>
          <w:szCs w:val="24"/>
        </w:rPr>
        <w:t xml:space="preserve">   в сети «Интернет». </w:t>
      </w:r>
    </w:p>
    <w:p w:rsidR="00C90932" w:rsidRPr="00E8730C" w:rsidRDefault="00EB71F9" w:rsidP="00EB71F9">
      <w:pPr>
        <w:spacing w:after="1" w:line="278" w:lineRule="auto"/>
        <w:ind w:left="718" w:right="1255" w:hanging="10"/>
        <w:rPr>
          <w:rFonts w:eastAsia="Times New Roman"/>
          <w:sz w:val="24"/>
          <w:szCs w:val="24"/>
        </w:rPr>
      </w:pPr>
      <w:r w:rsidRPr="00E8730C">
        <w:rPr>
          <w:rFonts w:eastAsia="Times New Roman"/>
          <w:sz w:val="24"/>
          <w:szCs w:val="24"/>
        </w:rPr>
        <w:t>Справочная информация размещена:</w:t>
      </w:r>
    </w:p>
    <w:p w:rsidR="00C90932" w:rsidRPr="00E8730C" w:rsidRDefault="00EB71F9" w:rsidP="00E8730C">
      <w:pPr>
        <w:spacing w:after="1" w:line="278" w:lineRule="auto"/>
        <w:ind w:right="1255" w:firstLine="708"/>
        <w:rPr>
          <w:rFonts w:eastAsia="Times New Roman"/>
          <w:sz w:val="24"/>
          <w:szCs w:val="24"/>
        </w:rPr>
      </w:pPr>
      <w:r w:rsidRPr="00E8730C">
        <w:rPr>
          <w:rFonts w:eastAsia="Times New Roman"/>
          <w:sz w:val="24"/>
          <w:szCs w:val="24"/>
        </w:rPr>
        <w:t>на информа</w:t>
      </w:r>
      <w:r w:rsidR="00C90932" w:rsidRPr="00E8730C">
        <w:rPr>
          <w:rFonts w:eastAsia="Times New Roman"/>
          <w:sz w:val="24"/>
          <w:szCs w:val="24"/>
        </w:rPr>
        <w:t>ционном стенде, находящемся в  а</w:t>
      </w:r>
      <w:r w:rsidRPr="00E8730C">
        <w:rPr>
          <w:rFonts w:eastAsia="Times New Roman"/>
          <w:sz w:val="24"/>
          <w:szCs w:val="24"/>
        </w:rPr>
        <w:t>дминистрации</w:t>
      </w:r>
      <w:r w:rsidR="00C90932" w:rsidRPr="00E8730C">
        <w:rPr>
          <w:rFonts w:eastAsia="Times New Roman"/>
          <w:sz w:val="24"/>
          <w:szCs w:val="24"/>
        </w:rPr>
        <w:t xml:space="preserve"> сельского поселения; </w:t>
      </w:r>
    </w:p>
    <w:p w:rsidR="00EB71F9" w:rsidRPr="00E8730C" w:rsidRDefault="00C90932" w:rsidP="00E8730C">
      <w:pPr>
        <w:spacing w:after="1" w:line="278" w:lineRule="auto"/>
        <w:ind w:right="1255" w:firstLine="708"/>
        <w:rPr>
          <w:rFonts w:eastAsia="Times New Roman"/>
          <w:sz w:val="24"/>
          <w:szCs w:val="24"/>
        </w:rPr>
      </w:pPr>
      <w:r w:rsidRPr="00E8730C">
        <w:rPr>
          <w:rFonts w:eastAsia="Times New Roman"/>
          <w:sz w:val="24"/>
          <w:szCs w:val="24"/>
        </w:rPr>
        <w:t>на официальном сайте а</w:t>
      </w:r>
      <w:r w:rsidR="00EB71F9" w:rsidRPr="00E8730C">
        <w:rPr>
          <w:rFonts w:eastAsia="Times New Roman"/>
          <w:sz w:val="24"/>
          <w:szCs w:val="24"/>
        </w:rPr>
        <w:t>дминистрации</w:t>
      </w:r>
      <w:r w:rsidRPr="00E8730C">
        <w:rPr>
          <w:rFonts w:eastAsia="Times New Roman"/>
          <w:sz w:val="24"/>
          <w:szCs w:val="24"/>
        </w:rPr>
        <w:t xml:space="preserve"> сельского поселения в сети Интернет</w:t>
      </w:r>
      <w:r w:rsidR="00EB71F9" w:rsidRPr="00E8730C">
        <w:rPr>
          <w:rFonts w:eastAsia="Times New Roman"/>
          <w:sz w:val="24"/>
          <w:szCs w:val="24"/>
        </w:rPr>
        <w:t xml:space="preserve">;  </w:t>
      </w:r>
    </w:p>
    <w:p w:rsidR="00C90932" w:rsidRPr="00E8730C" w:rsidRDefault="00EB71F9" w:rsidP="00E8730C">
      <w:pPr>
        <w:spacing w:after="38" w:line="248" w:lineRule="auto"/>
        <w:ind w:left="-15" w:right="52" w:firstLine="708"/>
        <w:rPr>
          <w:sz w:val="24"/>
          <w:szCs w:val="24"/>
        </w:rPr>
      </w:pPr>
      <w:r w:rsidRPr="00E8730C">
        <w:rPr>
          <w:rFonts w:eastAsia="Times New Roman"/>
          <w:sz w:val="24"/>
          <w:szCs w:val="24"/>
        </w:rPr>
        <w:t xml:space="preserve">в федеральной государственной информационной системе «Федеральный реестр государственных услуг (функций)» (далее – Федеральный реестр); </w:t>
      </w:r>
    </w:p>
    <w:p w:rsidR="00C90932" w:rsidRPr="00E8730C" w:rsidRDefault="00EB71F9" w:rsidP="00E8730C">
      <w:pPr>
        <w:spacing w:after="38" w:line="248" w:lineRule="auto"/>
        <w:ind w:left="693" w:right="52"/>
        <w:rPr>
          <w:sz w:val="24"/>
          <w:szCs w:val="24"/>
        </w:rPr>
      </w:pPr>
      <w:r w:rsidRPr="00E8730C">
        <w:rPr>
          <w:rFonts w:eastAsia="Times New Roman"/>
          <w:sz w:val="24"/>
          <w:szCs w:val="24"/>
        </w:rPr>
        <w:t xml:space="preserve">на Едином портале государственных и муниципальных услуг (функций); </w:t>
      </w:r>
    </w:p>
    <w:p w:rsidR="00EB71F9" w:rsidRPr="00E8730C" w:rsidRDefault="00EB71F9" w:rsidP="00E8730C">
      <w:pPr>
        <w:spacing w:after="10" w:line="248" w:lineRule="auto"/>
        <w:ind w:left="-15" w:right="52" w:firstLine="708"/>
        <w:rPr>
          <w:sz w:val="24"/>
          <w:szCs w:val="24"/>
        </w:rPr>
      </w:pPr>
      <w:r w:rsidRPr="00E8730C">
        <w:rPr>
          <w:rFonts w:eastAsia="Times New Roman"/>
          <w:sz w:val="24"/>
          <w:szCs w:val="24"/>
        </w:rPr>
        <w:t xml:space="preserve">на Портале государственных и муниципальных услуг (функций) Кировской области (далее – Региональный портал);  </w:t>
      </w:r>
    </w:p>
    <w:p w:rsidR="00605B15" w:rsidRPr="00E8730C" w:rsidRDefault="00EB71F9" w:rsidP="00E8730C">
      <w:pPr>
        <w:spacing w:after="38" w:line="248" w:lineRule="auto"/>
        <w:ind w:left="-15" w:right="52" w:firstLine="708"/>
        <w:rPr>
          <w:sz w:val="24"/>
          <w:szCs w:val="24"/>
        </w:rPr>
      </w:pPr>
      <w:r w:rsidRPr="00E8730C">
        <w:rPr>
          <w:rFonts w:eastAsia="Times New Roman"/>
          <w:sz w:val="24"/>
          <w:szCs w:val="24"/>
        </w:rPr>
        <w:t>Также справочную информацию можно получить при обращении в письменной форме, в форме элек</w:t>
      </w:r>
      <w:r w:rsidR="00C90932" w:rsidRPr="00E8730C">
        <w:rPr>
          <w:rFonts w:eastAsia="Times New Roman"/>
          <w:sz w:val="24"/>
          <w:szCs w:val="24"/>
        </w:rPr>
        <w:t>тронного документа, по телефону</w:t>
      </w:r>
      <w:r w:rsidR="00C90932" w:rsidRPr="00E8730C">
        <w:rPr>
          <w:sz w:val="24"/>
          <w:szCs w:val="24"/>
          <w:vertAlign w:val="superscript"/>
        </w:rPr>
        <w:t>.</w:t>
      </w:r>
      <w:r w:rsidR="00C90932" w:rsidRPr="00E8730C">
        <w:rPr>
          <w:sz w:val="24"/>
          <w:szCs w:val="24"/>
        </w:rPr>
        <w:t>.</w:t>
      </w:r>
      <w:r w:rsidR="0014735B">
        <w:rPr>
          <w:sz w:val="24"/>
          <w:szCs w:val="24"/>
        </w:rPr>
        <w:t>»;</w:t>
      </w:r>
    </w:p>
    <w:p w:rsidR="00605B15" w:rsidRPr="00E8730C" w:rsidRDefault="00850E7E" w:rsidP="00605B15">
      <w:pPr>
        <w:pStyle w:val="a5"/>
        <w:numPr>
          <w:ilvl w:val="1"/>
          <w:numId w:val="1"/>
        </w:numPr>
        <w:autoSpaceDE w:val="0"/>
        <w:autoSpaceDN w:val="0"/>
        <w:adjustRightInd w:val="0"/>
        <w:spacing w:after="0" w:line="360" w:lineRule="auto"/>
        <w:jc w:val="both"/>
        <w:rPr>
          <w:sz w:val="24"/>
          <w:szCs w:val="24"/>
          <w:lang w:eastAsia="ru-RU"/>
        </w:rPr>
      </w:pPr>
      <w:r w:rsidRPr="00E8730C">
        <w:rPr>
          <w:sz w:val="24"/>
          <w:szCs w:val="24"/>
          <w:lang w:eastAsia="ru-RU"/>
        </w:rPr>
        <w:t xml:space="preserve"> Пункт 2.5 раздела 2 Регламента изложить в новой редакции :</w:t>
      </w:r>
    </w:p>
    <w:p w:rsidR="00850E7E" w:rsidRPr="00E8730C" w:rsidRDefault="00ED63D2" w:rsidP="00850E7E">
      <w:pPr>
        <w:autoSpaceDE w:val="0"/>
        <w:autoSpaceDN w:val="0"/>
        <w:adjustRightInd w:val="0"/>
        <w:spacing w:after="0" w:line="360" w:lineRule="auto"/>
        <w:ind w:left="540"/>
        <w:jc w:val="both"/>
        <w:rPr>
          <w:b/>
          <w:sz w:val="24"/>
          <w:szCs w:val="24"/>
        </w:rPr>
      </w:pPr>
      <w:r w:rsidRPr="00E8730C">
        <w:rPr>
          <w:sz w:val="24"/>
          <w:szCs w:val="24"/>
          <w:lang w:eastAsia="ru-RU"/>
        </w:rPr>
        <w:t>«</w:t>
      </w:r>
      <w:r w:rsidR="00850E7E" w:rsidRPr="00E8730C">
        <w:rPr>
          <w:sz w:val="24"/>
          <w:szCs w:val="24"/>
          <w:lang w:eastAsia="ru-RU"/>
        </w:rPr>
        <w:t xml:space="preserve">2.5. </w:t>
      </w:r>
      <w:r w:rsidR="00850E7E" w:rsidRPr="00E8730C">
        <w:rPr>
          <w:b/>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209B9" w:rsidRPr="00E8730C" w:rsidRDefault="00850E7E" w:rsidP="0014735B">
      <w:pPr>
        <w:autoSpaceDE w:val="0"/>
        <w:autoSpaceDN w:val="0"/>
        <w:adjustRightInd w:val="0"/>
        <w:spacing w:after="0" w:line="360" w:lineRule="auto"/>
        <w:ind w:firstLine="540"/>
        <w:rPr>
          <w:bCs/>
          <w:color w:val="000000"/>
          <w:sz w:val="24"/>
          <w:szCs w:val="24"/>
          <w:shd w:val="clear" w:color="auto" w:fill="FFFFFF"/>
        </w:rPr>
      </w:pPr>
      <w:r w:rsidRPr="00E8730C">
        <w:rPr>
          <w:bCs/>
          <w:color w:val="000000"/>
          <w:sz w:val="24"/>
          <w:szCs w:val="24"/>
          <w:shd w:val="clear" w:color="auto" w:fill="FFFFFF"/>
        </w:rPr>
        <w:t>Перечень нормативных правовых актов, регулирующи</w:t>
      </w:r>
      <w:r w:rsidR="0014735B">
        <w:rPr>
          <w:bCs/>
          <w:color w:val="000000"/>
          <w:sz w:val="24"/>
          <w:szCs w:val="24"/>
          <w:shd w:val="clear" w:color="auto" w:fill="FFFFFF"/>
        </w:rPr>
        <w:t xml:space="preserve">х предоставление </w:t>
      </w:r>
      <w:r w:rsidRPr="00E8730C">
        <w:rPr>
          <w:bCs/>
          <w:color w:val="000000"/>
          <w:sz w:val="24"/>
          <w:szCs w:val="24"/>
          <w:shd w:val="clear" w:color="auto" w:fill="FFFFFF"/>
        </w:rPr>
        <w:t xml:space="preserve">муниципальной  услуги размещен </w:t>
      </w:r>
    </w:p>
    <w:p w:rsidR="003209B9" w:rsidRPr="00E8730C" w:rsidRDefault="003209B9" w:rsidP="0014735B">
      <w:pPr>
        <w:autoSpaceDE w:val="0"/>
        <w:autoSpaceDN w:val="0"/>
        <w:adjustRightInd w:val="0"/>
        <w:spacing w:after="0" w:line="360" w:lineRule="auto"/>
        <w:ind w:firstLine="709"/>
        <w:outlineLvl w:val="1"/>
        <w:rPr>
          <w:sz w:val="24"/>
          <w:szCs w:val="24"/>
        </w:rPr>
      </w:pPr>
      <w:r w:rsidRPr="00E8730C">
        <w:rPr>
          <w:sz w:val="24"/>
          <w:szCs w:val="24"/>
        </w:rPr>
        <w:t xml:space="preserve">на официальном сайте </w:t>
      </w:r>
      <w:r w:rsidRPr="00E8730C">
        <w:rPr>
          <w:bCs/>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E8730C">
        <w:rPr>
          <w:sz w:val="24"/>
          <w:szCs w:val="24"/>
        </w:rPr>
        <w:t>;</w:t>
      </w:r>
    </w:p>
    <w:p w:rsidR="003209B9" w:rsidRPr="00E8730C" w:rsidRDefault="003209B9" w:rsidP="0014735B">
      <w:pPr>
        <w:autoSpaceDE w:val="0"/>
        <w:autoSpaceDN w:val="0"/>
        <w:adjustRightInd w:val="0"/>
        <w:spacing w:after="0" w:line="360" w:lineRule="auto"/>
        <w:ind w:firstLine="709"/>
        <w:outlineLvl w:val="3"/>
        <w:rPr>
          <w:sz w:val="24"/>
          <w:szCs w:val="24"/>
        </w:rPr>
      </w:pPr>
      <w:r w:rsidRPr="00E8730C">
        <w:rPr>
          <w:sz w:val="24"/>
          <w:szCs w:val="24"/>
        </w:rPr>
        <w:t>в федеральной государственной информационной системе "Единый портал государственных и муниципальных услуг (фу</w:t>
      </w:r>
      <w:r w:rsidR="00ED63D2" w:rsidRPr="00E8730C">
        <w:rPr>
          <w:sz w:val="24"/>
          <w:szCs w:val="24"/>
        </w:rPr>
        <w:t>нкций)" (далее – Единый портал)»</w:t>
      </w:r>
      <w:r w:rsidR="0014735B">
        <w:rPr>
          <w:sz w:val="24"/>
          <w:szCs w:val="24"/>
        </w:rPr>
        <w:t>;</w:t>
      </w:r>
    </w:p>
    <w:p w:rsidR="0015712B" w:rsidRPr="00E8730C" w:rsidRDefault="0014735B" w:rsidP="0015712B">
      <w:pPr>
        <w:pStyle w:val="a6"/>
        <w:numPr>
          <w:ilvl w:val="1"/>
          <w:numId w:val="1"/>
        </w:numPr>
        <w:rPr>
          <w:sz w:val="24"/>
          <w:szCs w:val="24"/>
        </w:rPr>
      </w:pPr>
      <w:r>
        <w:rPr>
          <w:sz w:val="24"/>
          <w:szCs w:val="24"/>
        </w:rPr>
        <w:t xml:space="preserve"> П</w:t>
      </w:r>
      <w:r w:rsidR="0015712B" w:rsidRPr="00E8730C">
        <w:rPr>
          <w:sz w:val="24"/>
          <w:szCs w:val="24"/>
        </w:rPr>
        <w:t>ункт 2.14 раздела 2 Регламента изложить в новой редакции:</w:t>
      </w:r>
    </w:p>
    <w:p w:rsidR="001369A7" w:rsidRPr="00E8730C" w:rsidRDefault="001369A7" w:rsidP="001369A7">
      <w:pPr>
        <w:tabs>
          <w:tab w:val="center" w:pos="989"/>
          <w:tab w:val="center" w:pos="2240"/>
          <w:tab w:val="center" w:pos="3277"/>
          <w:tab w:val="center" w:pos="4417"/>
          <w:tab w:val="center" w:pos="5549"/>
          <w:tab w:val="center" w:pos="6430"/>
          <w:tab w:val="right" w:pos="9415"/>
        </w:tabs>
        <w:spacing w:after="38" w:line="248" w:lineRule="auto"/>
        <w:rPr>
          <w:b/>
          <w:sz w:val="24"/>
          <w:szCs w:val="24"/>
        </w:rPr>
      </w:pPr>
      <w:r w:rsidRPr="00E8730C">
        <w:rPr>
          <w:sz w:val="24"/>
          <w:szCs w:val="24"/>
        </w:rPr>
        <w:t xml:space="preserve">            «</w:t>
      </w:r>
      <w:r w:rsidRPr="00E8730C">
        <w:rPr>
          <w:sz w:val="24"/>
          <w:szCs w:val="24"/>
        </w:rPr>
        <w:tab/>
      </w:r>
      <w:r w:rsidRPr="00E8730C">
        <w:rPr>
          <w:rFonts w:eastAsia="Times New Roman"/>
          <w:sz w:val="24"/>
          <w:szCs w:val="24"/>
        </w:rPr>
        <w:t xml:space="preserve">2.14. </w:t>
      </w:r>
      <w:r w:rsidRPr="00E8730C">
        <w:rPr>
          <w:rFonts w:eastAsia="Times New Roman"/>
          <w:b/>
          <w:sz w:val="24"/>
          <w:szCs w:val="24"/>
        </w:rPr>
        <w:tab/>
        <w:t xml:space="preserve">Требования </w:t>
      </w:r>
      <w:r w:rsidRPr="00E8730C">
        <w:rPr>
          <w:rFonts w:eastAsia="Times New Roman"/>
          <w:b/>
          <w:sz w:val="24"/>
          <w:szCs w:val="24"/>
        </w:rPr>
        <w:tab/>
        <w:t xml:space="preserve">к </w:t>
      </w:r>
      <w:r w:rsidRPr="00E8730C">
        <w:rPr>
          <w:rFonts w:eastAsia="Times New Roman"/>
          <w:b/>
          <w:sz w:val="24"/>
          <w:szCs w:val="24"/>
        </w:rPr>
        <w:tab/>
        <w:t xml:space="preserve">помещениям, </w:t>
      </w:r>
      <w:r w:rsidRPr="00E8730C">
        <w:rPr>
          <w:rFonts w:eastAsia="Times New Roman"/>
          <w:b/>
          <w:sz w:val="24"/>
          <w:szCs w:val="24"/>
        </w:rPr>
        <w:tab/>
        <w:t xml:space="preserve">в </w:t>
      </w:r>
      <w:r w:rsidRPr="00E8730C">
        <w:rPr>
          <w:rFonts w:eastAsia="Times New Roman"/>
          <w:b/>
          <w:sz w:val="24"/>
          <w:szCs w:val="24"/>
        </w:rPr>
        <w:tab/>
        <w:t xml:space="preserve">которых </w:t>
      </w:r>
      <w:r w:rsidRPr="00E8730C">
        <w:rPr>
          <w:rFonts w:eastAsia="Times New Roman"/>
          <w:b/>
          <w:sz w:val="24"/>
          <w:szCs w:val="24"/>
        </w:rPr>
        <w:tab/>
        <w:t xml:space="preserve">предоставляется </w:t>
      </w:r>
    </w:p>
    <w:p w:rsidR="001369A7" w:rsidRPr="00E8730C" w:rsidRDefault="001369A7" w:rsidP="001369A7">
      <w:pPr>
        <w:spacing w:after="13" w:line="248" w:lineRule="auto"/>
        <w:ind w:left="-15" w:right="52"/>
        <w:rPr>
          <w:b/>
          <w:sz w:val="24"/>
          <w:szCs w:val="24"/>
        </w:rPr>
      </w:pPr>
      <w:r w:rsidRPr="00E8730C">
        <w:rPr>
          <w:rFonts w:eastAsia="Times New Roman"/>
          <w:b/>
          <w:sz w:val="24"/>
          <w:szCs w:val="24"/>
        </w:rPr>
        <w:t xml:space="preserve">муниципальная  услуга </w:t>
      </w:r>
    </w:p>
    <w:p w:rsidR="001369A7" w:rsidRPr="00E8730C" w:rsidRDefault="001369A7" w:rsidP="001369A7">
      <w:pPr>
        <w:spacing w:after="38" w:line="248" w:lineRule="auto"/>
        <w:ind w:left="-15" w:right="52" w:firstLine="723"/>
        <w:rPr>
          <w:sz w:val="24"/>
          <w:szCs w:val="24"/>
        </w:rPr>
      </w:pPr>
      <w:r w:rsidRPr="00E8730C">
        <w:rPr>
          <w:rFonts w:eastAsia="Times New Roman"/>
          <w:sz w:val="24"/>
          <w:szCs w:val="24"/>
        </w:rPr>
        <w:t xml:space="preserve">Помещения, в которых предоставляется муниципальная  услуга,  оснащаются залом для ожидания, местами для заполнения  запросов о предоставлении муниципальной услуги, информационными стендами с образцами  заполнения и перечнем документов, необходимых для предоставления   муниципальной  услуги,   оформляется  визуальная, текстовая и мультимедийная информация о порядке предоставления муниципальной  услуги.   </w:t>
      </w:r>
    </w:p>
    <w:p w:rsidR="001369A7" w:rsidRPr="00E8730C" w:rsidRDefault="001369A7" w:rsidP="001369A7">
      <w:pPr>
        <w:spacing w:after="38" w:line="248" w:lineRule="auto"/>
        <w:ind w:left="-15" w:right="52" w:firstLine="723"/>
        <w:rPr>
          <w:sz w:val="24"/>
          <w:szCs w:val="24"/>
        </w:rPr>
      </w:pPr>
      <w:r w:rsidRPr="00E8730C">
        <w:rPr>
          <w:rFonts w:eastAsia="Times New Roman"/>
          <w:sz w:val="24"/>
          <w:szCs w:val="24"/>
        </w:rPr>
        <w:t xml:space="preserve">2.14.1. Зал для ожидания, места для заполнения запросов о предоставлении муниципальной услуги, заявлений и иных документов оборудуются стульями, столами (стойками), бланками заявлений, письменными принадлежностями. </w:t>
      </w:r>
    </w:p>
    <w:p w:rsidR="001369A7" w:rsidRPr="00E8730C" w:rsidRDefault="001369A7" w:rsidP="001369A7">
      <w:pPr>
        <w:spacing w:after="18" w:line="248" w:lineRule="auto"/>
        <w:ind w:left="-15" w:right="52" w:firstLine="723"/>
        <w:rPr>
          <w:sz w:val="24"/>
          <w:szCs w:val="24"/>
        </w:rPr>
      </w:pPr>
      <w:r w:rsidRPr="00E8730C">
        <w:rPr>
          <w:rFonts w:eastAsia="Times New Roman"/>
          <w:sz w:val="24"/>
          <w:szCs w:val="24"/>
        </w:rPr>
        <w:t xml:space="preserve">2.14.2. Зал для ожидания, места для заполнения запросов о предоставлении муниципальной услуги, заявлений и иных документов должны быть оборудованы информационными стендами, содержащими следующую информацию: </w:t>
      </w:r>
    </w:p>
    <w:p w:rsidR="001369A7" w:rsidRPr="00E8730C" w:rsidRDefault="001369A7" w:rsidP="001369A7">
      <w:pPr>
        <w:spacing w:after="38" w:line="248" w:lineRule="auto"/>
        <w:ind w:left="-15" w:right="52" w:firstLine="723"/>
        <w:rPr>
          <w:rFonts w:eastAsia="Times New Roman"/>
          <w:sz w:val="24"/>
          <w:szCs w:val="24"/>
        </w:rPr>
      </w:pPr>
      <w:r w:rsidRPr="00E8730C">
        <w:rPr>
          <w:rFonts w:eastAsia="Times New Roman"/>
          <w:sz w:val="24"/>
          <w:szCs w:val="24"/>
        </w:rPr>
        <w:t xml:space="preserve">график работы (часы приема), контактные телефоны (телефон для справок), адрес официального сайта администрации сельского поселения в сети «Интернет», адрес электронной почты; </w:t>
      </w:r>
    </w:p>
    <w:p w:rsidR="001369A7" w:rsidRPr="00E8730C" w:rsidRDefault="001369A7" w:rsidP="001369A7">
      <w:pPr>
        <w:spacing w:after="38" w:line="248" w:lineRule="auto"/>
        <w:ind w:left="-15" w:right="52" w:firstLine="723"/>
        <w:rPr>
          <w:sz w:val="24"/>
          <w:szCs w:val="24"/>
        </w:rPr>
      </w:pPr>
      <w:r w:rsidRPr="00E8730C">
        <w:rPr>
          <w:rFonts w:eastAsia="Times New Roman"/>
          <w:sz w:val="24"/>
          <w:szCs w:val="24"/>
        </w:rPr>
        <w:lastRenderedPageBreak/>
        <w:t xml:space="preserve">перечень, формы документов для заполнения, образцы заполнения документов, бланки для заполнения; основания для отказа в предоставлении муниципальной услуги; </w:t>
      </w:r>
    </w:p>
    <w:p w:rsidR="001369A7" w:rsidRPr="00E8730C" w:rsidRDefault="001369A7" w:rsidP="001369A7">
      <w:pPr>
        <w:tabs>
          <w:tab w:val="center" w:pos="1190"/>
          <w:tab w:val="center" w:pos="3018"/>
          <w:tab w:val="center" w:pos="4908"/>
          <w:tab w:val="center" w:pos="6557"/>
          <w:tab w:val="right" w:pos="9415"/>
        </w:tabs>
        <w:spacing w:after="38" w:line="248" w:lineRule="auto"/>
        <w:rPr>
          <w:sz w:val="24"/>
          <w:szCs w:val="24"/>
        </w:rPr>
      </w:pPr>
      <w:r w:rsidRPr="00E8730C">
        <w:rPr>
          <w:sz w:val="24"/>
          <w:szCs w:val="24"/>
        </w:rPr>
        <w:tab/>
      </w:r>
      <w:r w:rsidRPr="00E8730C">
        <w:rPr>
          <w:rFonts w:eastAsia="Times New Roman"/>
          <w:sz w:val="24"/>
          <w:szCs w:val="24"/>
        </w:rPr>
        <w:t xml:space="preserve">порядок </w:t>
      </w:r>
      <w:r w:rsidRPr="00E8730C">
        <w:rPr>
          <w:rFonts w:eastAsia="Times New Roman"/>
          <w:sz w:val="24"/>
          <w:szCs w:val="24"/>
        </w:rPr>
        <w:tab/>
        <w:t xml:space="preserve">обжалования </w:t>
      </w:r>
      <w:r w:rsidRPr="00E8730C">
        <w:rPr>
          <w:rFonts w:eastAsia="Times New Roman"/>
          <w:sz w:val="24"/>
          <w:szCs w:val="24"/>
        </w:rPr>
        <w:tab/>
        <w:t xml:space="preserve">решений, </w:t>
      </w:r>
      <w:r w:rsidRPr="00E8730C">
        <w:rPr>
          <w:rFonts w:eastAsia="Times New Roman"/>
          <w:sz w:val="24"/>
          <w:szCs w:val="24"/>
        </w:rPr>
        <w:tab/>
        <w:t xml:space="preserve">действий </w:t>
      </w:r>
      <w:r w:rsidRPr="00E8730C">
        <w:rPr>
          <w:rFonts w:eastAsia="Times New Roman"/>
          <w:sz w:val="24"/>
          <w:szCs w:val="24"/>
        </w:rPr>
        <w:tab/>
        <w:t xml:space="preserve">(бездействия) </w:t>
      </w:r>
    </w:p>
    <w:p w:rsidR="001369A7" w:rsidRPr="00E8730C" w:rsidRDefault="001369A7" w:rsidP="001369A7">
      <w:pPr>
        <w:spacing w:after="38" w:line="248" w:lineRule="auto"/>
        <w:ind w:left="693" w:right="52" w:hanging="708"/>
        <w:rPr>
          <w:sz w:val="24"/>
          <w:szCs w:val="24"/>
        </w:rPr>
      </w:pPr>
      <w:r w:rsidRPr="00E8730C">
        <w:rPr>
          <w:rFonts w:eastAsia="Times New Roman"/>
          <w:sz w:val="24"/>
          <w:szCs w:val="24"/>
        </w:rPr>
        <w:t xml:space="preserve">администрации, ее должностных лиц, либо муниципальных служащих; перечень нормативных правовых актов, регулирующих предоставление </w:t>
      </w:r>
    </w:p>
    <w:p w:rsidR="001369A7" w:rsidRPr="00E8730C" w:rsidRDefault="001369A7" w:rsidP="001369A7">
      <w:pPr>
        <w:spacing w:after="13" w:line="248" w:lineRule="auto"/>
        <w:ind w:left="-15" w:right="52"/>
        <w:rPr>
          <w:sz w:val="24"/>
          <w:szCs w:val="24"/>
        </w:rPr>
      </w:pPr>
      <w:r w:rsidRPr="00E8730C">
        <w:rPr>
          <w:rFonts w:eastAsia="Times New Roman"/>
          <w:sz w:val="24"/>
          <w:szCs w:val="24"/>
        </w:rPr>
        <w:t xml:space="preserve">муниципальной услуги. </w:t>
      </w:r>
    </w:p>
    <w:p w:rsidR="001369A7" w:rsidRPr="00E8730C" w:rsidRDefault="001369A7" w:rsidP="001369A7">
      <w:pPr>
        <w:spacing w:after="38" w:line="248" w:lineRule="auto"/>
        <w:ind w:left="-15" w:right="52" w:firstLine="723"/>
        <w:rPr>
          <w:sz w:val="24"/>
          <w:szCs w:val="24"/>
        </w:rPr>
      </w:pPr>
      <w:r w:rsidRPr="00E8730C">
        <w:rPr>
          <w:rFonts w:eastAsia="Times New Roman"/>
          <w:sz w:val="24"/>
          <w:szCs w:val="24"/>
        </w:rPr>
        <w:t xml:space="preserve">2.14.3. Кабинеты (кабинки) приема заявителей должны быть оборудованы информационными табличками с указанием: </w:t>
      </w:r>
    </w:p>
    <w:p w:rsidR="001369A7" w:rsidRPr="00E8730C" w:rsidRDefault="001369A7" w:rsidP="001369A7">
      <w:pPr>
        <w:spacing w:after="13" w:line="248" w:lineRule="auto"/>
        <w:ind w:left="708" w:right="52"/>
        <w:rPr>
          <w:sz w:val="24"/>
          <w:szCs w:val="24"/>
        </w:rPr>
      </w:pPr>
      <w:r w:rsidRPr="00E8730C">
        <w:rPr>
          <w:rFonts w:eastAsia="Times New Roman"/>
          <w:sz w:val="24"/>
          <w:szCs w:val="24"/>
        </w:rPr>
        <w:t xml:space="preserve">номера кабинета (кабинки); </w:t>
      </w:r>
    </w:p>
    <w:p w:rsidR="001369A7" w:rsidRPr="00E8730C" w:rsidRDefault="001369A7" w:rsidP="001369A7">
      <w:pPr>
        <w:spacing w:after="38" w:line="248" w:lineRule="auto"/>
        <w:ind w:left="708" w:right="52"/>
        <w:rPr>
          <w:sz w:val="24"/>
          <w:szCs w:val="24"/>
        </w:rPr>
      </w:pPr>
      <w:r w:rsidRPr="00E8730C">
        <w:rPr>
          <w:rFonts w:eastAsia="Times New Roman"/>
          <w:sz w:val="24"/>
          <w:szCs w:val="24"/>
        </w:rPr>
        <w:t xml:space="preserve">фамилии, имени и отчества специалиста, осуществляющего прием </w:t>
      </w:r>
    </w:p>
    <w:p w:rsidR="001369A7" w:rsidRPr="00E8730C" w:rsidRDefault="001369A7" w:rsidP="001369A7">
      <w:pPr>
        <w:pStyle w:val="a6"/>
        <w:rPr>
          <w:sz w:val="24"/>
          <w:szCs w:val="24"/>
        </w:rPr>
      </w:pPr>
      <w:r w:rsidRPr="00E8730C">
        <w:rPr>
          <w:sz w:val="24"/>
          <w:szCs w:val="24"/>
        </w:rPr>
        <w:t xml:space="preserve">заявителей; дней и часов приема, времени перерыва на обед. </w:t>
      </w:r>
    </w:p>
    <w:p w:rsidR="001369A7" w:rsidRPr="00E8730C" w:rsidRDefault="001369A7" w:rsidP="001369A7">
      <w:pPr>
        <w:spacing w:after="11" w:line="248" w:lineRule="auto"/>
        <w:ind w:left="-15" w:right="52" w:firstLine="723"/>
        <w:rPr>
          <w:sz w:val="24"/>
          <w:szCs w:val="24"/>
        </w:rPr>
      </w:pPr>
      <w:r w:rsidRPr="00E8730C">
        <w:rPr>
          <w:rFonts w:eastAsia="Times New Roman"/>
          <w:sz w:val="24"/>
          <w:szCs w:val="24"/>
        </w:rPr>
        <w:t xml:space="preserve">2.14.4.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15712B" w:rsidRPr="00E8730C" w:rsidRDefault="001369A7" w:rsidP="001369A7">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2.14.5. Администрация сельского поселения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B527F8" w:rsidRPr="00E8730C">
        <w:rPr>
          <w:rFonts w:eastAsia="Times New Roman"/>
          <w:sz w:val="24"/>
          <w:szCs w:val="24"/>
        </w:rPr>
        <w:t>;</w:t>
      </w:r>
    </w:p>
    <w:p w:rsidR="00B527F8" w:rsidRPr="00E8730C" w:rsidRDefault="0014735B" w:rsidP="001369A7">
      <w:pPr>
        <w:autoSpaceDE w:val="0"/>
        <w:autoSpaceDN w:val="0"/>
        <w:adjustRightInd w:val="0"/>
        <w:spacing w:after="0" w:line="360" w:lineRule="auto"/>
        <w:ind w:firstLine="709"/>
        <w:jc w:val="both"/>
        <w:outlineLvl w:val="3"/>
        <w:rPr>
          <w:rFonts w:eastAsia="Times New Roman"/>
          <w:sz w:val="24"/>
          <w:szCs w:val="24"/>
        </w:rPr>
      </w:pPr>
      <w:r>
        <w:rPr>
          <w:rFonts w:eastAsia="Times New Roman"/>
          <w:sz w:val="24"/>
          <w:szCs w:val="24"/>
        </w:rPr>
        <w:t>1.5. П</w:t>
      </w:r>
      <w:r w:rsidR="00B527F8" w:rsidRPr="00E8730C">
        <w:rPr>
          <w:rFonts w:eastAsia="Times New Roman"/>
          <w:sz w:val="24"/>
          <w:szCs w:val="24"/>
        </w:rPr>
        <w:t>ункт 2.15 дополнить абзацем шестым следующего содержания :</w:t>
      </w:r>
    </w:p>
    <w:p w:rsidR="00B527F8" w:rsidRPr="00E8730C" w:rsidRDefault="00B527F8" w:rsidP="001369A7">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«возможность либо невозможность получения государственной услуги в любом территориальном подразделении органа , предоставляющего государственную услугу , по выбору заявителя(экстерриториальный принцип).»</w:t>
      </w:r>
      <w:r w:rsidR="0014735B">
        <w:rPr>
          <w:rFonts w:eastAsia="Times New Roman"/>
          <w:sz w:val="24"/>
          <w:szCs w:val="24"/>
        </w:rPr>
        <w:t>;</w:t>
      </w:r>
    </w:p>
    <w:p w:rsidR="001369A7" w:rsidRPr="00E8730C" w:rsidRDefault="00B527F8" w:rsidP="001369A7">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1.6.</w:t>
      </w:r>
      <w:r w:rsidR="0014735B">
        <w:rPr>
          <w:rFonts w:eastAsia="Times New Roman"/>
          <w:sz w:val="24"/>
          <w:szCs w:val="24"/>
        </w:rPr>
        <w:t xml:space="preserve"> П</w:t>
      </w:r>
      <w:r w:rsidR="001369A7" w:rsidRPr="00E8730C">
        <w:rPr>
          <w:rFonts w:eastAsia="Times New Roman"/>
          <w:sz w:val="24"/>
          <w:szCs w:val="24"/>
        </w:rPr>
        <w:t xml:space="preserve">одпункт 2.16.1.пункта 2.16 </w:t>
      </w:r>
      <w:r w:rsidR="004671B3">
        <w:rPr>
          <w:rFonts w:eastAsia="Times New Roman"/>
          <w:sz w:val="24"/>
          <w:szCs w:val="24"/>
        </w:rPr>
        <w:t>дополнить абзацами сед</w:t>
      </w:r>
      <w:r w:rsidRPr="00E8730C">
        <w:rPr>
          <w:rFonts w:eastAsia="Times New Roman"/>
          <w:sz w:val="24"/>
          <w:szCs w:val="24"/>
        </w:rPr>
        <w:t>ьмым , восьмым , девятым следующего содержания:</w:t>
      </w:r>
    </w:p>
    <w:p w:rsidR="00B527F8" w:rsidRPr="00E8730C" w:rsidRDefault="00B527F8" w:rsidP="00B527F8">
      <w:pPr>
        <w:spacing w:after="2" w:line="248" w:lineRule="auto"/>
        <w:ind w:left="-15" w:right="52" w:firstLine="723"/>
        <w:rPr>
          <w:sz w:val="24"/>
          <w:szCs w:val="24"/>
        </w:rPr>
      </w:pPr>
      <w:r w:rsidRPr="00E8730C">
        <w:rPr>
          <w:rFonts w:eastAsia="Times New Roman"/>
          <w:sz w:val="24"/>
          <w:szCs w:val="24"/>
        </w:rPr>
        <w:t xml:space="preserve">«Перечень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B527F8" w:rsidRPr="00E8730C" w:rsidRDefault="00B527F8" w:rsidP="0014735B">
      <w:pPr>
        <w:spacing w:after="0" w:line="259" w:lineRule="auto"/>
        <w:ind w:left="10" w:right="49" w:firstLine="698"/>
        <w:rPr>
          <w:sz w:val="24"/>
          <w:szCs w:val="24"/>
        </w:rPr>
      </w:pPr>
      <w:r w:rsidRPr="00E8730C">
        <w:rPr>
          <w:rFonts w:eastAsia="Times New Roman"/>
          <w:sz w:val="24"/>
          <w:szCs w:val="24"/>
        </w:rPr>
        <w:t xml:space="preserve">для физических лиц: простая электронная подпись либо усиленная </w:t>
      </w:r>
    </w:p>
    <w:p w:rsidR="00B527F8" w:rsidRPr="00E8730C" w:rsidRDefault="00B527F8" w:rsidP="00B527F8">
      <w:pPr>
        <w:spacing w:after="38" w:line="248" w:lineRule="auto"/>
        <w:ind w:left="-15" w:right="52"/>
        <w:rPr>
          <w:sz w:val="24"/>
          <w:szCs w:val="24"/>
        </w:rPr>
      </w:pPr>
      <w:r w:rsidRPr="00E8730C">
        <w:rPr>
          <w:rFonts w:eastAsia="Times New Roman"/>
          <w:sz w:val="24"/>
          <w:szCs w:val="24"/>
        </w:rPr>
        <w:t xml:space="preserve">неквалифицированная подпись; </w:t>
      </w:r>
    </w:p>
    <w:p w:rsidR="00B527F8" w:rsidRPr="00E8730C" w:rsidRDefault="00B527F8" w:rsidP="00B527F8">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 xml:space="preserve"> для юридических лиц: усиленная квалифицированная подпись.»;</w:t>
      </w:r>
    </w:p>
    <w:p w:rsidR="00B527F8" w:rsidRPr="00E8730C" w:rsidRDefault="00B527F8" w:rsidP="00B527F8">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1.7. Приложение № 2 к Административному регламенту считать утратившим силу.</w:t>
      </w:r>
      <w:r w:rsidR="004671B3">
        <w:rPr>
          <w:rFonts w:eastAsia="Times New Roman"/>
          <w:sz w:val="24"/>
          <w:szCs w:val="24"/>
        </w:rPr>
        <w:t>;</w:t>
      </w:r>
    </w:p>
    <w:p w:rsidR="00B527F8" w:rsidRPr="00E8730C" w:rsidRDefault="00B527F8" w:rsidP="00B527F8">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1.8.</w:t>
      </w:r>
      <w:r w:rsidR="0014735B">
        <w:rPr>
          <w:rFonts w:eastAsia="Times New Roman"/>
          <w:sz w:val="24"/>
          <w:szCs w:val="24"/>
        </w:rPr>
        <w:t xml:space="preserve"> Р</w:t>
      </w:r>
      <w:r w:rsidR="00B84293" w:rsidRPr="00E8730C">
        <w:rPr>
          <w:rFonts w:eastAsia="Times New Roman"/>
          <w:sz w:val="24"/>
          <w:szCs w:val="24"/>
        </w:rPr>
        <w:t>аздел 3 дополнить абзацами восьмым , девятым , десятым , одиннадцатым следующего содержания :</w:t>
      </w:r>
    </w:p>
    <w:p w:rsidR="00B84293" w:rsidRPr="00E8730C" w:rsidRDefault="00B84293" w:rsidP="00B84293">
      <w:pPr>
        <w:spacing w:after="38" w:line="248" w:lineRule="auto"/>
        <w:ind w:left="-15" w:right="52" w:firstLine="723"/>
        <w:rPr>
          <w:sz w:val="24"/>
          <w:szCs w:val="24"/>
        </w:rPr>
      </w:pPr>
      <w:r w:rsidRPr="00E8730C">
        <w:rPr>
          <w:rFonts w:eastAsia="Times New Roman"/>
          <w:sz w:val="24"/>
          <w:szCs w:val="24"/>
        </w:rPr>
        <w:t xml:space="preserve">«уведомление заявителя о готовности результата предоставления муниципальной услуги  и выдача результата предоставления муниципальной услуги. </w:t>
      </w:r>
    </w:p>
    <w:p w:rsidR="00B84293" w:rsidRPr="00E8730C" w:rsidRDefault="00B84293" w:rsidP="00B84293">
      <w:pPr>
        <w:spacing w:after="38" w:line="248" w:lineRule="auto"/>
        <w:ind w:left="-15" w:right="52"/>
        <w:rPr>
          <w:rFonts w:eastAsia="Times New Roman"/>
          <w:sz w:val="24"/>
          <w:szCs w:val="24"/>
        </w:rPr>
      </w:pPr>
      <w:r w:rsidRPr="00E8730C">
        <w:rPr>
          <w:rFonts w:eastAsia="Times New Roman"/>
          <w:sz w:val="24"/>
          <w:szCs w:val="24"/>
        </w:rPr>
        <w:lastRenderedPageBreak/>
        <w:t xml:space="preserve"> Перечень административных процедур (действий) при предоставлении муниципальной услуги в электронной форме: </w:t>
      </w:r>
    </w:p>
    <w:p w:rsidR="00B84293" w:rsidRPr="00E8730C" w:rsidRDefault="00B84293" w:rsidP="00B84293">
      <w:pPr>
        <w:spacing w:after="38" w:line="248" w:lineRule="auto"/>
        <w:ind w:left="-15" w:right="52" w:firstLine="723"/>
        <w:rPr>
          <w:sz w:val="24"/>
          <w:szCs w:val="24"/>
        </w:rPr>
      </w:pPr>
      <w:r w:rsidRPr="00E8730C">
        <w:rPr>
          <w:rFonts w:eastAsia="Times New Roman"/>
          <w:sz w:val="24"/>
          <w:szCs w:val="24"/>
        </w:rPr>
        <w:t xml:space="preserve">прием и регистрация документов; формирование и направление межведомственных запросов; рассмотрение представленных документов; </w:t>
      </w:r>
    </w:p>
    <w:p w:rsidR="00B84293" w:rsidRPr="00E8730C" w:rsidRDefault="00B84293" w:rsidP="00B84293">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принятие администрацией решения по результатам рассмотрения документов и направление заявителю документа, подтверждающего принятие решения;  регистрация и выдача документов заявителю.»</w:t>
      </w:r>
      <w:r w:rsidR="0014735B">
        <w:rPr>
          <w:rFonts w:eastAsia="Times New Roman"/>
          <w:sz w:val="24"/>
          <w:szCs w:val="24"/>
        </w:rPr>
        <w:t>;</w:t>
      </w:r>
    </w:p>
    <w:p w:rsidR="00B84293" w:rsidRDefault="00B84293" w:rsidP="00B84293">
      <w:pPr>
        <w:autoSpaceDE w:val="0"/>
        <w:autoSpaceDN w:val="0"/>
        <w:adjustRightInd w:val="0"/>
        <w:spacing w:after="0" w:line="360" w:lineRule="auto"/>
        <w:ind w:firstLine="709"/>
        <w:jc w:val="both"/>
        <w:outlineLvl w:val="3"/>
        <w:rPr>
          <w:rFonts w:eastAsia="Times New Roman"/>
          <w:sz w:val="24"/>
          <w:szCs w:val="24"/>
        </w:rPr>
      </w:pPr>
      <w:r w:rsidRPr="00E8730C">
        <w:rPr>
          <w:rFonts w:eastAsia="Times New Roman"/>
          <w:sz w:val="24"/>
          <w:szCs w:val="24"/>
        </w:rPr>
        <w:t>1.9. Абзац седьмой раздела 3 признать утратившим силу.;</w:t>
      </w:r>
    </w:p>
    <w:p w:rsidR="00186E46" w:rsidRDefault="00186E46" w:rsidP="00B84293">
      <w:pPr>
        <w:autoSpaceDE w:val="0"/>
        <w:autoSpaceDN w:val="0"/>
        <w:adjustRightInd w:val="0"/>
        <w:spacing w:after="0" w:line="360" w:lineRule="auto"/>
        <w:ind w:firstLine="709"/>
        <w:jc w:val="both"/>
        <w:outlineLvl w:val="3"/>
        <w:rPr>
          <w:rFonts w:eastAsia="Times New Roman"/>
          <w:sz w:val="24"/>
          <w:szCs w:val="24"/>
        </w:rPr>
      </w:pPr>
      <w:r>
        <w:rPr>
          <w:rFonts w:eastAsia="Times New Roman"/>
          <w:sz w:val="24"/>
          <w:szCs w:val="24"/>
        </w:rPr>
        <w:t>1.10. пункт 3.3. раздела 3 Регламента дополнить абзацем седьмым следующего содержания :</w:t>
      </w:r>
    </w:p>
    <w:p w:rsidR="00186E46" w:rsidRPr="00186E46" w:rsidRDefault="00186E46" w:rsidP="00186E46">
      <w:pPr>
        <w:spacing w:after="2"/>
        <w:ind w:left="-15" w:right="54" w:firstLine="723"/>
        <w:rPr>
          <w:sz w:val="24"/>
          <w:szCs w:val="24"/>
        </w:rPr>
      </w:pPr>
      <w:r>
        <w:rPr>
          <w:rFonts w:eastAsia="Times New Roman"/>
          <w:sz w:val="24"/>
          <w:szCs w:val="24"/>
        </w:rPr>
        <w:t>«</w:t>
      </w:r>
      <w:r w:rsidRPr="00AB5CA0">
        <w:rPr>
          <w:sz w:val="24"/>
          <w:szCs w:val="24"/>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r>
        <w:rPr>
          <w:sz w:val="24"/>
          <w:szCs w:val="24"/>
        </w:rPr>
        <w:t>»</w:t>
      </w:r>
      <w:r w:rsidRPr="00AB5CA0">
        <w:rPr>
          <w:sz w:val="24"/>
          <w:szCs w:val="24"/>
        </w:rPr>
        <w:t xml:space="preserve"> </w:t>
      </w:r>
      <w:r w:rsidR="004671B3">
        <w:rPr>
          <w:sz w:val="24"/>
          <w:szCs w:val="24"/>
        </w:rPr>
        <w:t>;</w:t>
      </w:r>
    </w:p>
    <w:p w:rsidR="00B84293" w:rsidRPr="00E8730C" w:rsidRDefault="00186E46" w:rsidP="00B84293">
      <w:pPr>
        <w:autoSpaceDE w:val="0"/>
        <w:autoSpaceDN w:val="0"/>
        <w:adjustRightInd w:val="0"/>
        <w:spacing w:after="0" w:line="360" w:lineRule="auto"/>
        <w:ind w:firstLine="709"/>
        <w:jc w:val="both"/>
        <w:outlineLvl w:val="3"/>
        <w:rPr>
          <w:rFonts w:eastAsia="Times New Roman"/>
          <w:sz w:val="24"/>
          <w:szCs w:val="24"/>
        </w:rPr>
      </w:pPr>
      <w:r>
        <w:rPr>
          <w:rFonts w:eastAsia="Times New Roman"/>
          <w:sz w:val="24"/>
          <w:szCs w:val="24"/>
        </w:rPr>
        <w:t>1.11</w:t>
      </w:r>
      <w:r w:rsidR="0014735B">
        <w:rPr>
          <w:rFonts w:eastAsia="Times New Roman"/>
          <w:sz w:val="24"/>
          <w:szCs w:val="24"/>
        </w:rPr>
        <w:t>. Р</w:t>
      </w:r>
      <w:r w:rsidR="00E8730C" w:rsidRPr="00E8730C">
        <w:rPr>
          <w:rFonts w:eastAsia="Times New Roman"/>
          <w:sz w:val="24"/>
          <w:szCs w:val="24"/>
        </w:rPr>
        <w:t>аздел 3 дополнить пункта</w:t>
      </w:r>
      <w:r w:rsidR="00B84293" w:rsidRPr="00E8730C">
        <w:rPr>
          <w:rFonts w:eastAsia="Times New Roman"/>
          <w:sz w:val="24"/>
          <w:szCs w:val="24"/>
        </w:rPr>
        <w:t>м</w:t>
      </w:r>
      <w:r w:rsidR="00E8730C" w:rsidRPr="00E8730C">
        <w:rPr>
          <w:rFonts w:eastAsia="Times New Roman"/>
          <w:sz w:val="24"/>
          <w:szCs w:val="24"/>
        </w:rPr>
        <w:t>и</w:t>
      </w:r>
      <w:r w:rsidR="00B84293" w:rsidRPr="00E8730C">
        <w:rPr>
          <w:rFonts w:eastAsia="Times New Roman"/>
          <w:sz w:val="24"/>
          <w:szCs w:val="24"/>
        </w:rPr>
        <w:t xml:space="preserve"> 3.5 </w:t>
      </w:r>
      <w:r w:rsidR="00E8730C" w:rsidRPr="00E8730C">
        <w:rPr>
          <w:rFonts w:eastAsia="Times New Roman"/>
          <w:sz w:val="24"/>
          <w:szCs w:val="24"/>
        </w:rPr>
        <w:t xml:space="preserve">и 3.6. </w:t>
      </w:r>
      <w:r w:rsidR="00B84293" w:rsidRPr="00E8730C">
        <w:rPr>
          <w:rFonts w:eastAsia="Times New Roman"/>
          <w:sz w:val="24"/>
          <w:szCs w:val="24"/>
        </w:rPr>
        <w:t>следующего содержания :</w:t>
      </w:r>
    </w:p>
    <w:p w:rsidR="00B84293" w:rsidRPr="00E8730C" w:rsidRDefault="00B84293" w:rsidP="00B84293">
      <w:pPr>
        <w:spacing w:after="8" w:line="248" w:lineRule="auto"/>
        <w:ind w:left="-15" w:right="52" w:firstLine="723"/>
        <w:rPr>
          <w:b/>
          <w:sz w:val="24"/>
          <w:szCs w:val="24"/>
        </w:rPr>
      </w:pPr>
      <w:r w:rsidRPr="00E8730C">
        <w:rPr>
          <w:rFonts w:eastAsia="Times New Roman"/>
          <w:sz w:val="24"/>
          <w:szCs w:val="24"/>
        </w:rPr>
        <w:t xml:space="preserve">«3.5. </w:t>
      </w:r>
      <w:r w:rsidRPr="00E8730C">
        <w:rPr>
          <w:rFonts w:eastAsia="Times New Roman"/>
          <w:b/>
          <w:sz w:val="24"/>
          <w:szCs w:val="24"/>
        </w:rPr>
        <w:t xml:space="preserve">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 </w:t>
      </w:r>
    </w:p>
    <w:p w:rsidR="00B84293" w:rsidRPr="00E8730C" w:rsidRDefault="00B84293" w:rsidP="00E8730C">
      <w:pPr>
        <w:spacing w:after="2" w:line="248" w:lineRule="auto"/>
        <w:ind w:left="-15" w:right="52" w:firstLine="723"/>
        <w:rPr>
          <w:sz w:val="24"/>
          <w:szCs w:val="24"/>
        </w:rPr>
      </w:pPr>
      <w:r w:rsidRPr="00E8730C">
        <w:rPr>
          <w:rFonts w:eastAsia="Times New Roman"/>
          <w:sz w:val="24"/>
          <w:szCs w:val="24"/>
        </w:rPr>
        <w:t xml:space="preserve">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 </w:t>
      </w:r>
    </w:p>
    <w:p w:rsidR="00B84293" w:rsidRPr="00E8730C" w:rsidRDefault="00B84293" w:rsidP="00E8730C">
      <w:pPr>
        <w:spacing w:after="6" w:line="248" w:lineRule="auto"/>
        <w:ind w:left="-15" w:right="52" w:firstLine="723"/>
        <w:rPr>
          <w:sz w:val="24"/>
          <w:szCs w:val="24"/>
        </w:rPr>
      </w:pPr>
      <w:r w:rsidRPr="00E8730C">
        <w:rPr>
          <w:rFonts w:eastAsia="Times New Roman"/>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 </w:t>
      </w:r>
    </w:p>
    <w:p w:rsidR="00B84293" w:rsidRPr="00E8730C" w:rsidRDefault="00B84293" w:rsidP="00E8730C">
      <w:pPr>
        <w:spacing w:after="4" w:line="248" w:lineRule="auto"/>
        <w:ind w:left="-15" w:right="52" w:firstLine="723"/>
        <w:rPr>
          <w:sz w:val="24"/>
          <w:szCs w:val="24"/>
        </w:rPr>
      </w:pPr>
      <w:r w:rsidRPr="00E8730C">
        <w:rPr>
          <w:rFonts w:eastAsia="Times New Roman"/>
          <w:sz w:val="24"/>
          <w:szCs w:val="24"/>
        </w:rPr>
        <w:t xml:space="preserve">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3.5.1. Описание последовательности действий при приеме и регистрации документов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w:t>
      </w:r>
      <w:r w:rsidRPr="00E8730C">
        <w:rPr>
          <w:rFonts w:eastAsia="Times New Roman"/>
          <w:sz w:val="24"/>
          <w:szCs w:val="24"/>
        </w:rPr>
        <w:tab/>
        <w:t xml:space="preserve">документооборота </w:t>
      </w:r>
      <w:r w:rsidRPr="00E8730C">
        <w:rPr>
          <w:rFonts w:eastAsia="Times New Roman"/>
          <w:sz w:val="24"/>
          <w:szCs w:val="24"/>
        </w:rPr>
        <w:tab/>
        <w:t xml:space="preserve">администрации </w:t>
      </w:r>
      <w:r w:rsidRPr="00E8730C">
        <w:rPr>
          <w:rFonts w:eastAsia="Times New Roman"/>
          <w:sz w:val="24"/>
          <w:szCs w:val="24"/>
        </w:rPr>
        <w:tab/>
        <w:t xml:space="preserve">запроса на предоставление </w:t>
      </w:r>
      <w:r w:rsidRPr="00E8730C">
        <w:rPr>
          <w:rFonts w:eastAsia="Times New Roman"/>
          <w:sz w:val="24"/>
          <w:szCs w:val="24"/>
        </w:rPr>
        <w:tab/>
        <w:t xml:space="preserve">муниципальной </w:t>
      </w:r>
      <w:r w:rsidRPr="00E8730C">
        <w:rPr>
          <w:rFonts w:eastAsia="Times New Roman"/>
          <w:sz w:val="24"/>
          <w:szCs w:val="24"/>
        </w:rPr>
        <w:tab/>
        <w:t xml:space="preserve">услуги </w:t>
      </w:r>
      <w:r w:rsidRPr="00E8730C">
        <w:rPr>
          <w:rFonts w:eastAsia="Times New Roman"/>
          <w:sz w:val="24"/>
          <w:szCs w:val="24"/>
        </w:rPr>
        <w:tab/>
        <w:t xml:space="preserve">из </w:t>
      </w:r>
      <w:r w:rsidRPr="00E8730C">
        <w:rPr>
          <w:rFonts w:eastAsia="Times New Roman"/>
          <w:sz w:val="24"/>
          <w:szCs w:val="24"/>
        </w:rPr>
        <w:tab/>
        <w:t xml:space="preserve">Единого </w:t>
      </w:r>
      <w:r w:rsidRPr="00E8730C">
        <w:rPr>
          <w:rFonts w:eastAsia="Times New Roman"/>
          <w:sz w:val="24"/>
          <w:szCs w:val="24"/>
        </w:rPr>
        <w:tab/>
        <w:t xml:space="preserve">портала государственных и муниципальных услуг (функций) либо из Портала Кировской области.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lastRenderedPageBreak/>
        <w:t xml:space="preserve">Максимальный срок выполнения административной процедуры не может превышать 1 дня.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3.5.2. Описание последовательности действий при формировании и направлении межведомственных запросов </w:t>
      </w:r>
    </w:p>
    <w:p w:rsidR="00B84293" w:rsidRPr="00E8730C" w:rsidRDefault="00B84293" w:rsidP="00E8730C">
      <w:pPr>
        <w:spacing w:after="3" w:line="248" w:lineRule="auto"/>
        <w:ind w:left="-15" w:right="52" w:firstLine="723"/>
        <w:rPr>
          <w:sz w:val="24"/>
          <w:szCs w:val="24"/>
        </w:rPr>
      </w:pPr>
      <w:r w:rsidRPr="00E8730C">
        <w:rPr>
          <w:rFonts w:eastAsia="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84293" w:rsidRPr="00E8730C" w:rsidRDefault="00B84293" w:rsidP="00E8730C">
      <w:pPr>
        <w:spacing w:after="0" w:line="248" w:lineRule="auto"/>
        <w:ind w:left="-15" w:right="52" w:firstLine="723"/>
        <w:rPr>
          <w:sz w:val="24"/>
          <w:szCs w:val="24"/>
        </w:rPr>
      </w:pPr>
      <w:r w:rsidRPr="00E8730C">
        <w:rPr>
          <w:rFonts w:eastAsia="Times New Roman"/>
          <w:sz w:val="24"/>
          <w:szCs w:val="24"/>
        </w:rPr>
        <w:t xml:space="preserve">В целях получения документов, указанных в пункте 2.6.3 настоящего Административного регламента, специалист, ответственный за предоставление муниципальной услуги, 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 были представлены заявителем по собственной инициативе. </w:t>
      </w:r>
    </w:p>
    <w:p w:rsidR="00B84293" w:rsidRPr="00E8730C" w:rsidRDefault="00B84293" w:rsidP="00E8730C">
      <w:pPr>
        <w:spacing w:after="11" w:line="248" w:lineRule="auto"/>
        <w:ind w:left="-15" w:right="52" w:firstLine="723"/>
        <w:rPr>
          <w:sz w:val="24"/>
          <w:szCs w:val="24"/>
        </w:rPr>
      </w:pPr>
      <w:r w:rsidRPr="00E8730C">
        <w:rPr>
          <w:rFonts w:eastAsia="Times New Roman"/>
          <w:sz w:val="24"/>
          <w:szCs w:val="24"/>
        </w:rPr>
        <w:t xml:space="preserve">Результатом выполнения административной процедуры будет являться направление межведомственных запросов в соответствующие органы и (или) организации и получение результатов таких запросов.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Максимальный срок выполнения действий не может превышать 10 дней. </w:t>
      </w:r>
    </w:p>
    <w:p w:rsidR="00B84293" w:rsidRPr="00E8730C" w:rsidRDefault="00B84293" w:rsidP="001412A2">
      <w:pPr>
        <w:spacing w:after="38" w:line="248" w:lineRule="auto"/>
        <w:ind w:left="-15" w:right="52" w:firstLine="723"/>
        <w:rPr>
          <w:sz w:val="24"/>
          <w:szCs w:val="24"/>
        </w:rPr>
      </w:pPr>
      <w:r w:rsidRPr="00E8730C">
        <w:rPr>
          <w:rFonts w:eastAsia="Times New Roman"/>
          <w:sz w:val="24"/>
          <w:szCs w:val="24"/>
        </w:rPr>
        <w:t xml:space="preserve">3.5.3.     Описание последовательности административных действий при рассмотрении представленных документов </w:t>
      </w:r>
    </w:p>
    <w:p w:rsidR="00B84293" w:rsidRPr="00E8730C" w:rsidRDefault="00B84293" w:rsidP="00B84293">
      <w:pPr>
        <w:spacing w:after="38" w:line="248" w:lineRule="auto"/>
        <w:ind w:left="-15" w:right="52"/>
        <w:rPr>
          <w:sz w:val="24"/>
          <w:szCs w:val="24"/>
        </w:rPr>
      </w:pPr>
      <w:r w:rsidRPr="00E8730C">
        <w:rPr>
          <w:rFonts w:eastAsia="Times New Roman"/>
          <w:sz w:val="24"/>
          <w:szCs w:val="24"/>
        </w:rPr>
        <w:t xml:space="preserve"> </w:t>
      </w:r>
      <w:r w:rsidR="00E8730C" w:rsidRPr="00E8730C">
        <w:rPr>
          <w:rFonts w:eastAsia="Times New Roman"/>
          <w:sz w:val="24"/>
          <w:szCs w:val="24"/>
        </w:rPr>
        <w:tab/>
      </w:r>
      <w:r w:rsidRPr="00E8730C">
        <w:rPr>
          <w:rFonts w:eastAsia="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заявления и документов, представленных заявителем и полученных по межведомственным запросам документов.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Специалист, </w:t>
      </w:r>
      <w:r w:rsidRPr="00E8730C">
        <w:rPr>
          <w:rFonts w:eastAsia="Times New Roman"/>
          <w:sz w:val="24"/>
          <w:szCs w:val="24"/>
        </w:rPr>
        <w:tab/>
        <w:t xml:space="preserve">ответственный </w:t>
      </w:r>
      <w:r w:rsidRPr="00E8730C">
        <w:rPr>
          <w:rFonts w:eastAsia="Times New Roman"/>
          <w:sz w:val="24"/>
          <w:szCs w:val="24"/>
        </w:rPr>
        <w:tab/>
        <w:t xml:space="preserve">за </w:t>
      </w:r>
      <w:r w:rsidRPr="00E8730C">
        <w:rPr>
          <w:rFonts w:eastAsia="Times New Roman"/>
          <w:sz w:val="24"/>
          <w:szCs w:val="24"/>
        </w:rPr>
        <w:tab/>
        <w:t xml:space="preserve">предоставление </w:t>
      </w:r>
      <w:r w:rsidRPr="00E8730C">
        <w:rPr>
          <w:rFonts w:eastAsia="Times New Roman"/>
          <w:sz w:val="24"/>
          <w:szCs w:val="24"/>
        </w:rPr>
        <w:tab/>
        <w:t xml:space="preserve">муниципальной услуги:  </w:t>
      </w:r>
    </w:p>
    <w:p w:rsidR="00B84293" w:rsidRPr="00E8730C" w:rsidRDefault="00B84293" w:rsidP="00E8730C">
      <w:pPr>
        <w:spacing w:after="3" w:line="248" w:lineRule="auto"/>
        <w:ind w:left="-15" w:right="52" w:firstLine="723"/>
        <w:rPr>
          <w:sz w:val="24"/>
          <w:szCs w:val="24"/>
        </w:rPr>
      </w:pPr>
      <w:r w:rsidRPr="00E8730C">
        <w:rPr>
          <w:rFonts w:eastAsia="Times New Roman"/>
          <w:sz w:val="24"/>
          <w:szCs w:val="24"/>
        </w:rPr>
        <w:t xml:space="preserve">проверяет представленные заявителем документы и сведения, при этом в случае проведения проверки представленных заявителем документов и сведений для признания его малоимущим, запрашивает у заявителя его согласие на проверку представленных сведений.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определяет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в порядке, установленном Законом Кировской области 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 </w:t>
      </w:r>
    </w:p>
    <w:p w:rsidR="00B84293" w:rsidRPr="00E8730C" w:rsidRDefault="00B84293" w:rsidP="00E8730C">
      <w:pPr>
        <w:spacing w:after="12" w:line="248" w:lineRule="auto"/>
        <w:ind w:left="-15" w:right="52" w:firstLine="723"/>
        <w:rPr>
          <w:sz w:val="24"/>
          <w:szCs w:val="24"/>
        </w:rPr>
      </w:pPr>
      <w:r w:rsidRPr="00E8730C">
        <w:rPr>
          <w:rFonts w:eastAsia="Times New Roman"/>
          <w:sz w:val="24"/>
          <w:szCs w:val="24"/>
        </w:rPr>
        <w:t xml:space="preserve">устанавливает наличие оснований для отказа в предоставлении муниципальной услуги, предусмотренные пунктом 2.8 настоящего Административного регламента. </w:t>
      </w:r>
    </w:p>
    <w:p w:rsidR="00B84293" w:rsidRPr="00E8730C" w:rsidRDefault="00B84293" w:rsidP="00E8730C">
      <w:pPr>
        <w:spacing w:after="0" w:line="248" w:lineRule="auto"/>
        <w:ind w:right="52" w:firstLine="708"/>
        <w:rPr>
          <w:sz w:val="24"/>
          <w:szCs w:val="24"/>
        </w:rPr>
      </w:pPr>
      <w:r w:rsidRPr="00E8730C">
        <w:rPr>
          <w:rFonts w:eastAsia="Times New Roman"/>
          <w:sz w:val="24"/>
          <w:szCs w:val="24"/>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уведомления  об отказе в предоставлении муниципальной услуги </w:t>
      </w:r>
      <w:r w:rsidR="004671B3">
        <w:rPr>
          <w:rFonts w:eastAsia="Times New Roman"/>
          <w:sz w:val="24"/>
          <w:szCs w:val="24"/>
        </w:rPr>
        <w:t>.</w:t>
      </w:r>
    </w:p>
    <w:p w:rsidR="00B84293" w:rsidRPr="00E8730C" w:rsidRDefault="00B84293" w:rsidP="00E8730C">
      <w:pPr>
        <w:spacing w:after="3" w:line="248" w:lineRule="auto"/>
        <w:ind w:left="-15" w:right="52" w:firstLine="723"/>
        <w:rPr>
          <w:sz w:val="24"/>
          <w:szCs w:val="24"/>
        </w:rPr>
      </w:pPr>
      <w:r w:rsidRPr="00E8730C">
        <w:rPr>
          <w:rFonts w:eastAsia="Times New Roman"/>
          <w:sz w:val="24"/>
          <w:szCs w:val="24"/>
        </w:rPr>
        <w:t xml:space="preserve">При отсутствии указанных оснований специалист, ответственный за предоставление муниципальной услуги осуществляет подготовку проекта решения о признании заявителя малоимущим и постановке его на учет в качестве нуждающегося в жилых помещениях.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Результатом выполнения административной процедуры является подготовка   проекта соответствующего решения администрации.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Максимальный срок выполнения действий не может превышать 5 дней.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lastRenderedPageBreak/>
        <w:t xml:space="preserve">3.5.4.  Описание последовательности административных действий при  регистрации и выдаче документов заявителю.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По результатам рассмотрения представленных документов и сведений администрация принимает соответствующие решения: </w:t>
      </w:r>
    </w:p>
    <w:p w:rsidR="004671B3" w:rsidRDefault="00B84293" w:rsidP="004671B3">
      <w:pPr>
        <w:spacing w:after="38" w:line="248" w:lineRule="auto"/>
        <w:ind w:left="708" w:right="52"/>
        <w:rPr>
          <w:rFonts w:eastAsia="Times New Roman"/>
          <w:sz w:val="24"/>
          <w:szCs w:val="24"/>
        </w:rPr>
      </w:pPr>
      <w:r w:rsidRPr="00E8730C">
        <w:rPr>
          <w:rFonts w:eastAsia="Times New Roman"/>
          <w:sz w:val="24"/>
          <w:szCs w:val="24"/>
        </w:rPr>
        <w:t>решение о признании (отказе в признании) заявителя малоимущим; решение о принятии (отказе в принятии) заявителя на учет в качестве нуждающегося в жилых</w:t>
      </w:r>
    </w:p>
    <w:p w:rsidR="00B84293" w:rsidRPr="00E8730C" w:rsidRDefault="00B84293" w:rsidP="004671B3">
      <w:pPr>
        <w:spacing w:after="38" w:line="248" w:lineRule="auto"/>
        <w:ind w:right="52"/>
        <w:rPr>
          <w:sz w:val="24"/>
          <w:szCs w:val="24"/>
        </w:rPr>
      </w:pPr>
      <w:r w:rsidRPr="00E8730C">
        <w:rPr>
          <w:rFonts w:eastAsia="Times New Roman"/>
          <w:sz w:val="24"/>
          <w:szCs w:val="24"/>
        </w:rPr>
        <w:t xml:space="preserve">помещениях; </w:t>
      </w:r>
    </w:p>
    <w:p w:rsidR="00B84293" w:rsidRPr="00E8730C" w:rsidRDefault="00B84293" w:rsidP="00E8730C">
      <w:pPr>
        <w:spacing w:after="3" w:line="248" w:lineRule="auto"/>
        <w:ind w:left="-15" w:right="52" w:firstLine="723"/>
        <w:rPr>
          <w:sz w:val="24"/>
          <w:szCs w:val="24"/>
        </w:rPr>
      </w:pPr>
      <w:r w:rsidRPr="00E8730C">
        <w:rPr>
          <w:rFonts w:eastAsia="Times New Roman"/>
          <w:sz w:val="24"/>
          <w:szCs w:val="24"/>
        </w:rPr>
        <w:t xml:space="preserve">Решение об отказе в признании заявителя малоимущим, решение об отказе в принятии заявителя на учет должны содержать основания такого отказа с обязательной ссылкой на нарушения, предусмотренные пунктом 2.8 настоящего Административного регламента. </w:t>
      </w:r>
    </w:p>
    <w:p w:rsidR="00B84293" w:rsidRPr="00E8730C" w:rsidRDefault="00B84293" w:rsidP="00E8730C">
      <w:pPr>
        <w:spacing w:after="10" w:line="248" w:lineRule="auto"/>
        <w:ind w:left="-15" w:right="52" w:firstLine="723"/>
        <w:rPr>
          <w:sz w:val="24"/>
          <w:szCs w:val="24"/>
        </w:rPr>
      </w:pPr>
      <w:r w:rsidRPr="00E8730C">
        <w:rPr>
          <w:rFonts w:eastAsia="Times New Roman"/>
          <w:sz w:val="24"/>
          <w:szCs w:val="24"/>
        </w:rPr>
        <w:t xml:space="preserve">Администрация не позднее чем через 3 рабочих дня со дня принятия решения выдает или направляет заявителю документ, подтверждающий принятие такого решения.   </w:t>
      </w:r>
    </w:p>
    <w:p w:rsidR="00B84293" w:rsidRPr="00E8730C" w:rsidRDefault="00B84293" w:rsidP="00E8730C">
      <w:pPr>
        <w:spacing w:after="4" w:line="248" w:lineRule="auto"/>
        <w:ind w:left="-15" w:right="52" w:firstLine="723"/>
        <w:rPr>
          <w:sz w:val="24"/>
          <w:szCs w:val="24"/>
        </w:rPr>
      </w:pPr>
      <w:r w:rsidRPr="00E8730C">
        <w:rPr>
          <w:rFonts w:eastAsia="Times New Roman"/>
          <w:sz w:val="24"/>
          <w:szCs w:val="24"/>
        </w:rPr>
        <w:t>Результатом выполнения административной процедуры является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и выдача (направление) заявителю.</w:t>
      </w:r>
      <w:r w:rsidRPr="00E8730C">
        <w:rPr>
          <w:sz w:val="24"/>
          <w:szCs w:val="24"/>
        </w:rPr>
        <w:t xml:space="preserve">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Максимальный срок выполнения действий не может превышать 5 дней. </w:t>
      </w:r>
    </w:p>
    <w:p w:rsidR="00B84293" w:rsidRPr="00E8730C" w:rsidRDefault="00B84293" w:rsidP="00B84293">
      <w:pPr>
        <w:spacing w:after="38" w:line="248" w:lineRule="auto"/>
        <w:ind w:left="-15" w:right="52"/>
        <w:rPr>
          <w:b/>
          <w:sz w:val="24"/>
          <w:szCs w:val="24"/>
        </w:rPr>
      </w:pPr>
      <w:r w:rsidRPr="00E8730C">
        <w:rPr>
          <w:rFonts w:eastAsia="Times New Roman"/>
          <w:sz w:val="24"/>
          <w:szCs w:val="24"/>
        </w:rPr>
        <w:t xml:space="preserve"> </w:t>
      </w:r>
      <w:r w:rsidR="00E8730C" w:rsidRPr="00E8730C">
        <w:rPr>
          <w:rFonts w:eastAsia="Times New Roman"/>
          <w:sz w:val="24"/>
          <w:szCs w:val="24"/>
        </w:rPr>
        <w:tab/>
      </w:r>
      <w:r w:rsidRPr="00E8730C">
        <w:rPr>
          <w:rFonts w:eastAsia="Times New Roman"/>
          <w:b/>
          <w:sz w:val="24"/>
          <w:szCs w:val="24"/>
        </w:rPr>
        <w:t xml:space="preserve">3.6. Порядок исправления допущенных опечаток и ошибок в выданных в результате предоставления муниципальной услуги документах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В случае необходимости внесения изменений   в выданных в результате предоставления муниципальной услуги документах  в связи с допущенными опечатками и (или) ошибками  заявитель направляет заявление</w:t>
      </w:r>
      <w:r w:rsidR="004671B3">
        <w:rPr>
          <w:rFonts w:eastAsia="Times New Roman"/>
          <w:sz w:val="24"/>
          <w:szCs w:val="24"/>
        </w:rPr>
        <w:t xml:space="preserve"> .</w:t>
      </w:r>
      <w:r w:rsidRPr="00E8730C">
        <w:rPr>
          <w:rFonts w:eastAsia="Times New Roman"/>
          <w:sz w:val="24"/>
          <w:szCs w:val="24"/>
        </w:rPr>
        <w:t xml:space="preserve">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 xml:space="preserve">Изменения вносятся нормативным правовым актом органа местного самоуправления. </w:t>
      </w:r>
    </w:p>
    <w:p w:rsidR="00B84293" w:rsidRPr="00E8730C" w:rsidRDefault="00B84293" w:rsidP="00E8730C">
      <w:pPr>
        <w:spacing w:after="12" w:line="248" w:lineRule="auto"/>
        <w:ind w:left="-15" w:right="52" w:firstLine="723"/>
        <w:rPr>
          <w:sz w:val="24"/>
          <w:szCs w:val="24"/>
        </w:rPr>
      </w:pPr>
      <w:r w:rsidRPr="00E8730C">
        <w:rPr>
          <w:rFonts w:eastAsia="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w:t>
      </w:r>
      <w:r w:rsidR="00E8730C" w:rsidRPr="00E8730C">
        <w:rPr>
          <w:rFonts w:eastAsia="Times New Roman"/>
          <w:sz w:val="24"/>
          <w:szCs w:val="24"/>
        </w:rPr>
        <w:t>и,   а также непосредственно в а</w:t>
      </w:r>
      <w:r w:rsidRPr="00E8730C">
        <w:rPr>
          <w:rFonts w:eastAsia="Times New Roman"/>
          <w:sz w:val="24"/>
          <w:szCs w:val="24"/>
        </w:rPr>
        <w:t>дминистрацию</w:t>
      </w:r>
      <w:r w:rsidR="00E8730C" w:rsidRPr="00E8730C">
        <w:rPr>
          <w:rFonts w:eastAsia="Times New Roman"/>
          <w:sz w:val="24"/>
          <w:szCs w:val="24"/>
        </w:rPr>
        <w:t xml:space="preserve"> сельского поселения</w:t>
      </w:r>
      <w:r w:rsidRPr="00E8730C">
        <w:rPr>
          <w:rFonts w:eastAsia="Times New Roman"/>
          <w:sz w:val="24"/>
          <w:szCs w:val="24"/>
        </w:rPr>
        <w:t xml:space="preserve">. </w:t>
      </w:r>
    </w:p>
    <w:p w:rsidR="00B84293" w:rsidRPr="00E8730C" w:rsidRDefault="00B84293" w:rsidP="00E8730C">
      <w:pPr>
        <w:spacing w:after="38" w:line="248" w:lineRule="auto"/>
        <w:ind w:left="-15" w:right="52" w:firstLine="723"/>
        <w:rPr>
          <w:sz w:val="24"/>
          <w:szCs w:val="24"/>
        </w:rPr>
      </w:pPr>
      <w:r w:rsidRPr="00E8730C">
        <w:rPr>
          <w:rFonts w:eastAsia="Times New Roman"/>
          <w:sz w:val="24"/>
          <w:szCs w:val="24"/>
        </w:rPr>
        <w:t>В случае внес</w:t>
      </w:r>
      <w:r w:rsidR="00E8730C" w:rsidRPr="00E8730C">
        <w:rPr>
          <w:rFonts w:eastAsia="Times New Roman"/>
          <w:sz w:val="24"/>
          <w:szCs w:val="24"/>
        </w:rPr>
        <w:t>ения изменений в постановление а</w:t>
      </w:r>
      <w:r w:rsidRPr="00E8730C">
        <w:rPr>
          <w:rFonts w:eastAsia="Times New Roman"/>
          <w:sz w:val="24"/>
          <w:szCs w:val="24"/>
        </w:rPr>
        <w:t>дминистрации</w:t>
      </w:r>
      <w:r w:rsidR="00E8730C" w:rsidRPr="00E8730C">
        <w:rPr>
          <w:rFonts w:eastAsia="Times New Roman"/>
          <w:sz w:val="24"/>
          <w:szCs w:val="24"/>
        </w:rPr>
        <w:t xml:space="preserve"> сельского поселения </w:t>
      </w:r>
      <w:r w:rsidRPr="00E8730C">
        <w:rPr>
          <w:rFonts w:eastAsia="Times New Roman"/>
          <w:sz w:val="24"/>
          <w:szCs w:val="24"/>
        </w:rPr>
        <w:t xml:space="preserve"> в части исправления допущенных опечаток и ошибок, по инициативе органа местного самоуправления, в адрес заявителя направляется коп</w:t>
      </w:r>
      <w:r w:rsidR="00E8730C" w:rsidRPr="00E8730C">
        <w:rPr>
          <w:rFonts w:eastAsia="Times New Roman"/>
          <w:sz w:val="24"/>
          <w:szCs w:val="24"/>
        </w:rPr>
        <w:t>ия нормативного правового акта а</w:t>
      </w:r>
      <w:r w:rsidRPr="00E8730C">
        <w:rPr>
          <w:rFonts w:eastAsia="Times New Roman"/>
          <w:sz w:val="24"/>
          <w:szCs w:val="24"/>
        </w:rPr>
        <w:t>дминистрации</w:t>
      </w:r>
      <w:r w:rsidR="00E8730C" w:rsidRPr="00E8730C">
        <w:rPr>
          <w:rFonts w:eastAsia="Times New Roman"/>
          <w:sz w:val="24"/>
          <w:szCs w:val="24"/>
        </w:rPr>
        <w:t xml:space="preserve"> сельского поселения</w:t>
      </w:r>
      <w:r w:rsidRPr="00E8730C">
        <w:rPr>
          <w:rFonts w:eastAsia="Times New Roman"/>
          <w:sz w:val="24"/>
          <w:szCs w:val="24"/>
        </w:rPr>
        <w:t xml:space="preserve">   о внесении изменений в решение. </w:t>
      </w:r>
    </w:p>
    <w:p w:rsidR="004E3206" w:rsidRDefault="00B84293" w:rsidP="004671B3">
      <w:pPr>
        <w:spacing w:after="0" w:line="259" w:lineRule="auto"/>
        <w:ind w:left="109" w:firstLine="599"/>
        <w:rPr>
          <w:rFonts w:eastAsia="Times New Roman"/>
          <w:sz w:val="24"/>
          <w:szCs w:val="24"/>
        </w:rPr>
      </w:pPr>
      <w:r w:rsidRPr="00E8730C">
        <w:rPr>
          <w:rFonts w:eastAsia="Times New Roman"/>
          <w:sz w:val="24"/>
          <w:szCs w:val="24"/>
        </w:rPr>
        <w:t>Срок внесения изменений в решение составляет 10 рабочих дней.»</w:t>
      </w:r>
      <w:r w:rsidR="004671B3">
        <w:rPr>
          <w:rFonts w:eastAsia="Times New Roman"/>
          <w:sz w:val="24"/>
          <w:szCs w:val="24"/>
        </w:rPr>
        <w:t>;</w:t>
      </w:r>
    </w:p>
    <w:p w:rsidR="002A7E6F" w:rsidRDefault="00186E46" w:rsidP="002A7E6F">
      <w:pPr>
        <w:spacing w:after="0" w:line="259" w:lineRule="auto"/>
        <w:ind w:left="109" w:hanging="10"/>
        <w:rPr>
          <w:rFonts w:eastAsia="Times New Roman"/>
          <w:sz w:val="24"/>
          <w:szCs w:val="24"/>
        </w:rPr>
      </w:pPr>
      <w:r>
        <w:rPr>
          <w:rFonts w:eastAsia="Times New Roman"/>
          <w:sz w:val="24"/>
          <w:szCs w:val="24"/>
        </w:rPr>
        <w:tab/>
      </w:r>
      <w:r>
        <w:rPr>
          <w:rFonts w:eastAsia="Times New Roman"/>
          <w:sz w:val="24"/>
          <w:szCs w:val="24"/>
        </w:rPr>
        <w:tab/>
        <w:t>1.12</w:t>
      </w:r>
      <w:r w:rsidR="002A7E6F">
        <w:rPr>
          <w:rFonts w:eastAsia="Times New Roman"/>
          <w:sz w:val="24"/>
          <w:szCs w:val="24"/>
        </w:rPr>
        <w:t>. Раздел 5 Регламента изложить в новой редакции :</w:t>
      </w:r>
    </w:p>
    <w:p w:rsidR="002A7E6F" w:rsidRPr="002A7E6F" w:rsidRDefault="002A7E6F" w:rsidP="002A7E6F">
      <w:pPr>
        <w:spacing w:after="0" w:line="270" w:lineRule="auto"/>
        <w:ind w:left="309"/>
        <w:rPr>
          <w:sz w:val="24"/>
          <w:szCs w:val="24"/>
        </w:rPr>
      </w:pPr>
      <w:r w:rsidRPr="002A7E6F">
        <w:rPr>
          <w:rFonts w:eastAsia="Times New Roman"/>
          <w:sz w:val="24"/>
          <w:szCs w:val="24"/>
        </w:rPr>
        <w:tab/>
      </w:r>
      <w:r w:rsidRPr="002A7E6F">
        <w:rPr>
          <w:rFonts w:eastAsia="Times New Roman"/>
          <w:sz w:val="24"/>
          <w:szCs w:val="24"/>
        </w:rPr>
        <w:tab/>
        <w:t>«</w:t>
      </w:r>
      <w:r>
        <w:rPr>
          <w:rFonts w:eastAsia="Times New Roman"/>
          <w:sz w:val="24"/>
          <w:szCs w:val="24"/>
        </w:rPr>
        <w:t xml:space="preserve">5. </w:t>
      </w:r>
      <w:r w:rsidRPr="002A7E6F">
        <w:rPr>
          <w:rFonts w:eastAsia="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A7E6F" w:rsidRDefault="002A7E6F" w:rsidP="002A7E6F">
      <w:pPr>
        <w:pStyle w:val="a5"/>
        <w:numPr>
          <w:ilvl w:val="1"/>
          <w:numId w:val="3"/>
        </w:numPr>
        <w:spacing w:after="28" w:line="256" w:lineRule="auto"/>
        <w:ind w:right="54"/>
        <w:jc w:val="both"/>
        <w:rPr>
          <w:sz w:val="24"/>
          <w:szCs w:val="24"/>
        </w:rPr>
      </w:pPr>
      <w:r>
        <w:rPr>
          <w:sz w:val="24"/>
          <w:szCs w:val="24"/>
        </w:rPr>
        <w:t xml:space="preserve"> </w:t>
      </w:r>
      <w:r w:rsidRPr="002A7E6F">
        <w:rPr>
          <w:sz w:val="24"/>
          <w:szCs w:val="24"/>
        </w:rPr>
        <w:t>Решения и действия (бездействие) органа, предоставляющего</w:t>
      </w:r>
    </w:p>
    <w:p w:rsidR="002A7E6F" w:rsidRPr="002A7E6F" w:rsidRDefault="002A7E6F" w:rsidP="002A7E6F">
      <w:pPr>
        <w:spacing w:after="28" w:line="256" w:lineRule="auto"/>
        <w:ind w:right="54"/>
        <w:jc w:val="both"/>
        <w:rPr>
          <w:sz w:val="24"/>
          <w:szCs w:val="24"/>
        </w:rPr>
      </w:pPr>
      <w:r w:rsidRPr="002A7E6F">
        <w:rPr>
          <w:sz w:val="24"/>
          <w:szCs w:val="24"/>
        </w:rPr>
        <w:t xml:space="preserve">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 </w:t>
      </w:r>
    </w:p>
    <w:p w:rsidR="002A7E6F" w:rsidRPr="002A7E6F" w:rsidRDefault="002A7E6F" w:rsidP="002A7E6F">
      <w:pPr>
        <w:pStyle w:val="a5"/>
        <w:numPr>
          <w:ilvl w:val="1"/>
          <w:numId w:val="3"/>
        </w:numPr>
        <w:spacing w:after="28" w:line="256" w:lineRule="auto"/>
        <w:ind w:right="54"/>
        <w:jc w:val="both"/>
        <w:rPr>
          <w:sz w:val="24"/>
          <w:szCs w:val="24"/>
        </w:rPr>
      </w:pPr>
      <w:r>
        <w:rPr>
          <w:sz w:val="24"/>
          <w:szCs w:val="24"/>
        </w:rPr>
        <w:t xml:space="preserve"> </w:t>
      </w:r>
      <w:r w:rsidRPr="002A7E6F">
        <w:rPr>
          <w:sz w:val="24"/>
          <w:szCs w:val="24"/>
        </w:rPr>
        <w:t xml:space="preserve">Досудебный порядок обжалования.  </w:t>
      </w:r>
    </w:p>
    <w:p w:rsidR="002A7E6F" w:rsidRDefault="002A7E6F" w:rsidP="002A7E6F">
      <w:pPr>
        <w:pStyle w:val="a5"/>
        <w:numPr>
          <w:ilvl w:val="2"/>
          <w:numId w:val="3"/>
        </w:numPr>
        <w:spacing w:after="38" w:line="248" w:lineRule="auto"/>
        <w:ind w:right="52"/>
        <w:rPr>
          <w:rFonts w:eastAsia="Times New Roman"/>
          <w:sz w:val="24"/>
          <w:szCs w:val="24"/>
        </w:rPr>
      </w:pPr>
      <w:r w:rsidRPr="002A7E6F">
        <w:rPr>
          <w:rFonts w:eastAsia="Times New Roman"/>
          <w:sz w:val="24"/>
          <w:szCs w:val="24"/>
        </w:rPr>
        <w:t>Заявитель может обратиться с ж</w:t>
      </w:r>
      <w:r>
        <w:rPr>
          <w:rFonts w:eastAsia="Times New Roman"/>
          <w:sz w:val="24"/>
          <w:szCs w:val="24"/>
        </w:rPr>
        <w:t>алобой, в том числе в следующих</w:t>
      </w:r>
    </w:p>
    <w:p w:rsidR="002A7E6F" w:rsidRPr="002A7E6F" w:rsidRDefault="002A7E6F" w:rsidP="002A7E6F">
      <w:pPr>
        <w:spacing w:after="38" w:line="248" w:lineRule="auto"/>
        <w:ind w:right="52"/>
        <w:rPr>
          <w:rFonts w:eastAsia="Times New Roman"/>
          <w:sz w:val="24"/>
          <w:szCs w:val="24"/>
        </w:rPr>
      </w:pPr>
      <w:r w:rsidRPr="002A7E6F">
        <w:rPr>
          <w:rFonts w:eastAsia="Times New Roman"/>
          <w:sz w:val="24"/>
          <w:szCs w:val="24"/>
        </w:rPr>
        <w:t xml:space="preserve">случаях: </w:t>
      </w:r>
    </w:p>
    <w:p w:rsidR="002A7E6F" w:rsidRPr="002A7E6F"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нарушение срока регистрации запроса заявителя о предоставлении муниципальной услуги; </w:t>
      </w:r>
    </w:p>
    <w:p w:rsidR="002A7E6F"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нарушение срока предоставления муниципальной услуги; </w:t>
      </w:r>
    </w:p>
    <w:p w:rsidR="002A7E6F" w:rsidRPr="002A7E6F" w:rsidRDefault="002A7E6F" w:rsidP="00426558">
      <w:pPr>
        <w:spacing w:after="38" w:line="248" w:lineRule="auto"/>
        <w:ind w:right="52" w:firstLine="708"/>
        <w:rPr>
          <w:sz w:val="24"/>
          <w:szCs w:val="24"/>
        </w:rPr>
      </w:pPr>
      <w:r w:rsidRPr="002A7E6F">
        <w:rPr>
          <w:rFonts w:eastAsia="Times New Roman"/>
          <w:sz w:val="24"/>
          <w:szCs w:val="24"/>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26558"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426558"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426558"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6558" w:rsidRDefault="002A7E6F" w:rsidP="00426558">
      <w:pPr>
        <w:spacing w:after="38" w:line="248" w:lineRule="auto"/>
        <w:ind w:right="52" w:firstLine="708"/>
        <w:rPr>
          <w:rFonts w:eastAsia="Times New Roman"/>
          <w:sz w:val="24"/>
          <w:szCs w:val="24"/>
        </w:rPr>
      </w:pPr>
      <w:r w:rsidRPr="002A7E6F">
        <w:rPr>
          <w:rFonts w:eastAsia="Times New Roman"/>
          <w:sz w:val="24"/>
          <w:szCs w:val="24"/>
        </w:rPr>
        <w:t xml:space="preserve">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7E6F" w:rsidRPr="002A7E6F" w:rsidRDefault="002A7E6F" w:rsidP="00426558">
      <w:pPr>
        <w:spacing w:after="38" w:line="248" w:lineRule="auto"/>
        <w:ind w:right="52" w:firstLine="708"/>
        <w:rPr>
          <w:sz w:val="24"/>
          <w:szCs w:val="24"/>
        </w:rPr>
      </w:pPr>
      <w:r w:rsidRPr="002A7E6F">
        <w:rPr>
          <w:rFonts w:eastAsia="Times New Roman"/>
          <w:sz w:val="24"/>
          <w:szCs w:val="24"/>
        </w:rPr>
        <w:t xml:space="preserve">нарушение срока или порядка выдачи документов по результатам </w:t>
      </w:r>
    </w:p>
    <w:p w:rsidR="00426558" w:rsidRDefault="002A7E6F" w:rsidP="002A7E6F">
      <w:pPr>
        <w:spacing w:after="12" w:line="248" w:lineRule="auto"/>
        <w:ind w:left="-15" w:right="52"/>
        <w:rPr>
          <w:rFonts w:eastAsia="Times New Roman"/>
          <w:sz w:val="24"/>
          <w:szCs w:val="24"/>
        </w:rPr>
      </w:pPr>
      <w:r w:rsidRPr="002A7E6F">
        <w:rPr>
          <w:rFonts w:eastAsia="Times New Roman"/>
          <w:sz w:val="24"/>
          <w:szCs w:val="24"/>
        </w:rPr>
        <w:t xml:space="preserve">предоставления муниципальной услуги; </w:t>
      </w:r>
    </w:p>
    <w:p w:rsidR="00426558" w:rsidRDefault="002A7E6F" w:rsidP="00426558">
      <w:pPr>
        <w:spacing w:after="12" w:line="248" w:lineRule="auto"/>
        <w:ind w:left="-15" w:right="52" w:firstLine="723"/>
        <w:rPr>
          <w:rFonts w:eastAsia="Times New Roman"/>
          <w:sz w:val="24"/>
          <w:szCs w:val="24"/>
        </w:rPr>
      </w:pPr>
      <w:r w:rsidRPr="002A7E6F">
        <w:rPr>
          <w:rFonts w:eastAsia="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2A7E6F" w:rsidRPr="002A7E6F" w:rsidRDefault="002A7E6F" w:rsidP="00426558">
      <w:pPr>
        <w:spacing w:after="12" w:line="248" w:lineRule="auto"/>
        <w:ind w:left="-15" w:right="52" w:firstLine="723"/>
        <w:rPr>
          <w:sz w:val="24"/>
          <w:szCs w:val="24"/>
        </w:rPr>
      </w:pPr>
      <w:r w:rsidRPr="002A7E6F">
        <w:rPr>
          <w:rFonts w:eastAsia="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2A7E6F" w:rsidRPr="002A7E6F" w:rsidRDefault="002A7E6F" w:rsidP="00426558">
      <w:pPr>
        <w:spacing w:after="53"/>
        <w:ind w:left="-15" w:right="54" w:firstLine="723"/>
        <w:rPr>
          <w:sz w:val="24"/>
          <w:szCs w:val="24"/>
        </w:rPr>
      </w:pPr>
      <w:r w:rsidRPr="002A7E6F">
        <w:rPr>
          <w:sz w:val="24"/>
          <w:szCs w:val="24"/>
        </w:rPr>
        <w:t xml:space="preserve">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w:t>
      </w:r>
    </w:p>
    <w:p w:rsidR="002A7E6F" w:rsidRPr="002A7E6F" w:rsidRDefault="002A7E6F" w:rsidP="00426558">
      <w:pPr>
        <w:ind w:left="-15" w:right="54" w:firstLine="723"/>
        <w:rPr>
          <w:sz w:val="24"/>
          <w:szCs w:val="24"/>
        </w:rPr>
      </w:pPr>
      <w:r w:rsidRPr="002A7E6F">
        <w:rPr>
          <w:sz w:val="24"/>
          <w:szCs w:val="24"/>
        </w:rPr>
        <w:t xml:space="preserve">Жалобы на решения  и </w:t>
      </w:r>
      <w:r w:rsidRPr="00426558">
        <w:rPr>
          <w:rFonts w:eastAsia="Times New Roman"/>
          <w:sz w:val="24"/>
          <w:szCs w:val="24"/>
        </w:rPr>
        <w:t>действия (бездействие) руководителя</w:t>
      </w:r>
      <w:r w:rsidRPr="002A7E6F">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A7E6F" w:rsidRPr="002A7E6F" w:rsidRDefault="002A7E6F" w:rsidP="00426558">
      <w:pPr>
        <w:spacing w:after="38" w:line="248" w:lineRule="auto"/>
        <w:ind w:left="-15" w:right="52" w:firstLine="840"/>
        <w:rPr>
          <w:sz w:val="24"/>
          <w:szCs w:val="24"/>
        </w:rPr>
      </w:pPr>
      <w:r w:rsidRPr="002A7E6F">
        <w:rPr>
          <w:sz w:val="24"/>
          <w:szCs w:val="24"/>
        </w:rPr>
        <w:t xml:space="preserve">5.2.3.   </w:t>
      </w:r>
      <w:r w:rsidRPr="002A7E6F">
        <w:rPr>
          <w:rFonts w:eastAsia="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A7E6F">
        <w:rPr>
          <w:sz w:val="24"/>
          <w:szCs w:val="24"/>
        </w:rPr>
        <w:t xml:space="preserve">  </w:t>
      </w:r>
    </w:p>
    <w:p w:rsidR="002A7E6F" w:rsidRPr="002A7E6F" w:rsidRDefault="002A7E6F" w:rsidP="00426558">
      <w:pPr>
        <w:ind w:left="-15" w:right="54" w:firstLine="723"/>
        <w:rPr>
          <w:sz w:val="24"/>
          <w:szCs w:val="24"/>
        </w:rPr>
      </w:pPr>
      <w:r w:rsidRPr="002A7E6F">
        <w:rPr>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2A7E6F">
        <w:rPr>
          <w:sz w:val="24"/>
          <w:szCs w:val="24"/>
        </w:rPr>
        <w:lastRenderedPageBreak/>
        <w:t xml:space="preserve">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2A7E6F" w:rsidRPr="002A7E6F" w:rsidRDefault="002A7E6F" w:rsidP="002A7E6F">
      <w:pPr>
        <w:spacing w:after="4"/>
        <w:ind w:left="708" w:right="54"/>
        <w:rPr>
          <w:sz w:val="24"/>
          <w:szCs w:val="24"/>
        </w:rPr>
      </w:pPr>
      <w:r w:rsidRPr="002A7E6F">
        <w:rPr>
          <w:sz w:val="24"/>
          <w:szCs w:val="24"/>
        </w:rPr>
        <w:t xml:space="preserve">5.2.4. Жалоба должна содержать: </w:t>
      </w:r>
    </w:p>
    <w:p w:rsidR="00426558" w:rsidRDefault="002A7E6F" w:rsidP="00426558">
      <w:pPr>
        <w:spacing w:after="7"/>
        <w:ind w:left="-15" w:right="54" w:firstLine="723"/>
        <w:rPr>
          <w:sz w:val="24"/>
          <w:szCs w:val="24"/>
        </w:rPr>
      </w:pPr>
      <w:r w:rsidRPr="002A7E6F">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26558" w:rsidRDefault="002A7E6F" w:rsidP="00426558">
      <w:pPr>
        <w:spacing w:after="7"/>
        <w:ind w:left="-15" w:right="54" w:firstLine="723"/>
        <w:rPr>
          <w:sz w:val="24"/>
          <w:szCs w:val="24"/>
        </w:rPr>
      </w:pPr>
      <w:r w:rsidRPr="002A7E6F">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26558" w:rsidRDefault="002A7E6F" w:rsidP="00426558">
      <w:pPr>
        <w:spacing w:after="7"/>
        <w:ind w:left="-15" w:right="54" w:firstLine="723"/>
        <w:rPr>
          <w:sz w:val="24"/>
          <w:szCs w:val="24"/>
        </w:rPr>
      </w:pPr>
      <w:r w:rsidRPr="002A7E6F">
        <w:rPr>
          <w:sz w:val="24"/>
          <w:szCs w:val="24"/>
        </w:rPr>
        <w:t>сведения об обжалуемых решениях и действиях (бездействии) органа, предоставляющего муниципальную ус</w:t>
      </w:r>
      <w:r w:rsidR="00426558">
        <w:rPr>
          <w:sz w:val="24"/>
          <w:szCs w:val="24"/>
        </w:rPr>
        <w:t xml:space="preserve">лугу, должностного лица органа, </w:t>
      </w:r>
      <w:r w:rsidRPr="002A7E6F">
        <w:rPr>
          <w:sz w:val="24"/>
          <w:szCs w:val="24"/>
        </w:rPr>
        <w:t xml:space="preserve">предоставляющего муниципальную услугу, либо муниципального служащего; </w:t>
      </w:r>
    </w:p>
    <w:p w:rsidR="00426558" w:rsidRDefault="002A7E6F" w:rsidP="00426558">
      <w:pPr>
        <w:spacing w:after="7"/>
        <w:ind w:right="54"/>
        <w:rPr>
          <w:sz w:val="24"/>
          <w:szCs w:val="24"/>
        </w:rPr>
      </w:pPr>
      <w:r w:rsidRPr="002A7E6F">
        <w:rPr>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7E6F" w:rsidRPr="002A7E6F" w:rsidRDefault="002A7E6F" w:rsidP="00426558">
      <w:pPr>
        <w:spacing w:after="7"/>
        <w:ind w:right="54" w:firstLine="708"/>
        <w:rPr>
          <w:sz w:val="24"/>
          <w:szCs w:val="24"/>
        </w:rPr>
      </w:pPr>
      <w:r w:rsidRPr="002A7E6F">
        <w:rPr>
          <w:sz w:val="24"/>
          <w:szCs w:val="24"/>
        </w:rPr>
        <w:t xml:space="preserve"> Заявителем могут быть представлены документы (при наличии), подтверждающие доводы заявителя, либо их копии. </w:t>
      </w:r>
    </w:p>
    <w:p w:rsidR="002A7E6F" w:rsidRPr="002A7E6F" w:rsidRDefault="002A7E6F" w:rsidP="00426558">
      <w:pPr>
        <w:spacing w:after="2"/>
        <w:ind w:left="-15" w:right="54" w:firstLine="723"/>
        <w:rPr>
          <w:sz w:val="24"/>
          <w:szCs w:val="24"/>
        </w:rPr>
      </w:pPr>
      <w:r w:rsidRPr="002A7E6F">
        <w:rPr>
          <w:sz w:val="24"/>
          <w:szCs w:val="24"/>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A7E6F" w:rsidRPr="00426558" w:rsidRDefault="002A7E6F" w:rsidP="00426558">
      <w:pPr>
        <w:pStyle w:val="a6"/>
        <w:ind w:firstLine="708"/>
        <w:rPr>
          <w:sz w:val="24"/>
          <w:szCs w:val="24"/>
        </w:rPr>
      </w:pPr>
      <w:r w:rsidRPr="00426558">
        <w:rPr>
          <w:sz w:val="24"/>
          <w:szCs w:val="24"/>
        </w:rPr>
        <w:t xml:space="preserve">Время приема жалоб должно совпадать со временем предоставления муниципальных услуг.  </w:t>
      </w:r>
    </w:p>
    <w:p w:rsidR="002A7E6F" w:rsidRPr="00426558" w:rsidRDefault="002A7E6F" w:rsidP="00426558">
      <w:pPr>
        <w:pStyle w:val="a6"/>
        <w:ind w:firstLine="708"/>
        <w:rPr>
          <w:sz w:val="24"/>
          <w:szCs w:val="24"/>
        </w:rPr>
      </w:pPr>
      <w:r w:rsidRPr="00426558">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A7E6F" w:rsidRPr="00426558" w:rsidRDefault="002A7E6F" w:rsidP="00426558">
      <w:pPr>
        <w:pStyle w:val="a6"/>
        <w:ind w:firstLine="708"/>
        <w:rPr>
          <w:sz w:val="24"/>
          <w:szCs w:val="24"/>
        </w:rPr>
      </w:pPr>
      <w:r w:rsidRPr="00426558">
        <w:rPr>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w:t>
      </w:r>
      <w:r w:rsidRPr="002A7E6F">
        <w:t xml:space="preserve"> </w:t>
      </w:r>
      <w:r w:rsidRPr="00426558">
        <w:rPr>
          <w:sz w:val="24"/>
          <w:szCs w:val="24"/>
        </w:rPr>
        <w:t xml:space="preserve">осуществление действий от имени заявителя, могут быть представлены: </w:t>
      </w:r>
    </w:p>
    <w:p w:rsidR="00426558" w:rsidRDefault="002A7E6F" w:rsidP="00426558">
      <w:pPr>
        <w:pStyle w:val="a6"/>
        <w:rPr>
          <w:sz w:val="24"/>
          <w:szCs w:val="24"/>
        </w:rPr>
      </w:pPr>
      <w:r w:rsidRPr="00426558">
        <w:rPr>
          <w:sz w:val="24"/>
          <w:szCs w:val="24"/>
        </w:rPr>
        <w:tab/>
        <w:t xml:space="preserve">оформленная </w:t>
      </w:r>
      <w:r w:rsidRPr="00426558">
        <w:rPr>
          <w:sz w:val="24"/>
          <w:szCs w:val="24"/>
        </w:rPr>
        <w:tab/>
        <w:t xml:space="preserve">в </w:t>
      </w:r>
      <w:r w:rsidRPr="00426558">
        <w:rPr>
          <w:sz w:val="24"/>
          <w:szCs w:val="24"/>
        </w:rPr>
        <w:tab/>
        <w:t>соот</w:t>
      </w:r>
      <w:r w:rsidR="00426558">
        <w:rPr>
          <w:sz w:val="24"/>
          <w:szCs w:val="24"/>
        </w:rPr>
        <w:t xml:space="preserve">ветствии </w:t>
      </w:r>
      <w:r w:rsidR="00426558">
        <w:rPr>
          <w:sz w:val="24"/>
          <w:szCs w:val="24"/>
        </w:rPr>
        <w:tab/>
        <w:t xml:space="preserve">с </w:t>
      </w:r>
      <w:r w:rsidR="00426558">
        <w:rPr>
          <w:sz w:val="24"/>
          <w:szCs w:val="24"/>
        </w:rPr>
        <w:tab/>
        <w:t xml:space="preserve">законодательством </w:t>
      </w:r>
      <w:r w:rsidRPr="00426558">
        <w:rPr>
          <w:sz w:val="24"/>
          <w:szCs w:val="24"/>
        </w:rPr>
        <w:t xml:space="preserve">Российской Федерации доверенность (для физических лиц); </w:t>
      </w:r>
    </w:p>
    <w:p w:rsidR="00426558" w:rsidRDefault="002A7E6F" w:rsidP="00426558">
      <w:pPr>
        <w:pStyle w:val="a6"/>
        <w:ind w:firstLine="708"/>
        <w:rPr>
          <w:sz w:val="24"/>
          <w:szCs w:val="24"/>
        </w:rPr>
      </w:pPr>
      <w:r w:rsidRPr="00426558">
        <w:rPr>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A7E6F" w:rsidRPr="00426558" w:rsidRDefault="002A7E6F" w:rsidP="00426558">
      <w:pPr>
        <w:pStyle w:val="a6"/>
        <w:ind w:firstLine="708"/>
        <w:rPr>
          <w:sz w:val="24"/>
          <w:szCs w:val="24"/>
        </w:rPr>
      </w:pPr>
      <w:r w:rsidRPr="00426558">
        <w:rPr>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A7E6F" w:rsidRPr="002A7E6F" w:rsidRDefault="002A7E6F" w:rsidP="00426558">
      <w:pPr>
        <w:spacing w:after="0"/>
        <w:ind w:left="-15" w:right="54" w:firstLine="723"/>
        <w:rPr>
          <w:sz w:val="24"/>
          <w:szCs w:val="24"/>
        </w:rPr>
      </w:pPr>
      <w:r w:rsidRPr="002A7E6F">
        <w:rPr>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7E6F" w:rsidRPr="00426558" w:rsidRDefault="002A7E6F" w:rsidP="00426558">
      <w:pPr>
        <w:pStyle w:val="a6"/>
        <w:rPr>
          <w:sz w:val="24"/>
          <w:szCs w:val="24"/>
        </w:rPr>
      </w:pPr>
      <w:r w:rsidRPr="00426558">
        <w:rPr>
          <w:sz w:val="24"/>
          <w:szCs w:val="24"/>
        </w:rPr>
        <w:lastRenderedPageBreak/>
        <w:t xml:space="preserve">В электронном виде жалоба может быть подана заявителем посредством:  </w:t>
      </w:r>
    </w:p>
    <w:p w:rsidR="002A7E6F" w:rsidRPr="00426558" w:rsidRDefault="002A7E6F" w:rsidP="00426558">
      <w:pPr>
        <w:pStyle w:val="a6"/>
        <w:ind w:firstLine="708"/>
        <w:rPr>
          <w:sz w:val="24"/>
          <w:szCs w:val="24"/>
        </w:rPr>
      </w:pPr>
      <w:r w:rsidRPr="00426558">
        <w:rPr>
          <w:sz w:val="24"/>
          <w:szCs w:val="24"/>
        </w:rPr>
        <w:t xml:space="preserve">сети Интернет, включая официальный сайт органа, предоставляющего </w:t>
      </w:r>
    </w:p>
    <w:p w:rsidR="002A7E6F" w:rsidRPr="00426558" w:rsidRDefault="002A7E6F" w:rsidP="00426558">
      <w:pPr>
        <w:pStyle w:val="a6"/>
        <w:rPr>
          <w:sz w:val="24"/>
          <w:szCs w:val="24"/>
        </w:rPr>
      </w:pPr>
      <w:r w:rsidRPr="00426558">
        <w:rPr>
          <w:sz w:val="24"/>
          <w:szCs w:val="24"/>
        </w:rPr>
        <w:t xml:space="preserve">муниципальную услугу; </w:t>
      </w:r>
    </w:p>
    <w:p w:rsidR="002A7E6F" w:rsidRPr="00426558" w:rsidRDefault="002A7E6F" w:rsidP="00426558">
      <w:pPr>
        <w:pStyle w:val="a6"/>
        <w:ind w:firstLine="708"/>
        <w:rPr>
          <w:sz w:val="24"/>
          <w:szCs w:val="24"/>
        </w:rPr>
      </w:pPr>
      <w:r w:rsidRPr="00426558">
        <w:rPr>
          <w:sz w:val="24"/>
          <w:szCs w:val="24"/>
        </w:rPr>
        <w:t xml:space="preserve">Единого портала, Регионального портала. </w:t>
      </w:r>
    </w:p>
    <w:p w:rsidR="002A7E6F" w:rsidRPr="00426558" w:rsidRDefault="002A7E6F" w:rsidP="00426558">
      <w:pPr>
        <w:pStyle w:val="a6"/>
        <w:ind w:firstLine="708"/>
        <w:rPr>
          <w:sz w:val="24"/>
          <w:szCs w:val="24"/>
        </w:rPr>
      </w:pPr>
      <w:r w:rsidRPr="00426558">
        <w:rPr>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2A7E6F" w:rsidRPr="00426558" w:rsidRDefault="002A7E6F" w:rsidP="00426558">
      <w:pPr>
        <w:pStyle w:val="a6"/>
        <w:ind w:firstLine="708"/>
        <w:rPr>
          <w:sz w:val="24"/>
          <w:szCs w:val="24"/>
        </w:rPr>
      </w:pPr>
      <w:r w:rsidRPr="00426558">
        <w:rPr>
          <w:sz w:val="24"/>
          <w:szCs w:val="24"/>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A7E6F" w:rsidRPr="002A7E6F" w:rsidRDefault="002A7E6F" w:rsidP="00426558">
      <w:pPr>
        <w:spacing w:after="0"/>
        <w:ind w:left="-15" w:right="54" w:firstLine="723"/>
        <w:rPr>
          <w:sz w:val="24"/>
          <w:szCs w:val="24"/>
        </w:rPr>
      </w:pPr>
      <w:r w:rsidRPr="002A7E6F">
        <w:rPr>
          <w:sz w:val="24"/>
          <w:szCs w:val="24"/>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A7E6F" w:rsidRPr="00426558" w:rsidRDefault="002A7E6F" w:rsidP="00426558">
      <w:pPr>
        <w:pStyle w:val="a6"/>
        <w:ind w:firstLine="708"/>
        <w:rPr>
          <w:sz w:val="24"/>
          <w:szCs w:val="24"/>
        </w:rPr>
      </w:pPr>
      <w:r w:rsidRPr="00426558">
        <w:rPr>
          <w:sz w:val="24"/>
          <w:szCs w:val="24"/>
        </w:rPr>
        <w:t>5.2.11. Жалоба, поступившая в орган, предоставляющий муниципальную услугу, подлежит регистрации не позднее следующего рабочего дня со дня ее поступления</w:t>
      </w:r>
      <w:r w:rsidRPr="002A7E6F">
        <w:t xml:space="preserve">. </w:t>
      </w:r>
      <w:r w:rsidRPr="00426558">
        <w:rPr>
          <w:sz w:val="24"/>
          <w:szCs w:val="24"/>
        </w:rPr>
        <w:t xml:space="preserve">Жалоба рассматривается в течение 15 рабочих дней со дня ее регистрации. </w:t>
      </w:r>
    </w:p>
    <w:p w:rsidR="002A7E6F" w:rsidRPr="00426558" w:rsidRDefault="002A7E6F" w:rsidP="00426558">
      <w:pPr>
        <w:pStyle w:val="a6"/>
        <w:ind w:firstLine="708"/>
        <w:rPr>
          <w:sz w:val="24"/>
          <w:szCs w:val="24"/>
        </w:rPr>
      </w:pPr>
      <w:r w:rsidRPr="00426558">
        <w:rPr>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2A7E6F" w:rsidRPr="00426558" w:rsidRDefault="002A7E6F" w:rsidP="00426558">
      <w:pPr>
        <w:pStyle w:val="a6"/>
        <w:ind w:firstLine="708"/>
        <w:rPr>
          <w:sz w:val="24"/>
          <w:szCs w:val="24"/>
        </w:rPr>
      </w:pPr>
      <w:r w:rsidRPr="00426558">
        <w:rPr>
          <w:sz w:val="24"/>
          <w:szCs w:val="24"/>
        </w:rPr>
        <w:t xml:space="preserve">5.2.12. По результатам рассмотрения жалобы орган, предоставляющий муниципальную услугу, принимает решение: </w:t>
      </w:r>
    </w:p>
    <w:p w:rsidR="002A7E6F" w:rsidRPr="002A7E6F" w:rsidRDefault="002A7E6F" w:rsidP="00426558">
      <w:pPr>
        <w:pStyle w:val="a6"/>
        <w:ind w:firstLine="708"/>
      </w:pPr>
      <w:r w:rsidRPr="00426558">
        <w:rPr>
          <w:sz w:val="24"/>
          <w:szCs w:val="24"/>
        </w:rPr>
        <w:t>об удовлетворении жалобы, в том числе в форме отмены принятого решения,</w:t>
      </w:r>
      <w:r w:rsidRPr="002A7E6F">
        <w:t xml:space="preserve"> </w:t>
      </w:r>
      <w:r w:rsidRPr="00426558">
        <w:rPr>
          <w:sz w:val="24"/>
          <w:szCs w:val="24"/>
        </w:rPr>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об отказе в удовлетворении жалобы.</w:t>
      </w:r>
      <w:r w:rsidRPr="002A7E6F">
        <w:t xml:space="preserve"> </w:t>
      </w:r>
    </w:p>
    <w:p w:rsidR="002A7E6F" w:rsidRPr="002A7E6F" w:rsidRDefault="002A7E6F" w:rsidP="00426558">
      <w:pPr>
        <w:spacing w:after="3"/>
        <w:ind w:left="-15" w:right="54" w:firstLine="723"/>
        <w:rPr>
          <w:sz w:val="24"/>
          <w:szCs w:val="24"/>
        </w:rPr>
      </w:pPr>
      <w:r w:rsidRPr="002A7E6F">
        <w:rPr>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C50B4E" w:rsidRDefault="002A7E6F" w:rsidP="00C50B4E">
      <w:pPr>
        <w:ind w:left="-15" w:right="54" w:firstLine="723"/>
        <w:rPr>
          <w:sz w:val="24"/>
          <w:szCs w:val="24"/>
        </w:rPr>
      </w:pPr>
      <w:r w:rsidRPr="002A7E6F">
        <w:rPr>
          <w:sz w:val="24"/>
          <w:szCs w:val="24"/>
        </w:rPr>
        <w:t xml:space="preserve">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2A7E6F" w:rsidRPr="00C50B4E" w:rsidRDefault="002A7E6F" w:rsidP="00C50B4E">
      <w:pPr>
        <w:pStyle w:val="a6"/>
        <w:ind w:firstLine="708"/>
        <w:rPr>
          <w:sz w:val="24"/>
          <w:szCs w:val="24"/>
        </w:rPr>
      </w:pPr>
      <w:r w:rsidRPr="00C50B4E">
        <w:rPr>
          <w:sz w:val="24"/>
          <w:szCs w:val="24"/>
        </w:rPr>
        <w:t xml:space="preserve">5.2.14. В ответе по результатам рассмотрения жалобы указываются: </w:t>
      </w:r>
    </w:p>
    <w:p w:rsidR="00C50B4E" w:rsidRDefault="002A7E6F" w:rsidP="00C50B4E">
      <w:pPr>
        <w:pStyle w:val="a6"/>
        <w:ind w:firstLine="708"/>
        <w:rPr>
          <w:sz w:val="24"/>
          <w:szCs w:val="24"/>
        </w:rPr>
      </w:pPr>
      <w:r w:rsidRPr="00C50B4E">
        <w:rPr>
          <w:sz w:val="24"/>
          <w:szCs w:val="24"/>
        </w:rPr>
        <w:t xml:space="preserve">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 </w:t>
      </w:r>
    </w:p>
    <w:p w:rsidR="00C50B4E" w:rsidRDefault="002A7E6F" w:rsidP="00C50B4E">
      <w:pPr>
        <w:pStyle w:val="a6"/>
        <w:rPr>
          <w:sz w:val="24"/>
          <w:szCs w:val="24"/>
        </w:rPr>
      </w:pPr>
      <w:r w:rsidRPr="00C50B4E">
        <w:rPr>
          <w:sz w:val="24"/>
          <w:szCs w:val="24"/>
        </w:rPr>
        <w:lastRenderedPageBreak/>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2A7E6F" w:rsidRPr="00C50B4E" w:rsidRDefault="002A7E6F" w:rsidP="00C50B4E">
      <w:pPr>
        <w:pStyle w:val="a6"/>
        <w:rPr>
          <w:sz w:val="24"/>
          <w:szCs w:val="24"/>
        </w:rPr>
      </w:pPr>
      <w:r w:rsidRPr="00C50B4E">
        <w:rPr>
          <w:sz w:val="24"/>
          <w:szCs w:val="24"/>
        </w:rPr>
        <w:t xml:space="preserve"> </w:t>
      </w:r>
      <w:r w:rsidR="00C50B4E">
        <w:rPr>
          <w:sz w:val="24"/>
          <w:szCs w:val="24"/>
        </w:rPr>
        <w:tab/>
      </w:r>
      <w:r w:rsidRPr="00C50B4E">
        <w:rPr>
          <w:sz w:val="24"/>
          <w:szCs w:val="24"/>
        </w:rPr>
        <w:t>фамилия, имя, отч</w:t>
      </w:r>
      <w:r w:rsidR="00C50B4E" w:rsidRPr="00C50B4E">
        <w:rPr>
          <w:sz w:val="24"/>
          <w:szCs w:val="24"/>
        </w:rPr>
        <w:t>ество (последнее – при наличии)</w:t>
      </w:r>
      <w:r w:rsidRPr="00C50B4E">
        <w:rPr>
          <w:sz w:val="24"/>
          <w:szCs w:val="24"/>
        </w:rPr>
        <w:t xml:space="preserve">или наименование </w:t>
      </w:r>
    </w:p>
    <w:p w:rsidR="00C50B4E" w:rsidRDefault="002A7E6F" w:rsidP="00C50B4E">
      <w:pPr>
        <w:pStyle w:val="a6"/>
        <w:rPr>
          <w:sz w:val="24"/>
          <w:szCs w:val="24"/>
        </w:rPr>
      </w:pPr>
      <w:r w:rsidRPr="00C50B4E">
        <w:rPr>
          <w:sz w:val="24"/>
          <w:szCs w:val="24"/>
        </w:rPr>
        <w:t xml:space="preserve">заявителя; </w:t>
      </w:r>
    </w:p>
    <w:p w:rsidR="00C50B4E" w:rsidRDefault="002A7E6F" w:rsidP="00C50B4E">
      <w:pPr>
        <w:pStyle w:val="a6"/>
        <w:ind w:firstLine="708"/>
        <w:rPr>
          <w:sz w:val="24"/>
          <w:szCs w:val="24"/>
        </w:rPr>
      </w:pPr>
      <w:r w:rsidRPr="00C50B4E">
        <w:rPr>
          <w:sz w:val="24"/>
          <w:szCs w:val="24"/>
        </w:rPr>
        <w:t xml:space="preserve">основания для принятия решения по жалобе; </w:t>
      </w:r>
    </w:p>
    <w:p w:rsidR="002A7E6F" w:rsidRPr="00C50B4E" w:rsidRDefault="002A7E6F" w:rsidP="00C50B4E">
      <w:pPr>
        <w:pStyle w:val="a6"/>
        <w:ind w:firstLine="708"/>
        <w:rPr>
          <w:sz w:val="24"/>
          <w:szCs w:val="24"/>
        </w:rPr>
      </w:pPr>
      <w:r w:rsidRPr="00C50B4E">
        <w:rPr>
          <w:sz w:val="24"/>
          <w:szCs w:val="24"/>
        </w:rPr>
        <w:t xml:space="preserve">принятое по жалобе решение; </w:t>
      </w:r>
    </w:p>
    <w:p w:rsidR="00C50B4E" w:rsidRDefault="002A7E6F" w:rsidP="00C50B4E">
      <w:pPr>
        <w:pStyle w:val="a6"/>
        <w:ind w:firstLine="708"/>
        <w:rPr>
          <w:sz w:val="24"/>
          <w:szCs w:val="24"/>
        </w:rPr>
      </w:pPr>
      <w:r w:rsidRPr="00C50B4E">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A7E6F" w:rsidRPr="00C50B4E" w:rsidRDefault="002A7E6F" w:rsidP="00C50B4E">
      <w:pPr>
        <w:pStyle w:val="a6"/>
        <w:ind w:firstLine="708"/>
        <w:rPr>
          <w:sz w:val="24"/>
          <w:szCs w:val="24"/>
        </w:rPr>
      </w:pPr>
      <w:r w:rsidRPr="00C50B4E">
        <w:rPr>
          <w:sz w:val="24"/>
          <w:szCs w:val="24"/>
        </w:rPr>
        <w:t xml:space="preserve">сведения о порядке обжалования принятого по жалобе решения. </w:t>
      </w:r>
    </w:p>
    <w:p w:rsidR="002A7E6F" w:rsidRPr="002A7E6F" w:rsidRDefault="002A7E6F" w:rsidP="00C50B4E">
      <w:pPr>
        <w:ind w:left="-15" w:right="54" w:firstLine="723"/>
        <w:rPr>
          <w:sz w:val="24"/>
          <w:szCs w:val="24"/>
        </w:rPr>
      </w:pPr>
      <w:r w:rsidRPr="002A7E6F">
        <w:rPr>
          <w:sz w:val="24"/>
          <w:szCs w:val="24"/>
        </w:rPr>
        <w:t xml:space="preserve">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w:t>
      </w:r>
    </w:p>
    <w:p w:rsidR="002A7E6F" w:rsidRPr="002A7E6F" w:rsidRDefault="002A7E6F" w:rsidP="00C50B4E">
      <w:pPr>
        <w:ind w:left="-15" w:right="54" w:firstLine="723"/>
        <w:rPr>
          <w:sz w:val="24"/>
          <w:szCs w:val="24"/>
        </w:rPr>
      </w:pPr>
      <w:r w:rsidRPr="002A7E6F">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r w:rsidRPr="002A7E6F">
          <w:rPr>
            <w:sz w:val="24"/>
            <w:szCs w:val="24"/>
          </w:rPr>
          <w:t>законодательством</w:t>
        </w:r>
      </w:hyperlink>
      <w:hyperlink r:id="rId9">
        <w:r w:rsidRPr="002A7E6F">
          <w:rPr>
            <w:sz w:val="24"/>
            <w:szCs w:val="24"/>
          </w:rPr>
          <w:t xml:space="preserve"> </w:t>
        </w:r>
      </w:hyperlink>
      <w:r w:rsidRPr="002A7E6F">
        <w:rPr>
          <w:sz w:val="24"/>
          <w:szCs w:val="24"/>
        </w:rPr>
        <w:t xml:space="preserve">Российской Федерации.  </w:t>
      </w:r>
    </w:p>
    <w:p w:rsidR="002A7E6F" w:rsidRPr="00C50B4E" w:rsidRDefault="002A7E6F" w:rsidP="00C50B4E">
      <w:pPr>
        <w:pStyle w:val="a6"/>
        <w:ind w:firstLine="708"/>
        <w:rPr>
          <w:sz w:val="24"/>
          <w:szCs w:val="24"/>
        </w:rPr>
      </w:pPr>
      <w:r w:rsidRPr="00C50B4E">
        <w:rPr>
          <w:sz w:val="24"/>
          <w:szCs w:val="24"/>
        </w:rPr>
        <w:t xml:space="preserve">5.2.16. Орган, предоставляющий муниципальную услугу, отказывает в удовлетворении жалобы в следующих случаях:  </w:t>
      </w:r>
    </w:p>
    <w:p w:rsidR="002A7E6F" w:rsidRPr="00C50B4E" w:rsidRDefault="002A7E6F" w:rsidP="00C50B4E">
      <w:pPr>
        <w:pStyle w:val="a6"/>
        <w:ind w:firstLine="708"/>
        <w:rPr>
          <w:sz w:val="24"/>
          <w:szCs w:val="24"/>
        </w:rPr>
      </w:pPr>
      <w:r w:rsidRPr="00C50B4E">
        <w:rPr>
          <w:sz w:val="24"/>
          <w:szCs w:val="24"/>
        </w:rPr>
        <w:t xml:space="preserve">наличие вступившего в законную силу решения суда, арбитражного </w:t>
      </w:r>
    </w:p>
    <w:p w:rsidR="00C50B4E" w:rsidRPr="00C50B4E" w:rsidRDefault="002A7E6F" w:rsidP="00C50B4E">
      <w:pPr>
        <w:pStyle w:val="a6"/>
        <w:rPr>
          <w:sz w:val="24"/>
          <w:szCs w:val="24"/>
        </w:rPr>
      </w:pPr>
      <w:r w:rsidRPr="00C50B4E">
        <w:rPr>
          <w:sz w:val="24"/>
          <w:szCs w:val="24"/>
        </w:rPr>
        <w:t xml:space="preserve">суда по жалобе о том же предмете и по тем же основаниям; </w:t>
      </w:r>
    </w:p>
    <w:p w:rsidR="002A7E6F" w:rsidRPr="00C50B4E" w:rsidRDefault="002A7E6F" w:rsidP="00C50B4E">
      <w:pPr>
        <w:pStyle w:val="a6"/>
        <w:ind w:firstLine="708"/>
        <w:rPr>
          <w:sz w:val="24"/>
          <w:szCs w:val="24"/>
        </w:rPr>
      </w:pPr>
      <w:r w:rsidRPr="00C50B4E">
        <w:rPr>
          <w:sz w:val="24"/>
          <w:szCs w:val="24"/>
        </w:rPr>
        <w:t xml:space="preserve">подача жалобы лицом, полномочия которого не подтверждены в </w:t>
      </w:r>
      <w:r w:rsidR="00C50B4E" w:rsidRPr="00C50B4E">
        <w:rPr>
          <w:sz w:val="24"/>
          <w:szCs w:val="24"/>
        </w:rPr>
        <w:t>порядке, установленном</w:t>
      </w:r>
      <w:r w:rsidR="00C50B4E">
        <w:rPr>
          <w:sz w:val="24"/>
          <w:szCs w:val="24"/>
        </w:rPr>
        <w:t xml:space="preserve"> </w:t>
      </w:r>
      <w:r w:rsidRPr="00C50B4E">
        <w:rPr>
          <w:sz w:val="24"/>
          <w:szCs w:val="24"/>
        </w:rPr>
        <w:t>законодательством Российской Федерации; наличие реш</w:t>
      </w:r>
      <w:r w:rsidR="00C50B4E" w:rsidRPr="00C50B4E">
        <w:rPr>
          <w:sz w:val="24"/>
          <w:szCs w:val="24"/>
        </w:rPr>
        <w:t xml:space="preserve">ения по жалобе, принятого ранее </w:t>
      </w:r>
      <w:r w:rsidRPr="00C50B4E">
        <w:rPr>
          <w:sz w:val="24"/>
          <w:szCs w:val="24"/>
        </w:rPr>
        <w:t xml:space="preserve">в соответствии с действующим законодательством в отношении того же заявителя и по тому же предмету жалобы. </w:t>
      </w:r>
    </w:p>
    <w:p w:rsidR="002A7E6F" w:rsidRPr="002A7E6F" w:rsidRDefault="002A7E6F" w:rsidP="002A7E6F">
      <w:pPr>
        <w:spacing w:after="38" w:line="248" w:lineRule="auto"/>
        <w:ind w:left="-15" w:right="52"/>
        <w:rPr>
          <w:sz w:val="24"/>
          <w:szCs w:val="24"/>
        </w:rPr>
      </w:pPr>
      <w:r w:rsidRPr="002A7E6F">
        <w:rPr>
          <w:sz w:val="24"/>
          <w:szCs w:val="24"/>
        </w:rPr>
        <w:t xml:space="preserve"> </w:t>
      </w:r>
      <w:r w:rsidR="00C50B4E">
        <w:rPr>
          <w:sz w:val="24"/>
          <w:szCs w:val="24"/>
        </w:rPr>
        <w:tab/>
      </w:r>
      <w:r w:rsidRPr="002A7E6F">
        <w:rPr>
          <w:rFonts w:eastAsia="Times New Roman"/>
          <w:sz w:val="24"/>
          <w:szCs w:val="24"/>
        </w:rPr>
        <w:t xml:space="preserve">5.2.16 </w:t>
      </w:r>
      <w:r>
        <w:rPr>
          <w:rFonts w:eastAsia="Times New Roman"/>
          <w:sz w:val="24"/>
          <w:szCs w:val="24"/>
          <w:vertAlign w:val="superscript"/>
        </w:rPr>
        <w:t>1</w:t>
      </w:r>
      <w:r w:rsidRPr="002A7E6F">
        <w:rPr>
          <w:rFonts w:eastAsia="Times New Roman"/>
          <w:sz w:val="24"/>
          <w:szCs w:val="24"/>
        </w:rPr>
        <w:t xml:space="preserve">.  В случае признания жалобы подлежащей удовлетворению в ответе заявителю, указанном в   части 5.2.14.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A7E6F" w:rsidRPr="002A7E6F" w:rsidRDefault="002A7E6F" w:rsidP="002A7E6F">
      <w:pPr>
        <w:spacing w:after="1" w:line="278" w:lineRule="auto"/>
        <w:ind w:left="-15" w:firstLine="708"/>
        <w:rPr>
          <w:sz w:val="24"/>
          <w:szCs w:val="24"/>
        </w:rPr>
      </w:pPr>
      <w:r w:rsidRPr="002A7E6F">
        <w:rPr>
          <w:rFonts w:eastAsia="Times New Roman"/>
          <w:sz w:val="24"/>
          <w:szCs w:val="24"/>
        </w:rPr>
        <w:t xml:space="preserve">  В случае признания жалобы неподлежащей удовлетворению в ответе заявителю, указанном в части 5.2.14.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2A7E6F" w:rsidRPr="002A7E6F" w:rsidRDefault="002A7E6F" w:rsidP="00C50B4E">
      <w:pPr>
        <w:spacing w:after="0"/>
        <w:ind w:left="-15" w:right="54" w:firstLine="708"/>
        <w:rPr>
          <w:sz w:val="24"/>
          <w:szCs w:val="24"/>
        </w:rPr>
      </w:pPr>
      <w:r w:rsidRPr="002A7E6F">
        <w:rPr>
          <w:sz w:val="24"/>
          <w:szCs w:val="24"/>
        </w:rPr>
        <w:t xml:space="preserve">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2A7E6F" w:rsidRPr="002A7E6F" w:rsidRDefault="002A7E6F" w:rsidP="00C50B4E">
      <w:pPr>
        <w:ind w:left="-15" w:right="54" w:firstLine="708"/>
        <w:rPr>
          <w:sz w:val="24"/>
          <w:szCs w:val="24"/>
        </w:rPr>
      </w:pPr>
      <w:r w:rsidRPr="002A7E6F">
        <w:rPr>
          <w:sz w:val="24"/>
          <w:szCs w:val="24"/>
        </w:rPr>
        <w:t xml:space="preserve">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w:t>
      </w:r>
    </w:p>
    <w:p w:rsidR="002A7E6F" w:rsidRPr="002A7E6F" w:rsidRDefault="002A7E6F" w:rsidP="002A7E6F">
      <w:pPr>
        <w:spacing w:after="4"/>
        <w:ind w:left="708" w:right="54"/>
        <w:rPr>
          <w:sz w:val="24"/>
          <w:szCs w:val="24"/>
        </w:rPr>
      </w:pPr>
      <w:r w:rsidRPr="002A7E6F">
        <w:rPr>
          <w:sz w:val="24"/>
          <w:szCs w:val="24"/>
        </w:rPr>
        <w:t xml:space="preserve">5.3. Порядок обжалования решения по жалобе. </w:t>
      </w:r>
    </w:p>
    <w:p w:rsidR="00E8730C" w:rsidRDefault="002A7E6F" w:rsidP="00C50B4E">
      <w:pPr>
        <w:spacing w:after="3"/>
        <w:ind w:left="-15" w:right="54" w:firstLine="555"/>
        <w:rPr>
          <w:sz w:val="24"/>
          <w:szCs w:val="24"/>
        </w:rPr>
      </w:pPr>
      <w:r w:rsidRPr="002A7E6F">
        <w:rPr>
          <w:sz w:val="24"/>
          <w:szCs w:val="24"/>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w:t>
      </w:r>
      <w:r w:rsidR="00C50B4E">
        <w:rPr>
          <w:sz w:val="24"/>
          <w:szCs w:val="24"/>
        </w:rPr>
        <w:t>тельством Российской Федерации.»</w:t>
      </w:r>
      <w:r w:rsidR="004671B3">
        <w:rPr>
          <w:sz w:val="24"/>
          <w:szCs w:val="24"/>
        </w:rPr>
        <w:t>.</w:t>
      </w:r>
    </w:p>
    <w:p w:rsidR="00C50B4E" w:rsidRPr="00C50B4E" w:rsidRDefault="00C50B4E" w:rsidP="00C50B4E">
      <w:pPr>
        <w:spacing w:after="3"/>
        <w:ind w:left="-15" w:right="54" w:firstLine="555"/>
        <w:rPr>
          <w:sz w:val="24"/>
          <w:szCs w:val="24"/>
        </w:rPr>
      </w:pPr>
    </w:p>
    <w:p w:rsidR="004E3206" w:rsidRDefault="004E3206" w:rsidP="004E3206">
      <w:pPr>
        <w:spacing w:after="0" w:line="240" w:lineRule="auto"/>
        <w:ind w:firstLine="540"/>
        <w:jc w:val="both"/>
        <w:rPr>
          <w:sz w:val="24"/>
          <w:szCs w:val="24"/>
        </w:rPr>
      </w:pPr>
      <w:r>
        <w:rPr>
          <w:sz w:val="24"/>
          <w:szCs w:val="24"/>
        </w:rPr>
        <w:t>2. Обнародовать настоящее постановление на информационных стендах и разместить на официальном сайте муниципального образования Вихаревское сельское поселение Кильмезского района Кировской области.</w:t>
      </w:r>
    </w:p>
    <w:p w:rsidR="004E3206" w:rsidRDefault="004E3206" w:rsidP="004E3206">
      <w:pPr>
        <w:pStyle w:val="a4"/>
        <w:spacing w:after="0" w:line="240" w:lineRule="auto"/>
        <w:jc w:val="both"/>
        <w:rPr>
          <w:rFonts w:ascii="Times New Roman" w:hAnsi="Times New Roman" w:cs="Times New Roman"/>
          <w:sz w:val="24"/>
          <w:szCs w:val="24"/>
        </w:rPr>
      </w:pPr>
    </w:p>
    <w:p w:rsidR="004E3206" w:rsidRDefault="004E3206" w:rsidP="004E3206">
      <w:pPr>
        <w:spacing w:after="0" w:line="240" w:lineRule="auto"/>
        <w:ind w:firstLine="540"/>
        <w:jc w:val="both"/>
        <w:rPr>
          <w:sz w:val="24"/>
          <w:szCs w:val="24"/>
        </w:rPr>
      </w:pPr>
      <w:r>
        <w:rPr>
          <w:sz w:val="24"/>
          <w:szCs w:val="24"/>
        </w:rPr>
        <w:t>3. Настоящее постановление вступает в силу в соответствии с действующим законодательством.</w:t>
      </w:r>
    </w:p>
    <w:p w:rsidR="004E3206" w:rsidRDefault="004E3206" w:rsidP="002A7E6F">
      <w:pPr>
        <w:spacing w:after="0" w:line="240" w:lineRule="auto"/>
        <w:ind w:firstLine="540"/>
        <w:jc w:val="both"/>
        <w:rPr>
          <w:sz w:val="24"/>
          <w:szCs w:val="24"/>
        </w:rPr>
      </w:pPr>
      <w:r>
        <w:rPr>
          <w:sz w:val="24"/>
          <w:szCs w:val="24"/>
        </w:rPr>
        <w:t>4.   Контроль   исполнения настоящего постановления  оставляю за собой.</w:t>
      </w:r>
    </w:p>
    <w:p w:rsidR="004E3206" w:rsidRDefault="004E3206" w:rsidP="004E3206">
      <w:pPr>
        <w:spacing w:after="0" w:line="240" w:lineRule="auto"/>
        <w:jc w:val="both"/>
        <w:rPr>
          <w:sz w:val="24"/>
          <w:szCs w:val="24"/>
        </w:rPr>
      </w:pPr>
    </w:p>
    <w:p w:rsidR="004E3206" w:rsidRDefault="004E3206" w:rsidP="004E3206">
      <w:pPr>
        <w:spacing w:after="0" w:line="240" w:lineRule="auto"/>
        <w:jc w:val="both"/>
        <w:rPr>
          <w:sz w:val="24"/>
          <w:szCs w:val="24"/>
        </w:rPr>
      </w:pPr>
    </w:p>
    <w:p w:rsidR="004E3206" w:rsidRPr="00390A60" w:rsidRDefault="004E3206" w:rsidP="004E3206">
      <w:pPr>
        <w:spacing w:after="0" w:line="240" w:lineRule="auto"/>
        <w:jc w:val="both"/>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Л.Е.Маркова</w:t>
      </w:r>
    </w:p>
    <w:p w:rsidR="00E64CE8" w:rsidRDefault="00E64CE8"/>
    <w:sectPr w:rsidR="00E64C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5C" w:rsidRDefault="0005375C" w:rsidP="00EB71F9">
      <w:pPr>
        <w:spacing w:after="0" w:line="240" w:lineRule="auto"/>
      </w:pPr>
      <w:r>
        <w:separator/>
      </w:r>
    </w:p>
  </w:endnote>
  <w:endnote w:type="continuationSeparator" w:id="0">
    <w:p w:rsidR="0005375C" w:rsidRDefault="0005375C" w:rsidP="00EB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5C" w:rsidRDefault="0005375C" w:rsidP="00EB71F9">
      <w:pPr>
        <w:spacing w:after="0" w:line="240" w:lineRule="auto"/>
      </w:pPr>
      <w:r>
        <w:separator/>
      </w:r>
    </w:p>
  </w:footnote>
  <w:footnote w:type="continuationSeparator" w:id="0">
    <w:p w:rsidR="0005375C" w:rsidRDefault="0005375C" w:rsidP="00EB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1BF6"/>
    <w:multiLevelType w:val="multilevel"/>
    <w:tmpl w:val="AC8E5FF2"/>
    <w:lvl w:ilvl="0">
      <w:start w:val="5"/>
      <w:numFmt w:val="decimal"/>
      <w:lvlText w:val="%1."/>
      <w:lvlJc w:val="left"/>
      <w:pPr>
        <w:ind w:left="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51616B0"/>
    <w:multiLevelType w:val="multilevel"/>
    <w:tmpl w:val="A670C59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7616C32"/>
    <w:multiLevelType w:val="multilevel"/>
    <w:tmpl w:val="27EAB90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06"/>
    <w:rsid w:val="0005375C"/>
    <w:rsid w:val="001369A7"/>
    <w:rsid w:val="001412A2"/>
    <w:rsid w:val="0014735B"/>
    <w:rsid w:val="0015712B"/>
    <w:rsid w:val="00186E46"/>
    <w:rsid w:val="002A7E6F"/>
    <w:rsid w:val="003209B9"/>
    <w:rsid w:val="00426558"/>
    <w:rsid w:val="004671B3"/>
    <w:rsid w:val="004E3206"/>
    <w:rsid w:val="00605B15"/>
    <w:rsid w:val="007C06A5"/>
    <w:rsid w:val="00850E7E"/>
    <w:rsid w:val="00AF25EB"/>
    <w:rsid w:val="00B41495"/>
    <w:rsid w:val="00B527F8"/>
    <w:rsid w:val="00B84293"/>
    <w:rsid w:val="00C50B4E"/>
    <w:rsid w:val="00C824BA"/>
    <w:rsid w:val="00C90932"/>
    <w:rsid w:val="00DA380C"/>
    <w:rsid w:val="00E64CE8"/>
    <w:rsid w:val="00E8730C"/>
    <w:rsid w:val="00EB71F9"/>
    <w:rsid w:val="00ED63D2"/>
    <w:rsid w:val="00F3735C"/>
    <w:rsid w:val="00F9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3EF2-F53A-48A1-9CCD-F0C8305C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06"/>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206"/>
    <w:rPr>
      <w:color w:val="0000FF"/>
      <w:u w:val="single"/>
    </w:rPr>
  </w:style>
  <w:style w:type="paragraph" w:styleId="a4">
    <w:name w:val="Normal (Web)"/>
    <w:aliases w:val="Знак"/>
    <w:basedOn w:val="a"/>
    <w:semiHidden/>
    <w:unhideWhenUsed/>
    <w:qFormat/>
    <w:rsid w:val="004E3206"/>
    <w:pPr>
      <w:suppressAutoHyphens/>
      <w:spacing w:after="120"/>
      <w:contextualSpacing/>
    </w:pPr>
    <w:rPr>
      <w:rFonts w:ascii="Calibri" w:hAnsi="Calibri" w:cs="Calibri"/>
      <w:color w:val="000000"/>
      <w:sz w:val="22"/>
      <w:lang w:eastAsia="ar-SA"/>
    </w:rPr>
  </w:style>
  <w:style w:type="paragraph" w:styleId="a5">
    <w:name w:val="List Paragraph"/>
    <w:basedOn w:val="a"/>
    <w:uiPriority w:val="34"/>
    <w:qFormat/>
    <w:rsid w:val="004E3206"/>
    <w:pPr>
      <w:ind w:left="720"/>
      <w:contextualSpacing/>
    </w:pPr>
  </w:style>
  <w:style w:type="paragraph" w:styleId="a6">
    <w:name w:val="No Spacing"/>
    <w:uiPriority w:val="1"/>
    <w:qFormat/>
    <w:rsid w:val="0015712B"/>
    <w:pPr>
      <w:spacing w:after="0" w:line="240" w:lineRule="auto"/>
    </w:pPr>
    <w:rPr>
      <w:rFonts w:ascii="Times New Roman" w:eastAsia="Calibri" w:hAnsi="Times New Roman" w:cs="Times New Roman"/>
      <w:sz w:val="28"/>
    </w:rPr>
  </w:style>
  <w:style w:type="paragraph" w:customStyle="1" w:styleId="footnotedescription">
    <w:name w:val="footnote description"/>
    <w:next w:val="a"/>
    <w:link w:val="footnotedescriptionChar"/>
    <w:hidden/>
    <w:rsid w:val="00EB71F9"/>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B71F9"/>
    <w:rPr>
      <w:rFonts w:ascii="Times New Roman" w:eastAsia="Times New Roman" w:hAnsi="Times New Roman" w:cs="Times New Roman"/>
      <w:color w:val="000000"/>
      <w:sz w:val="20"/>
      <w:lang w:eastAsia="ru-RU"/>
    </w:rPr>
  </w:style>
  <w:style w:type="character" w:customStyle="1" w:styleId="footnotemark">
    <w:name w:val="footnote mark"/>
    <w:hidden/>
    <w:rsid w:val="00EB71F9"/>
    <w:rPr>
      <w:rFonts w:ascii="Times New Roman" w:eastAsia="Times New Roman" w:hAnsi="Times New Roman" w:cs="Times New Roman"/>
      <w:color w:val="000000"/>
      <w:sz w:val="20"/>
      <w:vertAlign w:val="superscript"/>
    </w:rPr>
  </w:style>
  <w:style w:type="paragraph" w:styleId="a7">
    <w:name w:val="Balloon Text"/>
    <w:basedOn w:val="a"/>
    <w:link w:val="a8"/>
    <w:uiPriority w:val="99"/>
    <w:semiHidden/>
    <w:unhideWhenUsed/>
    <w:rsid w:val="004671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1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ettings" Target="settings.xml"/><Relationship Id="rId7" Type="http://schemas.openxmlformats.org/officeDocument/2006/relationships/hyperlink" Target="consultantplus://offline/ref=956ABADB2D34ED6528D7F0FFEAF4B175496C7539C5281572B7DFBA9C5073BFCFD7D244C16C1396DEV47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4511</Words>
  <Characters>25718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2018-11-29T05:39:00Z</cp:lastPrinted>
  <dcterms:created xsi:type="dcterms:W3CDTF">2018-11-08T05:22:00Z</dcterms:created>
  <dcterms:modified xsi:type="dcterms:W3CDTF">2018-11-29T05:48:00Z</dcterms:modified>
</cp:coreProperties>
</file>