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E8" w:rsidRDefault="007F63E8" w:rsidP="007F63E8">
      <w:pPr>
        <w:spacing w:after="0" w:line="240" w:lineRule="auto"/>
        <w:jc w:val="right"/>
        <w:rPr>
          <w:b/>
          <w:sz w:val="24"/>
          <w:szCs w:val="24"/>
        </w:rPr>
      </w:pPr>
    </w:p>
    <w:p w:rsidR="006B1E31" w:rsidRDefault="006B1E31" w:rsidP="006B1E31">
      <w:pPr>
        <w:spacing w:after="0" w:line="240" w:lineRule="auto"/>
        <w:jc w:val="center"/>
        <w:rPr>
          <w:b/>
          <w:sz w:val="24"/>
          <w:szCs w:val="24"/>
        </w:rPr>
      </w:pPr>
      <w:r>
        <w:rPr>
          <w:b/>
          <w:sz w:val="24"/>
          <w:szCs w:val="24"/>
        </w:rPr>
        <w:t>АДМИНИСТРАЦИЯ ВИХАРЕВСКОГО СЕЛЬСКОГО ПОСЕЛЕНИЯ</w:t>
      </w:r>
    </w:p>
    <w:p w:rsidR="006B1E31" w:rsidRDefault="006B1E31" w:rsidP="006B1E31">
      <w:pPr>
        <w:spacing w:after="0" w:line="240" w:lineRule="auto"/>
        <w:jc w:val="center"/>
        <w:rPr>
          <w:b/>
          <w:sz w:val="24"/>
          <w:szCs w:val="24"/>
        </w:rPr>
      </w:pPr>
      <w:r>
        <w:rPr>
          <w:b/>
          <w:sz w:val="24"/>
          <w:szCs w:val="24"/>
        </w:rPr>
        <w:t>КИЛЬМЕЗСКОГО РАЙОНА КИРОВСКОЙ ОБЛАСТИ</w:t>
      </w:r>
    </w:p>
    <w:p w:rsidR="006B1E31" w:rsidRDefault="006B1E31" w:rsidP="006B1E31">
      <w:pPr>
        <w:spacing w:after="0" w:line="240" w:lineRule="auto"/>
        <w:jc w:val="center"/>
        <w:rPr>
          <w:b/>
          <w:sz w:val="24"/>
          <w:szCs w:val="24"/>
        </w:rPr>
      </w:pPr>
    </w:p>
    <w:p w:rsidR="006B1E31" w:rsidRDefault="006B1E31" w:rsidP="006B1E31">
      <w:pPr>
        <w:spacing w:after="0" w:line="240" w:lineRule="auto"/>
        <w:jc w:val="center"/>
        <w:rPr>
          <w:b/>
          <w:sz w:val="24"/>
          <w:szCs w:val="24"/>
        </w:rPr>
      </w:pPr>
      <w:r>
        <w:rPr>
          <w:b/>
          <w:sz w:val="24"/>
          <w:szCs w:val="24"/>
        </w:rPr>
        <w:t>ПОСТАНОВЛЕНИЕ</w:t>
      </w:r>
    </w:p>
    <w:p w:rsidR="006B1E31" w:rsidRDefault="00650DA4" w:rsidP="006B1E31">
      <w:pPr>
        <w:spacing w:after="0" w:line="240" w:lineRule="auto"/>
        <w:jc w:val="both"/>
        <w:rPr>
          <w:sz w:val="24"/>
          <w:szCs w:val="24"/>
        </w:rPr>
      </w:pPr>
      <w:r>
        <w:rPr>
          <w:sz w:val="24"/>
          <w:szCs w:val="24"/>
        </w:rPr>
        <w:t>16</w:t>
      </w:r>
      <w:bookmarkStart w:id="0" w:name="_GoBack"/>
      <w:bookmarkEnd w:id="0"/>
      <w:r w:rsidR="007F63E8">
        <w:rPr>
          <w:sz w:val="24"/>
          <w:szCs w:val="24"/>
        </w:rPr>
        <w:t>.07</w:t>
      </w:r>
      <w:r w:rsidR="006B1E31">
        <w:rPr>
          <w:sz w:val="24"/>
          <w:szCs w:val="24"/>
        </w:rPr>
        <w:t xml:space="preserve">.2018                                                                                      </w:t>
      </w:r>
      <w:r w:rsidR="007F63E8">
        <w:rPr>
          <w:sz w:val="24"/>
          <w:szCs w:val="24"/>
        </w:rPr>
        <w:t xml:space="preserve">                            № </w:t>
      </w:r>
      <w:r>
        <w:rPr>
          <w:sz w:val="24"/>
          <w:szCs w:val="24"/>
        </w:rPr>
        <w:t>33</w:t>
      </w:r>
    </w:p>
    <w:p w:rsidR="006B1E31" w:rsidRDefault="006B1E31" w:rsidP="006B1E31">
      <w:pPr>
        <w:spacing w:after="0" w:line="240" w:lineRule="auto"/>
        <w:jc w:val="center"/>
        <w:rPr>
          <w:sz w:val="24"/>
          <w:szCs w:val="24"/>
        </w:rPr>
      </w:pPr>
      <w:r>
        <w:rPr>
          <w:sz w:val="24"/>
          <w:szCs w:val="24"/>
        </w:rPr>
        <w:t xml:space="preserve">д. </w:t>
      </w:r>
      <w:proofErr w:type="spellStart"/>
      <w:r>
        <w:rPr>
          <w:sz w:val="24"/>
          <w:szCs w:val="24"/>
        </w:rPr>
        <w:t>Вихарево</w:t>
      </w:r>
      <w:proofErr w:type="spellEnd"/>
    </w:p>
    <w:p w:rsidR="006B1E31" w:rsidRDefault="006B1E31" w:rsidP="006B1E31">
      <w:pPr>
        <w:spacing w:after="0" w:line="240" w:lineRule="auto"/>
        <w:jc w:val="center"/>
        <w:rPr>
          <w:sz w:val="24"/>
          <w:szCs w:val="24"/>
        </w:rPr>
      </w:pPr>
    </w:p>
    <w:p w:rsidR="006B1E31" w:rsidRDefault="006B1E31" w:rsidP="006B1E31">
      <w:pPr>
        <w:spacing w:after="0" w:line="240" w:lineRule="auto"/>
        <w:jc w:val="center"/>
        <w:rPr>
          <w:b/>
          <w:sz w:val="24"/>
          <w:szCs w:val="24"/>
        </w:rPr>
      </w:pPr>
      <w:r>
        <w:rPr>
          <w:b/>
          <w:sz w:val="24"/>
          <w:szCs w:val="24"/>
        </w:rPr>
        <w:t xml:space="preserve">О внесении изменений в административный регламент </w:t>
      </w:r>
    </w:p>
    <w:p w:rsidR="006B1E31" w:rsidRDefault="006B1E31" w:rsidP="006B1E31">
      <w:pPr>
        <w:spacing w:after="0" w:line="240" w:lineRule="auto"/>
        <w:jc w:val="center"/>
        <w:rPr>
          <w:b/>
          <w:sz w:val="24"/>
          <w:szCs w:val="24"/>
        </w:rPr>
      </w:pPr>
      <w:r>
        <w:rPr>
          <w:b/>
          <w:sz w:val="24"/>
          <w:szCs w:val="24"/>
        </w:rPr>
        <w:t xml:space="preserve">по предоставлению муниципальной услуги </w:t>
      </w:r>
    </w:p>
    <w:p w:rsidR="006B1E31" w:rsidRDefault="006B1E31" w:rsidP="006B1E31">
      <w:pPr>
        <w:tabs>
          <w:tab w:val="left" w:pos="5970"/>
          <w:tab w:val="right" w:pos="9354"/>
        </w:tabs>
        <w:spacing w:after="0" w:line="240" w:lineRule="auto"/>
        <w:contextualSpacing/>
        <w:jc w:val="center"/>
        <w:rPr>
          <w:b/>
          <w:bCs/>
          <w:sz w:val="24"/>
          <w:szCs w:val="24"/>
        </w:rPr>
      </w:pPr>
      <w:bookmarkStart w:id="1" w:name="YANDEX_0"/>
      <w:bookmarkEnd w:id="1"/>
      <w:r>
        <w:rPr>
          <w:b/>
          <w:sz w:val="24"/>
          <w:szCs w:val="24"/>
        </w:rPr>
        <w:t>«</w:t>
      </w:r>
      <w:r>
        <w:rPr>
          <w:b/>
          <w:bCs/>
          <w:sz w:val="24"/>
          <w:szCs w:val="24"/>
        </w:rPr>
        <w:t>Признание помещения жилым помещением, жилого помещения непригодным</w:t>
      </w:r>
    </w:p>
    <w:p w:rsidR="006B1E31" w:rsidRDefault="006B1E31" w:rsidP="006B1E31">
      <w:pPr>
        <w:tabs>
          <w:tab w:val="left" w:pos="5970"/>
          <w:tab w:val="right" w:pos="9354"/>
        </w:tabs>
        <w:spacing w:after="0" w:line="240" w:lineRule="auto"/>
        <w:contextualSpacing/>
        <w:jc w:val="center"/>
        <w:rPr>
          <w:b/>
          <w:bCs/>
          <w:sz w:val="24"/>
          <w:szCs w:val="24"/>
        </w:rPr>
      </w:pPr>
      <w:r>
        <w:rPr>
          <w:b/>
          <w:bCs/>
          <w:sz w:val="24"/>
          <w:szCs w:val="24"/>
        </w:rPr>
        <w:t xml:space="preserve"> для проживания и многоквартирного дома аварийным и подлежащим </w:t>
      </w:r>
    </w:p>
    <w:p w:rsidR="006B1E31" w:rsidRDefault="006B1E31" w:rsidP="006B1E31">
      <w:pPr>
        <w:tabs>
          <w:tab w:val="left" w:pos="5970"/>
          <w:tab w:val="right" w:pos="9354"/>
        </w:tabs>
        <w:spacing w:after="0" w:line="240" w:lineRule="auto"/>
        <w:contextualSpacing/>
        <w:jc w:val="center"/>
        <w:rPr>
          <w:b/>
          <w:sz w:val="24"/>
          <w:szCs w:val="24"/>
        </w:rPr>
      </w:pPr>
      <w:r>
        <w:rPr>
          <w:b/>
          <w:bCs/>
          <w:sz w:val="24"/>
          <w:szCs w:val="24"/>
        </w:rPr>
        <w:t>сносу или реконструкции</w:t>
      </w:r>
      <w:r>
        <w:rPr>
          <w:b/>
          <w:sz w:val="24"/>
          <w:szCs w:val="24"/>
        </w:rPr>
        <w:t xml:space="preserve">», утвержденный </w:t>
      </w:r>
    </w:p>
    <w:p w:rsidR="006B1E31" w:rsidRDefault="006B1E31" w:rsidP="006B1E31">
      <w:pPr>
        <w:spacing w:after="0" w:line="240" w:lineRule="auto"/>
        <w:jc w:val="center"/>
        <w:rPr>
          <w:b/>
          <w:sz w:val="24"/>
          <w:szCs w:val="24"/>
        </w:rPr>
      </w:pPr>
      <w:r>
        <w:rPr>
          <w:b/>
          <w:sz w:val="24"/>
          <w:szCs w:val="24"/>
        </w:rPr>
        <w:t xml:space="preserve">постановлением администрации </w:t>
      </w:r>
      <w:proofErr w:type="spellStart"/>
      <w:r>
        <w:rPr>
          <w:b/>
          <w:sz w:val="24"/>
          <w:szCs w:val="24"/>
        </w:rPr>
        <w:t>Вихаревского</w:t>
      </w:r>
      <w:proofErr w:type="spellEnd"/>
      <w:r>
        <w:rPr>
          <w:b/>
          <w:sz w:val="24"/>
          <w:szCs w:val="24"/>
        </w:rPr>
        <w:t xml:space="preserve"> сельского поселения</w:t>
      </w:r>
    </w:p>
    <w:p w:rsidR="006B1E31" w:rsidRDefault="006B1E31" w:rsidP="006B1E31">
      <w:pPr>
        <w:spacing w:after="0" w:line="240" w:lineRule="auto"/>
        <w:jc w:val="center"/>
        <w:rPr>
          <w:b/>
          <w:sz w:val="24"/>
          <w:szCs w:val="24"/>
        </w:rPr>
      </w:pPr>
      <w:r>
        <w:rPr>
          <w:b/>
          <w:sz w:val="24"/>
          <w:szCs w:val="24"/>
        </w:rPr>
        <w:t xml:space="preserve"> от 11.03.2014 № 24 с изменениями от 28.12.2015 № </w:t>
      </w:r>
      <w:proofErr w:type="gramStart"/>
      <w:r>
        <w:rPr>
          <w:b/>
          <w:sz w:val="24"/>
          <w:szCs w:val="24"/>
        </w:rPr>
        <w:t>67 ,</w:t>
      </w:r>
      <w:proofErr w:type="gramEnd"/>
      <w:r>
        <w:rPr>
          <w:b/>
          <w:sz w:val="24"/>
          <w:szCs w:val="24"/>
        </w:rPr>
        <w:t xml:space="preserve"> от 18.04.2018 № 26</w:t>
      </w:r>
    </w:p>
    <w:p w:rsidR="006B1E31" w:rsidRDefault="006B1E31" w:rsidP="006B1E31">
      <w:pPr>
        <w:spacing w:after="0" w:line="240" w:lineRule="auto"/>
        <w:jc w:val="both"/>
        <w:rPr>
          <w:sz w:val="24"/>
          <w:szCs w:val="24"/>
        </w:rPr>
      </w:pPr>
    </w:p>
    <w:p w:rsidR="006B1E31" w:rsidRDefault="006B1E31" w:rsidP="006B1E31">
      <w:pPr>
        <w:jc w:val="both"/>
        <w:rPr>
          <w:sz w:val="24"/>
          <w:szCs w:val="24"/>
        </w:rPr>
      </w:pPr>
      <w:r>
        <w:rPr>
          <w:sz w:val="24"/>
          <w:szCs w:val="24"/>
        </w:rPr>
        <w:t xml:space="preserve">           В соответствии с  Федеральным </w:t>
      </w:r>
      <w:hyperlink r:id="rId6" w:history="1">
        <w:r w:rsidRPr="006B1E31">
          <w:rPr>
            <w:rStyle w:val="a3"/>
            <w:color w:val="auto"/>
            <w:sz w:val="24"/>
            <w:szCs w:val="24"/>
            <w:u w:val="none"/>
          </w:rPr>
          <w:t>законом</w:t>
        </w:r>
      </w:hyperlink>
      <w:r>
        <w:rPr>
          <w:sz w:val="24"/>
          <w:szCs w:val="24"/>
        </w:rPr>
        <w:t xml:space="preserve"> от 27.07.2010 № 210-ФЗ «Об организации предоставления государственных и муниципальных услуг»</w:t>
      </w:r>
      <w:r w:rsidR="008F743A">
        <w:rPr>
          <w:sz w:val="24"/>
          <w:szCs w:val="24"/>
        </w:rPr>
        <w:t xml:space="preserve"> ( далее- Федеральный закон № 210-ФЗ)</w:t>
      </w:r>
      <w:r>
        <w:rPr>
          <w:sz w:val="24"/>
          <w:szCs w:val="24"/>
        </w:rPr>
        <w:t xml:space="preserve">,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sz w:val="24"/>
          <w:szCs w:val="24"/>
        </w:rPr>
        <w:t>Вихаревское</w:t>
      </w:r>
      <w:proofErr w:type="spellEnd"/>
      <w:r>
        <w:rPr>
          <w:sz w:val="24"/>
          <w:szCs w:val="24"/>
        </w:rPr>
        <w:t xml:space="preserve"> сельское поселение, администрация </w:t>
      </w:r>
      <w:proofErr w:type="spellStart"/>
      <w:r>
        <w:rPr>
          <w:sz w:val="24"/>
          <w:szCs w:val="24"/>
        </w:rPr>
        <w:t>Вихаревского</w:t>
      </w:r>
      <w:proofErr w:type="spellEnd"/>
      <w:r>
        <w:rPr>
          <w:sz w:val="24"/>
          <w:szCs w:val="24"/>
        </w:rPr>
        <w:t xml:space="preserve"> сельского поселения ПОСТАНОВЛЯЕТ:</w:t>
      </w:r>
    </w:p>
    <w:p w:rsidR="006B1E31" w:rsidRDefault="006B1E31" w:rsidP="006B1E31">
      <w:pPr>
        <w:pStyle w:val="a4"/>
        <w:numPr>
          <w:ilvl w:val="0"/>
          <w:numId w:val="1"/>
        </w:numPr>
        <w:spacing w:after="0" w:line="240" w:lineRule="auto"/>
        <w:jc w:val="both"/>
        <w:rPr>
          <w:sz w:val="24"/>
          <w:szCs w:val="24"/>
        </w:rPr>
      </w:pPr>
      <w:r>
        <w:rPr>
          <w:sz w:val="24"/>
          <w:szCs w:val="24"/>
        </w:rPr>
        <w:t xml:space="preserve">Внести изменения </w:t>
      </w:r>
      <w:proofErr w:type="gramStart"/>
      <w:r>
        <w:rPr>
          <w:sz w:val="24"/>
          <w:szCs w:val="24"/>
        </w:rPr>
        <w:t>в  административный</w:t>
      </w:r>
      <w:proofErr w:type="gramEnd"/>
      <w:r>
        <w:rPr>
          <w:sz w:val="24"/>
          <w:szCs w:val="24"/>
        </w:rPr>
        <w:t xml:space="preserve"> регламент по предоставлению</w:t>
      </w:r>
    </w:p>
    <w:p w:rsidR="006B1E31" w:rsidRDefault="006B1E31" w:rsidP="006B1E31">
      <w:pPr>
        <w:tabs>
          <w:tab w:val="left" w:pos="5970"/>
          <w:tab w:val="right" w:pos="9354"/>
        </w:tabs>
        <w:spacing w:after="0" w:line="240" w:lineRule="auto"/>
        <w:contextualSpacing/>
        <w:rPr>
          <w:bCs/>
          <w:sz w:val="24"/>
          <w:szCs w:val="24"/>
        </w:rPr>
      </w:pPr>
      <w:r>
        <w:rPr>
          <w:sz w:val="24"/>
          <w:szCs w:val="24"/>
        </w:rPr>
        <w:t>муниципальной услуги «</w:t>
      </w:r>
      <w:r>
        <w:rPr>
          <w:bCs/>
          <w:sz w:val="24"/>
          <w:szCs w:val="24"/>
        </w:rPr>
        <w:t xml:space="preserve">Признание помещения жилым помещением, жилого помещения непригодным для проживания и многоквартирного дома аварийным и подлежащим </w:t>
      </w:r>
    </w:p>
    <w:p w:rsidR="006B1E31" w:rsidRDefault="006B1E31" w:rsidP="006B1E31">
      <w:pPr>
        <w:spacing w:after="0" w:line="240" w:lineRule="auto"/>
        <w:rPr>
          <w:sz w:val="24"/>
          <w:szCs w:val="24"/>
        </w:rPr>
      </w:pPr>
      <w:r>
        <w:rPr>
          <w:bCs/>
          <w:sz w:val="24"/>
          <w:szCs w:val="24"/>
        </w:rPr>
        <w:t>сносу или реконструкции</w:t>
      </w:r>
      <w:r>
        <w:rPr>
          <w:sz w:val="24"/>
          <w:szCs w:val="24"/>
        </w:rPr>
        <w:t xml:space="preserve">», утвержденный постановлением </w:t>
      </w:r>
      <w:proofErr w:type="spellStart"/>
      <w:r>
        <w:rPr>
          <w:sz w:val="24"/>
          <w:szCs w:val="24"/>
        </w:rPr>
        <w:t>Вихаревского</w:t>
      </w:r>
      <w:proofErr w:type="spellEnd"/>
      <w:r>
        <w:rPr>
          <w:sz w:val="24"/>
          <w:szCs w:val="24"/>
        </w:rPr>
        <w:t xml:space="preserve"> сельского поселения от 11.03.2014 № 24 с изменениями от 28.12.2015 № </w:t>
      </w:r>
      <w:proofErr w:type="gramStart"/>
      <w:r>
        <w:rPr>
          <w:sz w:val="24"/>
          <w:szCs w:val="24"/>
        </w:rPr>
        <w:t xml:space="preserve">65 </w:t>
      </w:r>
      <w:r w:rsidR="008F743A">
        <w:rPr>
          <w:sz w:val="24"/>
          <w:szCs w:val="24"/>
        </w:rPr>
        <w:t xml:space="preserve"> .</w:t>
      </w:r>
      <w:proofErr w:type="gramEnd"/>
      <w:r w:rsidR="008F743A">
        <w:rPr>
          <w:sz w:val="24"/>
          <w:szCs w:val="24"/>
        </w:rPr>
        <w:t xml:space="preserve"> от 18.04.2018 № 26 </w:t>
      </w:r>
      <w:r>
        <w:rPr>
          <w:sz w:val="24"/>
          <w:szCs w:val="24"/>
        </w:rPr>
        <w:t>(далее – административный регламент) :</w:t>
      </w:r>
    </w:p>
    <w:p w:rsidR="00C00D06" w:rsidRDefault="008F743A" w:rsidP="008F743A">
      <w:pPr>
        <w:pStyle w:val="a5"/>
        <w:numPr>
          <w:ilvl w:val="1"/>
          <w:numId w:val="2"/>
        </w:numPr>
        <w:spacing w:after="0" w:line="240" w:lineRule="auto"/>
        <w:rPr>
          <w:sz w:val="24"/>
          <w:szCs w:val="24"/>
        </w:rPr>
      </w:pPr>
      <w:r>
        <w:rPr>
          <w:sz w:val="24"/>
          <w:szCs w:val="24"/>
        </w:rPr>
        <w:t xml:space="preserve"> </w:t>
      </w:r>
      <w:r w:rsidR="00C00D06">
        <w:rPr>
          <w:sz w:val="24"/>
          <w:szCs w:val="24"/>
        </w:rPr>
        <w:t>Подраздел 1.2 раздела 1 административного регламента изложить в следующей</w:t>
      </w:r>
    </w:p>
    <w:p w:rsidR="00C00D06" w:rsidRDefault="00C00D06" w:rsidP="00C00D06">
      <w:pPr>
        <w:spacing w:after="0" w:line="240" w:lineRule="auto"/>
        <w:rPr>
          <w:sz w:val="24"/>
          <w:szCs w:val="24"/>
        </w:rPr>
      </w:pPr>
      <w:proofErr w:type="gramStart"/>
      <w:r w:rsidRPr="00C00D06">
        <w:rPr>
          <w:sz w:val="24"/>
          <w:szCs w:val="24"/>
        </w:rPr>
        <w:t>редакции :</w:t>
      </w:r>
      <w:proofErr w:type="gramEnd"/>
    </w:p>
    <w:p w:rsidR="00C00D06" w:rsidRDefault="00C00D06" w:rsidP="00C00D06">
      <w:pPr>
        <w:spacing w:after="0" w:line="240" w:lineRule="auto"/>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sidRPr="00C00D06">
        <w:rPr>
          <w:b/>
          <w:sz w:val="24"/>
          <w:szCs w:val="24"/>
        </w:rPr>
        <w:t>1.2  Круг</w:t>
      </w:r>
      <w:proofErr w:type="gramEnd"/>
      <w:r w:rsidRPr="00C00D06">
        <w:rPr>
          <w:b/>
          <w:sz w:val="24"/>
          <w:szCs w:val="24"/>
        </w:rPr>
        <w:t xml:space="preserve"> заявителей</w:t>
      </w:r>
    </w:p>
    <w:p w:rsidR="00C00D06" w:rsidRPr="00C00D06" w:rsidRDefault="00C00D06" w:rsidP="00C00D06">
      <w:pPr>
        <w:spacing w:after="0" w:line="240" w:lineRule="auto"/>
        <w:ind w:firstLine="360"/>
        <w:rPr>
          <w:sz w:val="24"/>
          <w:szCs w:val="24"/>
        </w:rPr>
      </w:pPr>
      <w:r w:rsidRPr="00C00D06">
        <w:rPr>
          <w:color w:val="333333"/>
          <w:sz w:val="24"/>
          <w:szCs w:val="24"/>
          <w:shd w:val="clear" w:color="auto" w:fill="FFFFFF"/>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7" w:anchor="dst100011" w:history="1">
        <w:r w:rsidRPr="00132D22">
          <w:rPr>
            <w:rStyle w:val="a3"/>
            <w:color w:val="auto"/>
            <w:sz w:val="24"/>
            <w:szCs w:val="24"/>
            <w:u w:val="none"/>
            <w:shd w:val="clear" w:color="auto" w:fill="FFFFFF"/>
          </w:rPr>
          <w:t>частях 2</w:t>
        </w:r>
      </w:hyperlink>
      <w:r w:rsidRPr="00132D22">
        <w:rPr>
          <w:sz w:val="24"/>
          <w:szCs w:val="24"/>
          <w:shd w:val="clear" w:color="auto" w:fill="FFFFFF"/>
        </w:rPr>
        <w:t> и </w:t>
      </w:r>
      <w:hyperlink r:id="rId8" w:anchor="dst100012" w:history="1">
        <w:r w:rsidRPr="00132D22">
          <w:rPr>
            <w:rStyle w:val="a3"/>
            <w:color w:val="auto"/>
            <w:sz w:val="24"/>
            <w:szCs w:val="24"/>
            <w:u w:val="none"/>
            <w:shd w:val="clear" w:color="auto" w:fill="FFFFFF"/>
          </w:rPr>
          <w:t>3 статьи 1</w:t>
        </w:r>
      </w:hyperlink>
      <w:r>
        <w:rPr>
          <w:color w:val="333333"/>
          <w:sz w:val="24"/>
          <w:szCs w:val="24"/>
          <w:shd w:val="clear" w:color="auto" w:fill="FFFFFF"/>
        </w:rPr>
        <w:t> </w:t>
      </w:r>
      <w:r w:rsidRPr="00C00D06">
        <w:rPr>
          <w:color w:val="333333"/>
          <w:sz w:val="24"/>
          <w:szCs w:val="24"/>
          <w:shd w:val="clear" w:color="auto" w:fill="FFFFFF"/>
        </w:rPr>
        <w:t xml:space="preserve"> Федерального закона</w:t>
      </w:r>
      <w:r>
        <w:rPr>
          <w:color w:val="333333"/>
          <w:sz w:val="24"/>
          <w:szCs w:val="24"/>
          <w:shd w:val="clear" w:color="auto" w:fill="FFFFFF"/>
        </w:rPr>
        <w:t xml:space="preserve"> № 210-ФЗ </w:t>
      </w:r>
      <w:r w:rsidRPr="00C00D06">
        <w:rPr>
          <w:color w:val="333333"/>
          <w:sz w:val="24"/>
          <w:szCs w:val="24"/>
          <w:shd w:val="clear" w:color="auto" w:fill="FFFFFF"/>
        </w:rPr>
        <w:t>, или в организации, указанные в </w:t>
      </w:r>
      <w:hyperlink r:id="rId9" w:anchor="dst100019" w:history="1">
        <w:r w:rsidRPr="00132D22">
          <w:rPr>
            <w:rStyle w:val="a3"/>
            <w:color w:val="auto"/>
            <w:sz w:val="24"/>
            <w:szCs w:val="24"/>
            <w:u w:val="none"/>
            <w:shd w:val="clear" w:color="auto" w:fill="FFFFFF"/>
          </w:rPr>
          <w:t>пункте 5</w:t>
        </w:r>
      </w:hyperlink>
      <w:r w:rsidR="00132D22">
        <w:rPr>
          <w:color w:val="333333"/>
          <w:sz w:val="24"/>
          <w:szCs w:val="24"/>
          <w:shd w:val="clear" w:color="auto" w:fill="FFFFFF"/>
        </w:rPr>
        <w:t> </w:t>
      </w:r>
      <w:r w:rsidRPr="00C00D06">
        <w:rPr>
          <w:color w:val="333333"/>
          <w:sz w:val="24"/>
          <w:szCs w:val="24"/>
          <w:shd w:val="clear" w:color="auto" w:fill="FFFFFF"/>
        </w:rPr>
        <w:t xml:space="preserve"> статьи</w:t>
      </w:r>
      <w:r w:rsidR="00132D22">
        <w:rPr>
          <w:color w:val="333333"/>
          <w:sz w:val="24"/>
          <w:szCs w:val="24"/>
          <w:shd w:val="clear" w:color="auto" w:fill="FFFFFF"/>
        </w:rPr>
        <w:t xml:space="preserve"> 2 </w:t>
      </w:r>
      <w:r w:rsidR="00132D22" w:rsidRPr="00C00D06">
        <w:rPr>
          <w:color w:val="333333"/>
          <w:sz w:val="24"/>
          <w:szCs w:val="24"/>
          <w:shd w:val="clear" w:color="auto" w:fill="FFFFFF"/>
        </w:rPr>
        <w:t>Федерального закона</w:t>
      </w:r>
      <w:r w:rsidR="00132D22">
        <w:rPr>
          <w:color w:val="333333"/>
          <w:sz w:val="24"/>
          <w:szCs w:val="24"/>
          <w:shd w:val="clear" w:color="auto" w:fill="FFFFFF"/>
        </w:rPr>
        <w:t xml:space="preserve"> № 210-ФЗ</w:t>
      </w:r>
      <w:r w:rsidRPr="00C00D06">
        <w:rPr>
          <w:color w:val="333333"/>
          <w:sz w:val="24"/>
          <w:szCs w:val="24"/>
          <w:shd w:val="clear" w:color="auto" w:fill="FFFFFF"/>
        </w:rPr>
        <w:t>, с запросом о предоставлении государственной или муниципальной услуги, в том числе в порядке, установленном </w:t>
      </w:r>
      <w:hyperlink r:id="rId10" w:anchor="dst244" w:history="1">
        <w:r w:rsidRPr="00132D22">
          <w:rPr>
            <w:rStyle w:val="a3"/>
            <w:color w:val="auto"/>
            <w:sz w:val="24"/>
            <w:szCs w:val="24"/>
            <w:u w:val="none"/>
            <w:shd w:val="clear" w:color="auto" w:fill="FFFFFF"/>
          </w:rPr>
          <w:t>статьей 15.1</w:t>
        </w:r>
      </w:hyperlink>
      <w:r w:rsidR="00132D22">
        <w:rPr>
          <w:color w:val="333333"/>
          <w:sz w:val="24"/>
          <w:szCs w:val="24"/>
          <w:shd w:val="clear" w:color="auto" w:fill="FFFFFF"/>
        </w:rPr>
        <w:t> </w:t>
      </w:r>
      <w:r w:rsidRPr="00C00D06">
        <w:rPr>
          <w:color w:val="333333"/>
          <w:sz w:val="24"/>
          <w:szCs w:val="24"/>
          <w:shd w:val="clear" w:color="auto" w:fill="FFFFFF"/>
        </w:rPr>
        <w:t xml:space="preserve"> Федерального закона</w:t>
      </w:r>
      <w:r w:rsidR="00132D22">
        <w:rPr>
          <w:color w:val="333333"/>
          <w:sz w:val="24"/>
          <w:szCs w:val="24"/>
          <w:shd w:val="clear" w:color="auto" w:fill="FFFFFF"/>
        </w:rPr>
        <w:t xml:space="preserve">  № 210-ФЗ </w:t>
      </w:r>
      <w:r w:rsidRPr="00C00D06">
        <w:rPr>
          <w:color w:val="333333"/>
          <w:sz w:val="24"/>
          <w:szCs w:val="24"/>
          <w:shd w:val="clear" w:color="auto" w:fill="FFFFFF"/>
        </w:rPr>
        <w:t>, выраженным в устной, письменной или электронной форме.»</w:t>
      </w:r>
      <w:r>
        <w:rPr>
          <w:color w:val="333333"/>
          <w:sz w:val="24"/>
          <w:szCs w:val="24"/>
          <w:shd w:val="clear" w:color="auto" w:fill="FFFFFF"/>
        </w:rPr>
        <w:t>;</w:t>
      </w:r>
    </w:p>
    <w:p w:rsidR="009926FC" w:rsidRDefault="008F743A" w:rsidP="008F743A">
      <w:pPr>
        <w:pStyle w:val="a5"/>
        <w:numPr>
          <w:ilvl w:val="1"/>
          <w:numId w:val="2"/>
        </w:numPr>
        <w:spacing w:after="0" w:line="240" w:lineRule="auto"/>
        <w:rPr>
          <w:sz w:val="24"/>
          <w:szCs w:val="24"/>
        </w:rPr>
      </w:pPr>
      <w:r>
        <w:rPr>
          <w:sz w:val="24"/>
          <w:szCs w:val="24"/>
        </w:rPr>
        <w:t xml:space="preserve">Наименование </w:t>
      </w:r>
      <w:proofErr w:type="gramStart"/>
      <w:r>
        <w:rPr>
          <w:sz w:val="24"/>
          <w:szCs w:val="24"/>
        </w:rPr>
        <w:t xml:space="preserve">раздела </w:t>
      </w:r>
      <w:r w:rsidR="006B1E31" w:rsidRPr="008F743A">
        <w:rPr>
          <w:sz w:val="24"/>
          <w:szCs w:val="24"/>
        </w:rPr>
        <w:t xml:space="preserve"> 5</w:t>
      </w:r>
      <w:proofErr w:type="gramEnd"/>
      <w:r w:rsidR="006B1E31" w:rsidRPr="008F743A">
        <w:rPr>
          <w:sz w:val="24"/>
          <w:szCs w:val="24"/>
        </w:rPr>
        <w:t xml:space="preserve"> административного регламента изложить в следующей</w:t>
      </w:r>
    </w:p>
    <w:p w:rsidR="006B1E31" w:rsidRPr="009926FC" w:rsidRDefault="006B1E31" w:rsidP="009926FC">
      <w:pPr>
        <w:spacing w:after="0" w:line="240" w:lineRule="auto"/>
        <w:rPr>
          <w:sz w:val="24"/>
          <w:szCs w:val="24"/>
        </w:rPr>
      </w:pPr>
      <w:proofErr w:type="gramStart"/>
      <w:r w:rsidRPr="009926FC">
        <w:rPr>
          <w:sz w:val="24"/>
          <w:szCs w:val="24"/>
        </w:rPr>
        <w:t>редакции :</w:t>
      </w:r>
      <w:proofErr w:type="gramEnd"/>
    </w:p>
    <w:p w:rsidR="008F743A" w:rsidRDefault="006B1E31" w:rsidP="008F743A">
      <w:pPr>
        <w:rPr>
          <w:b/>
          <w:bCs/>
          <w:color w:val="333333"/>
          <w:sz w:val="24"/>
          <w:szCs w:val="24"/>
          <w:shd w:val="clear" w:color="auto" w:fill="FFFFFF"/>
        </w:rPr>
      </w:pPr>
      <w:r>
        <w:rPr>
          <w:sz w:val="24"/>
          <w:szCs w:val="24"/>
        </w:rPr>
        <w:t>«</w:t>
      </w:r>
      <w:r>
        <w:rPr>
          <w:b/>
          <w:bCs/>
          <w:sz w:val="24"/>
          <w:szCs w:val="24"/>
        </w:rPr>
        <w:t xml:space="preserve">5. </w:t>
      </w:r>
      <w:r w:rsidR="008F743A" w:rsidRPr="009926FC">
        <w:rPr>
          <w:b/>
          <w:bCs/>
          <w:color w:val="333333"/>
          <w:sz w:val="24"/>
          <w:szCs w:val="24"/>
          <w:shd w:val="clear" w:color="auto" w:fill="FFFFFF"/>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w:t>
      </w:r>
      <w:r w:rsidR="008F743A" w:rsidRPr="009926FC">
        <w:rPr>
          <w:b/>
          <w:bCs/>
          <w:color w:val="333333"/>
          <w:sz w:val="24"/>
          <w:szCs w:val="24"/>
          <w:shd w:val="clear" w:color="auto" w:fill="FFFFFF"/>
        </w:rPr>
        <w:lastRenderedPageBreak/>
        <w:t>организаций, предусмотренных частью 1.1 статьи 16  Федерального закона № 210-ФЗ , или их работников»</w:t>
      </w:r>
      <w:r w:rsidR="00C00D06">
        <w:rPr>
          <w:b/>
          <w:bCs/>
          <w:color w:val="333333"/>
          <w:sz w:val="24"/>
          <w:szCs w:val="24"/>
          <w:shd w:val="clear" w:color="auto" w:fill="FFFFFF"/>
        </w:rPr>
        <w:t>;</w:t>
      </w:r>
    </w:p>
    <w:p w:rsidR="009926FC" w:rsidRDefault="00C00D06" w:rsidP="009926FC">
      <w:pPr>
        <w:pStyle w:val="a6"/>
        <w:numPr>
          <w:ilvl w:val="1"/>
          <w:numId w:val="2"/>
        </w:numPr>
        <w:rPr>
          <w:sz w:val="24"/>
          <w:szCs w:val="24"/>
        </w:rPr>
      </w:pPr>
      <w:r>
        <w:rPr>
          <w:sz w:val="24"/>
          <w:szCs w:val="24"/>
        </w:rPr>
        <w:t xml:space="preserve"> </w:t>
      </w:r>
      <w:r w:rsidR="009926FC">
        <w:rPr>
          <w:sz w:val="24"/>
          <w:szCs w:val="24"/>
        </w:rPr>
        <w:t>Абзац второй пункта 5.3 раздела 5 административного регламента изложить в</w:t>
      </w:r>
    </w:p>
    <w:p w:rsidR="009926FC" w:rsidRDefault="009926FC" w:rsidP="009926FC">
      <w:pPr>
        <w:pStyle w:val="a6"/>
        <w:rPr>
          <w:sz w:val="24"/>
          <w:szCs w:val="24"/>
        </w:rPr>
      </w:pPr>
      <w:r>
        <w:rPr>
          <w:sz w:val="24"/>
          <w:szCs w:val="24"/>
        </w:rPr>
        <w:t xml:space="preserve">следующей </w:t>
      </w:r>
      <w:proofErr w:type="gramStart"/>
      <w:r>
        <w:rPr>
          <w:sz w:val="24"/>
          <w:szCs w:val="24"/>
        </w:rPr>
        <w:t>редакции :</w:t>
      </w:r>
      <w:proofErr w:type="gramEnd"/>
    </w:p>
    <w:p w:rsidR="006B1E31" w:rsidRPr="00C00D06" w:rsidRDefault="009926FC" w:rsidP="00C00D06">
      <w:pPr>
        <w:ind w:firstLine="540"/>
      </w:pPr>
      <w:r>
        <w:rPr>
          <w:sz w:val="24"/>
          <w:szCs w:val="24"/>
        </w:rPr>
        <w:t>«</w:t>
      </w:r>
      <w:r w:rsidR="00C00D06">
        <w:t xml:space="preserve">- </w:t>
      </w:r>
      <w:r w:rsidRPr="009926FC">
        <w:rPr>
          <w:color w:val="333333"/>
          <w:sz w:val="24"/>
          <w:szCs w:val="24"/>
          <w:shd w:val="clear" w:color="auto" w:fill="FFFFFF"/>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9926FC">
          <w:rPr>
            <w:rStyle w:val="a3"/>
            <w:color w:val="auto"/>
            <w:sz w:val="24"/>
            <w:szCs w:val="24"/>
            <w:u w:val="none"/>
            <w:shd w:val="clear" w:color="auto" w:fill="FFFFFF"/>
          </w:rPr>
          <w:t>частью 1.3 статьи 16</w:t>
        </w:r>
      </w:hyperlink>
      <w:r>
        <w:rPr>
          <w:color w:val="333333"/>
          <w:sz w:val="24"/>
          <w:szCs w:val="24"/>
          <w:shd w:val="clear" w:color="auto" w:fill="FFFFFF"/>
        </w:rPr>
        <w:t> </w:t>
      </w:r>
      <w:r w:rsidRPr="009926FC">
        <w:rPr>
          <w:color w:val="333333"/>
          <w:sz w:val="24"/>
          <w:szCs w:val="24"/>
          <w:shd w:val="clear" w:color="auto" w:fill="FFFFFF"/>
        </w:rPr>
        <w:t xml:space="preserve"> Федерального закона</w:t>
      </w:r>
      <w:r>
        <w:rPr>
          <w:color w:val="333333"/>
          <w:sz w:val="24"/>
          <w:szCs w:val="24"/>
          <w:shd w:val="clear" w:color="auto" w:fill="FFFFFF"/>
        </w:rPr>
        <w:t xml:space="preserve"> № 210-ФЗ</w:t>
      </w:r>
      <w:r w:rsidR="00132D22">
        <w:rPr>
          <w:color w:val="333333"/>
          <w:sz w:val="24"/>
          <w:szCs w:val="24"/>
          <w:shd w:val="clear" w:color="auto" w:fill="FFFFFF"/>
        </w:rPr>
        <w:t>»</w:t>
      </w:r>
      <w:r>
        <w:rPr>
          <w:rFonts w:ascii="Arial" w:hAnsi="Arial" w:cs="Arial"/>
          <w:color w:val="333333"/>
          <w:shd w:val="clear" w:color="auto" w:fill="FFFFFF"/>
        </w:rPr>
        <w:t>;</w:t>
      </w:r>
    </w:p>
    <w:p w:rsidR="006B1E31" w:rsidRDefault="006B1E31" w:rsidP="006B1E31">
      <w:pPr>
        <w:spacing w:after="0" w:line="240" w:lineRule="auto"/>
        <w:ind w:firstLine="540"/>
        <w:jc w:val="both"/>
        <w:rPr>
          <w:sz w:val="24"/>
          <w:szCs w:val="24"/>
        </w:rPr>
      </w:pPr>
      <w:r>
        <w:rPr>
          <w:sz w:val="24"/>
          <w:szCs w:val="24"/>
        </w:rPr>
        <w:t xml:space="preserve">2. Обнародовать настоящее постановление на информационных стендах и разместить на официальном сайте муниципального образования </w:t>
      </w:r>
      <w:proofErr w:type="spellStart"/>
      <w:r>
        <w:rPr>
          <w:sz w:val="24"/>
          <w:szCs w:val="24"/>
        </w:rPr>
        <w:t>Вихаревское</w:t>
      </w:r>
      <w:proofErr w:type="spellEnd"/>
      <w:r>
        <w:rPr>
          <w:sz w:val="24"/>
          <w:szCs w:val="24"/>
        </w:rPr>
        <w:t xml:space="preserve"> сельское поселение </w:t>
      </w:r>
      <w:proofErr w:type="spellStart"/>
      <w:r>
        <w:rPr>
          <w:sz w:val="24"/>
          <w:szCs w:val="24"/>
        </w:rPr>
        <w:t>Кильмезского</w:t>
      </w:r>
      <w:proofErr w:type="spellEnd"/>
      <w:r>
        <w:rPr>
          <w:sz w:val="24"/>
          <w:szCs w:val="24"/>
        </w:rPr>
        <w:t xml:space="preserve"> района Кировской области.</w:t>
      </w:r>
    </w:p>
    <w:p w:rsidR="006B1E31" w:rsidRDefault="006B1E31" w:rsidP="006B1E31">
      <w:pPr>
        <w:pStyle w:val="a4"/>
        <w:suppressAutoHyphens/>
        <w:spacing w:after="0" w:line="240" w:lineRule="auto"/>
        <w:ind w:left="0"/>
        <w:jc w:val="both"/>
        <w:rPr>
          <w:color w:val="000000"/>
          <w:sz w:val="24"/>
          <w:szCs w:val="24"/>
          <w:lang w:eastAsia="ar-SA"/>
        </w:rPr>
      </w:pPr>
    </w:p>
    <w:p w:rsidR="006B1E31" w:rsidRDefault="006B1E31" w:rsidP="006B1E31">
      <w:pPr>
        <w:spacing w:after="0" w:line="240" w:lineRule="auto"/>
        <w:ind w:firstLine="540"/>
        <w:jc w:val="both"/>
        <w:rPr>
          <w:sz w:val="24"/>
          <w:szCs w:val="24"/>
        </w:rPr>
      </w:pPr>
      <w:r>
        <w:rPr>
          <w:sz w:val="24"/>
          <w:szCs w:val="24"/>
        </w:rPr>
        <w:t>3. Настоящее постановление вступает в силу в соответствии с действующим законодательством.</w:t>
      </w:r>
    </w:p>
    <w:p w:rsidR="006B1E31" w:rsidRDefault="006B1E31" w:rsidP="006B1E31">
      <w:pPr>
        <w:spacing w:after="0" w:line="240" w:lineRule="auto"/>
        <w:jc w:val="both"/>
        <w:rPr>
          <w:sz w:val="24"/>
          <w:szCs w:val="24"/>
        </w:rPr>
      </w:pPr>
    </w:p>
    <w:p w:rsidR="006B1E31" w:rsidRDefault="006B1E31" w:rsidP="006B1E31">
      <w:pPr>
        <w:spacing w:after="0" w:line="240" w:lineRule="auto"/>
        <w:ind w:firstLine="540"/>
        <w:jc w:val="both"/>
        <w:rPr>
          <w:sz w:val="24"/>
          <w:szCs w:val="24"/>
        </w:rPr>
      </w:pPr>
      <w:r>
        <w:rPr>
          <w:sz w:val="24"/>
          <w:szCs w:val="24"/>
        </w:rPr>
        <w:t xml:space="preserve">4.   Контроль   исполнения настоящего </w:t>
      </w:r>
      <w:proofErr w:type="gramStart"/>
      <w:r>
        <w:rPr>
          <w:sz w:val="24"/>
          <w:szCs w:val="24"/>
        </w:rPr>
        <w:t>постановления  оставляю</w:t>
      </w:r>
      <w:proofErr w:type="gramEnd"/>
      <w:r>
        <w:rPr>
          <w:sz w:val="24"/>
          <w:szCs w:val="24"/>
        </w:rPr>
        <w:t xml:space="preserve"> за собой.</w:t>
      </w:r>
    </w:p>
    <w:p w:rsidR="006B1E31" w:rsidRDefault="006B1E31" w:rsidP="006B1E31">
      <w:pPr>
        <w:spacing w:after="0" w:line="240" w:lineRule="auto"/>
        <w:jc w:val="both"/>
        <w:rPr>
          <w:sz w:val="24"/>
          <w:szCs w:val="24"/>
        </w:rPr>
      </w:pPr>
    </w:p>
    <w:p w:rsidR="006B1E31" w:rsidRDefault="006B1E31" w:rsidP="006B1E31">
      <w:pPr>
        <w:spacing w:after="0" w:line="240" w:lineRule="auto"/>
        <w:jc w:val="both"/>
        <w:rPr>
          <w:sz w:val="24"/>
          <w:szCs w:val="24"/>
        </w:rPr>
      </w:pPr>
    </w:p>
    <w:p w:rsidR="006B1E31" w:rsidRDefault="006B1E31" w:rsidP="006B1E31">
      <w:pPr>
        <w:spacing w:after="0" w:line="240" w:lineRule="auto"/>
        <w:jc w:val="both"/>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Л.Е.Маркова</w:t>
      </w:r>
      <w:proofErr w:type="spellEnd"/>
    </w:p>
    <w:p w:rsidR="009A65AA" w:rsidRDefault="009A65AA"/>
    <w:sectPr w:rsidR="009A6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16B0"/>
    <w:multiLevelType w:val="hybridMultilevel"/>
    <w:tmpl w:val="C0C6F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069339B"/>
    <w:multiLevelType w:val="multilevel"/>
    <w:tmpl w:val="E0B645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31"/>
    <w:rsid w:val="00132D22"/>
    <w:rsid w:val="00650DA4"/>
    <w:rsid w:val="006B1E31"/>
    <w:rsid w:val="007F63E8"/>
    <w:rsid w:val="008F743A"/>
    <w:rsid w:val="009926FC"/>
    <w:rsid w:val="009A65AA"/>
    <w:rsid w:val="00A03DAD"/>
    <w:rsid w:val="00C0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E825A-E736-4D8E-BCE0-533C6282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E31"/>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1E31"/>
    <w:rPr>
      <w:color w:val="0000FF"/>
      <w:u w:val="single"/>
    </w:rPr>
  </w:style>
  <w:style w:type="paragraph" w:styleId="a4">
    <w:name w:val="Normal (Web)"/>
    <w:aliases w:val="Знак"/>
    <w:basedOn w:val="a"/>
    <w:uiPriority w:val="34"/>
    <w:semiHidden/>
    <w:unhideWhenUsed/>
    <w:qFormat/>
    <w:rsid w:val="006B1E31"/>
    <w:pPr>
      <w:ind w:left="720"/>
      <w:contextualSpacing/>
    </w:pPr>
  </w:style>
  <w:style w:type="paragraph" w:styleId="a5">
    <w:name w:val="List Paragraph"/>
    <w:basedOn w:val="a"/>
    <w:uiPriority w:val="34"/>
    <w:qFormat/>
    <w:rsid w:val="008F743A"/>
    <w:pPr>
      <w:ind w:left="720"/>
      <w:contextualSpacing/>
    </w:pPr>
  </w:style>
  <w:style w:type="paragraph" w:styleId="a6">
    <w:name w:val="No Spacing"/>
    <w:uiPriority w:val="1"/>
    <w:qFormat/>
    <w:rsid w:val="009926FC"/>
    <w:pPr>
      <w:spacing w:after="0" w:line="240" w:lineRule="auto"/>
    </w:pPr>
    <w:rPr>
      <w:rFonts w:ascii="Times New Roman" w:eastAsia="Calibri" w:hAnsi="Times New Roman" w:cs="Times New Roman"/>
      <w:sz w:val="28"/>
    </w:rPr>
  </w:style>
  <w:style w:type="paragraph" w:styleId="a7">
    <w:name w:val="Balloon Text"/>
    <w:basedOn w:val="a"/>
    <w:link w:val="a8"/>
    <w:uiPriority w:val="99"/>
    <w:semiHidden/>
    <w:unhideWhenUsed/>
    <w:rsid w:val="007F63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63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d44bdb356e6a691d0c72fef05ed16f68af0af9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299541/d44bdb356e6a691d0c72fef05ed16f68af0af9e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56ABADB2D34ED6528D7F0FFEAF4B175496C7539C5281572B7DFBA9C5073BFCFD7D244C16C1396DEV472K" TargetMode="Externa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0" Type="http://schemas.openxmlformats.org/officeDocument/2006/relationships/hyperlink" Target="http://www.consultant.ru/document/cons_doc_LAW_299541/330a220d4fee09ee290fc31fd9fbf1c1b7467a53/" TargetMode="External"/><Relationship Id="rId4" Type="http://schemas.openxmlformats.org/officeDocument/2006/relationships/settings" Target="settings.xml"/><Relationship Id="rId9" Type="http://schemas.openxmlformats.org/officeDocument/2006/relationships/hyperlink" Target="http://www.consultant.ru/document/cons_doc_LAW_299541/b819c620a8c698de35861ad4c9d9696ee0c3ee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9E7A-5709-4BBF-B954-E0D9E1DB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2018-07-16T05:34:00Z</cp:lastPrinted>
  <dcterms:created xsi:type="dcterms:W3CDTF">2018-07-06T12:15:00Z</dcterms:created>
  <dcterms:modified xsi:type="dcterms:W3CDTF">2018-07-16T05:55:00Z</dcterms:modified>
</cp:coreProperties>
</file>