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A4" w:rsidRDefault="002475A4" w:rsidP="00FF54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5453" w:rsidRDefault="00FF5453" w:rsidP="00FF54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ВИХАРЕВСКАЯ СЕЛЬСКАЯ ДУМА</w:t>
      </w:r>
    </w:p>
    <w:p w:rsidR="00FF5453" w:rsidRDefault="00FF5453" w:rsidP="00FF54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FF5453" w:rsidRDefault="00FF5453" w:rsidP="00FF54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5453" w:rsidRDefault="00A05912" w:rsidP="00FF54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  <w:bookmarkStart w:id="0" w:name="_GoBack"/>
      <w:bookmarkEnd w:id="0"/>
    </w:p>
    <w:p w:rsidR="00FF5453" w:rsidRDefault="00FF5453" w:rsidP="00FF54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5453" w:rsidRDefault="00FF5453" w:rsidP="00FF54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05912">
        <w:rPr>
          <w:rFonts w:ascii="Times New Roman" w:hAnsi="Times New Roman" w:cs="Times New Roman"/>
          <w:sz w:val="24"/>
          <w:szCs w:val="24"/>
        </w:rPr>
        <w:t>19.11.2015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6/</w:t>
      </w:r>
      <w:r w:rsidR="00A05912">
        <w:rPr>
          <w:rFonts w:ascii="Times New Roman" w:hAnsi="Times New Roman" w:cs="Times New Roman"/>
          <w:sz w:val="24"/>
          <w:szCs w:val="24"/>
        </w:rPr>
        <w:t>11</w:t>
      </w:r>
    </w:p>
    <w:p w:rsidR="00FF5453" w:rsidRDefault="00FF5453" w:rsidP="00FF54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д.Вихарево</w:t>
      </w:r>
      <w:proofErr w:type="spellEnd"/>
    </w:p>
    <w:p w:rsidR="00FF5453" w:rsidRDefault="00FF5453" w:rsidP="00FF54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5453" w:rsidRDefault="00FF5453" w:rsidP="00FF54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25.06.2015 № 3/2 «Об утверждении Положения о муниципальной службе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редакции от 12.08.2015 № 4/2</w:t>
      </w:r>
    </w:p>
    <w:p w:rsidR="00FF5453" w:rsidRDefault="00FF5453" w:rsidP="00FF54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5453" w:rsidRDefault="00FF5453" w:rsidP="00FF5453">
      <w:r>
        <w:t xml:space="preserve">               В соответствии со ст. 24 Устава </w:t>
      </w:r>
      <w:proofErr w:type="spellStart"/>
      <w:r>
        <w:t>Вихаревская</w:t>
      </w:r>
      <w:proofErr w:type="spellEnd"/>
      <w:r>
        <w:t xml:space="preserve"> сельская Дума </w:t>
      </w:r>
      <w:proofErr w:type="gramStart"/>
      <w:r>
        <w:t>РЕШИЛА :</w:t>
      </w:r>
      <w:proofErr w:type="gramEnd"/>
    </w:p>
    <w:p w:rsidR="00FF5453" w:rsidRDefault="00FF5453" w:rsidP="00FF5453">
      <w:pPr>
        <w:numPr>
          <w:ilvl w:val="0"/>
          <w:numId w:val="1"/>
        </w:numPr>
      </w:pPr>
      <w:r>
        <w:t xml:space="preserve">Внести изменения в решение </w:t>
      </w:r>
      <w:proofErr w:type="spellStart"/>
      <w:r>
        <w:t>Вихаревской</w:t>
      </w:r>
      <w:proofErr w:type="spellEnd"/>
      <w:r w:rsidRPr="00FF5453">
        <w:t xml:space="preserve"> </w:t>
      </w:r>
      <w:r>
        <w:t xml:space="preserve">сельской Думы от 25.06.2015 № 3/2 «Об Утверждении </w:t>
      </w:r>
      <w:proofErr w:type="gramStart"/>
      <w:r>
        <w:t>Положения  о</w:t>
      </w:r>
      <w:proofErr w:type="gramEnd"/>
      <w:r>
        <w:t xml:space="preserve"> муниципальной службе муниципального образования </w:t>
      </w:r>
      <w:proofErr w:type="spellStart"/>
      <w:r>
        <w:t>Вихаревское</w:t>
      </w:r>
      <w:proofErr w:type="spellEnd"/>
      <w:r>
        <w:t xml:space="preserve"> сельское поселение» в редакции от 12.08.2015 № 4/2:</w:t>
      </w:r>
    </w:p>
    <w:p w:rsidR="00FF5453" w:rsidRDefault="00FF5453" w:rsidP="00FF5453">
      <w:pPr>
        <w:pStyle w:val="a4"/>
        <w:numPr>
          <w:ilvl w:val="1"/>
          <w:numId w:val="2"/>
        </w:numPr>
      </w:pPr>
      <w:r>
        <w:t xml:space="preserve">В пункте 11 части 3.3.1 статьи 3 </w:t>
      </w:r>
      <w:proofErr w:type="gramStart"/>
      <w:r>
        <w:t>Положения  о</w:t>
      </w:r>
      <w:proofErr w:type="gramEnd"/>
      <w:r>
        <w:t xml:space="preserve"> муниципальной службе муниципального образования </w:t>
      </w:r>
      <w:proofErr w:type="spellStart"/>
      <w:r>
        <w:t>Вихаревское</w:t>
      </w:r>
      <w:proofErr w:type="spellEnd"/>
      <w:r>
        <w:t xml:space="preserve"> сельское поселение (далее-Положение) слова «своего непосредственного начальника» заменить словами «представителя нанимателя(работодателя)»</w:t>
      </w:r>
    </w:p>
    <w:p w:rsidR="00A6345A" w:rsidRDefault="00A6345A" w:rsidP="00FF5453">
      <w:pPr>
        <w:pStyle w:val="a4"/>
        <w:numPr>
          <w:ilvl w:val="1"/>
          <w:numId w:val="2"/>
        </w:numPr>
      </w:pPr>
      <w:r>
        <w:t xml:space="preserve">Статью 3.6 Положения изложить в новой </w:t>
      </w:r>
      <w:proofErr w:type="gramStart"/>
      <w:r>
        <w:t>редакции :</w:t>
      </w:r>
      <w:proofErr w:type="gramEnd"/>
    </w:p>
    <w:p w:rsidR="00A6345A" w:rsidRDefault="00A6345A" w:rsidP="00A6345A">
      <w:pPr>
        <w:pStyle w:val="a4"/>
        <w:ind w:left="1260"/>
        <w:rPr>
          <w:b/>
        </w:rPr>
      </w:pPr>
      <w:r w:rsidRPr="00291233">
        <w:t>«</w:t>
      </w:r>
      <w:r w:rsidRPr="00291233">
        <w:rPr>
          <w:b/>
        </w:rPr>
        <w:t>3.6</w:t>
      </w:r>
      <w:r w:rsidRPr="00291233">
        <w:t xml:space="preserve"> </w:t>
      </w:r>
      <w:r w:rsidRPr="00291233">
        <w:rPr>
          <w:b/>
        </w:rPr>
        <w:t>Урегулирование конфликта интересов на муниципальной службе.</w:t>
      </w:r>
    </w:p>
    <w:p w:rsidR="00A6345A" w:rsidRPr="00A6345A" w:rsidRDefault="00A6345A" w:rsidP="00A6345A">
      <w:pPr>
        <w:pStyle w:val="a4"/>
        <w:ind w:left="1260"/>
      </w:pPr>
      <w:r>
        <w:t>3.6.1 Урегулирование конфликта интересов на муниципальной службе.</w:t>
      </w:r>
    </w:p>
    <w:p w:rsidR="00A6345A" w:rsidRPr="00291233" w:rsidRDefault="00A6345A" w:rsidP="00291233">
      <w:r w:rsidRPr="00291233">
        <w:t>1. Для целей настоящего Положения используется понятие "конфликт интересов", установленное</w:t>
      </w:r>
      <w:r w:rsidRPr="00291233">
        <w:rPr>
          <w:color w:val="000000" w:themeColor="text1"/>
        </w:rPr>
        <w:t> </w:t>
      </w:r>
      <w:hyperlink r:id="rId5" w:anchor="block_1001" w:history="1">
        <w:r w:rsidRPr="00291233">
          <w:rPr>
            <w:color w:val="000000" w:themeColor="text1"/>
          </w:rPr>
          <w:t>частью 1 статьи 10</w:t>
        </w:r>
      </w:hyperlink>
      <w:r w:rsidRPr="00291233">
        <w:rPr>
          <w:color w:val="3272C0"/>
        </w:rPr>
        <w:t xml:space="preserve"> </w:t>
      </w:r>
      <w:r w:rsidRPr="00291233">
        <w:t>Федерального закона от 25 декабря 2008 года N 273-ФЗ "О противодействии коррупции".</w:t>
      </w:r>
    </w:p>
    <w:p w:rsidR="00A6345A" w:rsidRPr="00291233" w:rsidRDefault="00A6345A" w:rsidP="00291233">
      <w:r w:rsidRPr="00291233">
        <w:t>2. Для целей настоящего Положения используется понятие "личная заинтересованность", установленное </w:t>
      </w:r>
      <w:hyperlink r:id="rId6" w:anchor="block_1002" w:history="1">
        <w:r w:rsidRPr="00291233">
          <w:rPr>
            <w:color w:val="000000" w:themeColor="text1"/>
          </w:rPr>
          <w:t>частью 2 статьи 10</w:t>
        </w:r>
      </w:hyperlink>
      <w:r w:rsidRPr="00291233">
        <w:rPr>
          <w:color w:val="3272C0"/>
        </w:rPr>
        <w:t xml:space="preserve"> </w:t>
      </w:r>
      <w:r w:rsidRPr="00291233">
        <w:t>Федерального закона от 25 декабря 2008 года N 273-ФЗ "О противодействии коррупции".</w:t>
      </w:r>
    </w:p>
    <w:p w:rsidR="00A6345A" w:rsidRPr="00291233" w:rsidRDefault="00A6345A" w:rsidP="00291233">
      <w:r w:rsidRPr="00291233"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A6345A" w:rsidRPr="00291233" w:rsidRDefault="00A6345A" w:rsidP="00291233">
      <w:r w:rsidRPr="00291233">
        <w:t>2.2. 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 </w:t>
      </w:r>
      <w:hyperlink r:id="rId7" w:anchor="block_2053" w:history="1">
        <w:r w:rsidRPr="00291233">
          <w:rPr>
            <w:color w:val="000000" w:themeColor="text1"/>
          </w:rPr>
          <w:t>гражданским законодательством</w:t>
        </w:r>
      </w:hyperlink>
      <w:r w:rsidRPr="00291233">
        <w:t> Российской Федерации.</w:t>
      </w:r>
    </w:p>
    <w:p w:rsidR="00A6345A" w:rsidRPr="00291233" w:rsidRDefault="00A6345A" w:rsidP="00291233">
      <w:r w:rsidRPr="00291233"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A6345A" w:rsidRPr="00291233" w:rsidRDefault="00A6345A" w:rsidP="00291233">
      <w:r w:rsidRPr="00291233">
        <w:t xml:space="preserve">3.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</w:t>
      </w:r>
      <w:r w:rsidRPr="00291233">
        <w:lastRenderedPageBreak/>
        <w:t>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A6345A" w:rsidRPr="00291233" w:rsidRDefault="00A6345A" w:rsidP="00291233">
      <w:r w:rsidRPr="00291233">
        <w:t>3.1.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</w:p>
    <w:p w:rsidR="00A6345A" w:rsidRPr="00291233" w:rsidRDefault="00A6345A" w:rsidP="00291233">
      <w:r w:rsidRPr="00291233"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интересов.»</w:t>
      </w:r>
    </w:p>
    <w:p w:rsidR="00A6345A" w:rsidRDefault="00A6345A" w:rsidP="00A6345A">
      <w:pPr>
        <w:numPr>
          <w:ilvl w:val="0"/>
          <w:numId w:val="4"/>
        </w:numPr>
      </w:pPr>
      <w:r>
        <w:t>Обнародовать настоящее решение путем вывешивания на информационных стендах сельского поселения и размещения на официальном сайте в сети Интернет.</w:t>
      </w:r>
    </w:p>
    <w:p w:rsidR="00A6345A" w:rsidRDefault="00A6345A" w:rsidP="00A6345A">
      <w:pPr>
        <w:numPr>
          <w:ilvl w:val="0"/>
          <w:numId w:val="4"/>
        </w:numPr>
      </w:pPr>
      <w:r>
        <w:t xml:space="preserve">Настоящее </w:t>
      </w:r>
      <w:proofErr w:type="gramStart"/>
      <w:r>
        <w:t>решение  вступает</w:t>
      </w:r>
      <w:proofErr w:type="gramEnd"/>
      <w:r>
        <w:t xml:space="preserve"> в силу со дня  его обнародования.</w:t>
      </w:r>
    </w:p>
    <w:p w:rsidR="00A6345A" w:rsidRDefault="00A6345A" w:rsidP="00A6345A"/>
    <w:p w:rsidR="00A6345A" w:rsidRDefault="00A6345A" w:rsidP="00A6345A"/>
    <w:p w:rsidR="00A6345A" w:rsidRDefault="00A6345A" w:rsidP="00A6345A"/>
    <w:p w:rsidR="00A6345A" w:rsidRDefault="00A6345A" w:rsidP="00A6345A"/>
    <w:p w:rsidR="00A6345A" w:rsidRDefault="00A6345A" w:rsidP="00A6345A"/>
    <w:p w:rsidR="00A6345A" w:rsidRDefault="00A6345A" w:rsidP="00A6345A"/>
    <w:p w:rsidR="00A6345A" w:rsidRDefault="00A6345A" w:rsidP="00A6345A">
      <w:r>
        <w:t xml:space="preserve">               Глава поселения                                           </w:t>
      </w:r>
      <w:proofErr w:type="spellStart"/>
      <w:r>
        <w:t>Н.В.Мальцев</w:t>
      </w:r>
      <w:proofErr w:type="spellEnd"/>
    </w:p>
    <w:p w:rsidR="00A6345A" w:rsidRPr="00A6345A" w:rsidRDefault="00A6345A" w:rsidP="00A6345A">
      <w:pPr>
        <w:shd w:val="clear" w:color="auto" w:fill="FFFFFF"/>
        <w:spacing w:after="300" w:line="270" w:lineRule="atLeast"/>
        <w:rPr>
          <w:color w:val="464C55"/>
        </w:rPr>
      </w:pPr>
    </w:p>
    <w:p w:rsidR="00FF5453" w:rsidRPr="00FF5453" w:rsidRDefault="00FF5453" w:rsidP="00FF545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F5453" w:rsidRPr="00FF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E0011"/>
    <w:multiLevelType w:val="hybridMultilevel"/>
    <w:tmpl w:val="82D24D4A"/>
    <w:lvl w:ilvl="0" w:tplc="FBF809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83115"/>
    <w:multiLevelType w:val="multilevel"/>
    <w:tmpl w:val="418E7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62F04F3C"/>
    <w:multiLevelType w:val="hybridMultilevel"/>
    <w:tmpl w:val="82D24D4A"/>
    <w:lvl w:ilvl="0" w:tplc="FBF809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53"/>
    <w:rsid w:val="002475A4"/>
    <w:rsid w:val="00291233"/>
    <w:rsid w:val="00A05912"/>
    <w:rsid w:val="00A6345A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F2C0B-A17E-429C-856C-9618AA15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4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54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12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12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64072/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64203/" TargetMode="External"/><Relationship Id="rId5" Type="http://schemas.openxmlformats.org/officeDocument/2006/relationships/hyperlink" Target="http://base.garant.ru/1216420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2015-11-23T06:14:00Z</cp:lastPrinted>
  <dcterms:created xsi:type="dcterms:W3CDTF">2015-10-22T09:19:00Z</dcterms:created>
  <dcterms:modified xsi:type="dcterms:W3CDTF">2015-11-23T06:14:00Z</dcterms:modified>
</cp:coreProperties>
</file>